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85" w:rsidRPr="00C8196D" w:rsidRDefault="00FE6985" w:rsidP="00FE6985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FE6985" w:rsidRPr="00C8196D" w:rsidRDefault="00FE6985" w:rsidP="00FE6985">
      <w:pPr>
        <w:jc w:val="center"/>
        <w:rPr>
          <w:b/>
          <w:sz w:val="28"/>
        </w:rPr>
      </w:pPr>
    </w:p>
    <w:p w:rsidR="00FE6985" w:rsidRDefault="00FE6985" w:rsidP="00FE6985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FE6985" w:rsidRDefault="00FE6985" w:rsidP="00FE6985">
      <w:pPr>
        <w:jc w:val="center"/>
      </w:pPr>
    </w:p>
    <w:p w:rsidR="00FE6985" w:rsidRDefault="00FE6985" w:rsidP="00FE6985">
      <w:pPr>
        <w:jc w:val="center"/>
      </w:pPr>
    </w:p>
    <w:p w:rsidR="00FE6985" w:rsidRPr="00297587" w:rsidRDefault="00FE6985" w:rsidP="00FE6985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 w:rsidR="00923979">
          <w:rPr>
            <w:sz w:val="28"/>
          </w:rPr>
          <w:t>менеджмента</w:t>
        </w:r>
      </w:fldSimple>
    </w:p>
    <w:p w:rsidR="00FE6985" w:rsidRPr="00297587" w:rsidRDefault="00FE6985" w:rsidP="00FE6985">
      <w:pPr>
        <w:jc w:val="center"/>
        <w:rPr>
          <w:sz w:val="28"/>
        </w:rPr>
      </w:pPr>
    </w:p>
    <w:p w:rsidR="00FE6985" w:rsidRDefault="00FE6985" w:rsidP="00FE6985">
      <w:pPr>
        <w:jc w:val="center"/>
        <w:rPr>
          <w:sz w:val="28"/>
        </w:rPr>
      </w:pPr>
    </w:p>
    <w:p w:rsidR="00410482" w:rsidRPr="00297587" w:rsidRDefault="00410482" w:rsidP="00FE6985">
      <w:pPr>
        <w:jc w:val="center"/>
        <w:rPr>
          <w:sz w:val="28"/>
        </w:rPr>
      </w:pPr>
    </w:p>
    <w:p w:rsidR="00882B47" w:rsidRDefault="00FE6985" w:rsidP="00FE6985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FE6985" w:rsidRPr="00297587" w:rsidRDefault="00660F5F" w:rsidP="00FE6985">
      <w:pPr>
        <w:jc w:val="center"/>
        <w:rPr>
          <w:sz w:val="28"/>
        </w:rPr>
      </w:pPr>
      <w:r>
        <w:rPr>
          <w:sz w:val="28"/>
        </w:rPr>
        <w:t>«</w:t>
      </w:r>
      <w:r w:rsidR="00131D11">
        <w:rPr>
          <w:sz w:val="28"/>
        </w:rPr>
        <w:t>Автоматизированные системы управления проектами</w:t>
      </w:r>
      <w:r>
        <w:rPr>
          <w:sz w:val="28"/>
        </w:rPr>
        <w:t>»</w:t>
      </w:r>
    </w:p>
    <w:p w:rsidR="00FE6985" w:rsidRDefault="00FE6985" w:rsidP="00FE6985">
      <w:pPr>
        <w:ind w:firstLine="0"/>
      </w:pPr>
    </w:p>
    <w:p w:rsidR="00FE6985" w:rsidRDefault="00FA776B" w:rsidP="00FE6985">
      <w:pPr>
        <w:ind w:firstLine="0"/>
      </w:pPr>
      <w:fldSimple w:instr=" AUTOTEXT  &quot; Простая надпись&quot; "/>
    </w:p>
    <w:p w:rsidR="00FE6985" w:rsidRDefault="00FE6985" w:rsidP="00FE6985">
      <w:pPr>
        <w:jc w:val="center"/>
      </w:pPr>
      <w:r>
        <w:t xml:space="preserve">для направления  </w:t>
      </w:r>
      <w:fldSimple w:instr=" FILLIN   \* MERGEFORMAT ">
        <w:r w:rsidR="00923979">
          <w:t>080</w:t>
        </w:r>
        <w:r w:rsidR="00660F5F">
          <w:t>2</w:t>
        </w:r>
        <w:r w:rsidR="00923979">
          <w:t>00.68 «Менеджмент»</w:t>
        </w:r>
      </w:fldSimple>
      <w:r>
        <w:t xml:space="preserve"> подготовки магистра</w:t>
      </w:r>
    </w:p>
    <w:p w:rsidR="00923979" w:rsidRDefault="00923979" w:rsidP="00923979">
      <w:pPr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  <w:r w:rsidR="00131D11">
        <w:t>«Менеджмент», специализация «Предпринимательство»</w:t>
      </w:r>
    </w:p>
    <w:p w:rsidR="00FE6985" w:rsidRDefault="00FE6985" w:rsidP="00FE6985">
      <w:pPr>
        <w:jc w:val="center"/>
      </w:pPr>
    </w:p>
    <w:p w:rsidR="00FE6985" w:rsidRDefault="00FE6985" w:rsidP="00FE6985">
      <w:pPr>
        <w:jc w:val="center"/>
      </w:pPr>
    </w:p>
    <w:p w:rsidR="00FE6985" w:rsidRDefault="00FE6985" w:rsidP="00FE6985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FE6985" w:rsidRDefault="00131D11" w:rsidP="00FE6985">
      <w:r>
        <w:t>Сидоров Д.В.</w:t>
      </w:r>
    </w:p>
    <w:p w:rsidR="00131D11" w:rsidRDefault="00131D11" w:rsidP="00FE6985"/>
    <w:p w:rsidR="00131D11" w:rsidRDefault="00131D11" w:rsidP="00FE6985"/>
    <w:p w:rsidR="00131D11" w:rsidRDefault="00131D11" w:rsidP="00FE6985"/>
    <w:p w:rsidR="00131D11" w:rsidRDefault="00131D11" w:rsidP="00FE6985"/>
    <w:p w:rsidR="00131D11" w:rsidRDefault="00131D11" w:rsidP="00FE6985"/>
    <w:p w:rsidR="00131D11" w:rsidRDefault="00131D11" w:rsidP="00FE6985"/>
    <w:p w:rsidR="00FE6985" w:rsidRDefault="00FE6985" w:rsidP="00FE6985"/>
    <w:p w:rsidR="00131D11" w:rsidRDefault="00131D11" w:rsidP="00131D11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венчурного менеджмента «___»_______ 2014 г.</w:t>
      </w:r>
    </w:p>
    <w:p w:rsidR="00131D11" w:rsidRPr="00AD4C99" w:rsidRDefault="00131D11" w:rsidP="00131D11">
      <w:pPr>
        <w:ind w:firstLine="0"/>
      </w:pPr>
      <w:r>
        <w:t>Зав. кафедрой  Фияксель Э.А.</w:t>
      </w:r>
    </w:p>
    <w:p w:rsidR="00131D11" w:rsidRPr="003245BD" w:rsidRDefault="00131D11" w:rsidP="00131D11">
      <w:pPr>
        <w:ind w:firstLine="0"/>
      </w:pPr>
    </w:p>
    <w:p w:rsidR="00131D11" w:rsidRDefault="00131D11" w:rsidP="00131D11">
      <w:pPr>
        <w:ind w:firstLine="0"/>
      </w:pPr>
    </w:p>
    <w:p w:rsidR="00131D11" w:rsidRPr="008E2A2F" w:rsidRDefault="00131D11" w:rsidP="00131D11">
      <w:pPr>
        <w:ind w:firstLine="0"/>
      </w:pPr>
      <w:proofErr w:type="gramStart"/>
      <w:r w:rsidRPr="008E2A2F">
        <w:t>Рекомендована</w:t>
      </w:r>
      <w:proofErr w:type="gramEnd"/>
      <w:r w:rsidRPr="008E2A2F">
        <w:t xml:space="preserve"> секцией УМС «Менеджмент»</w:t>
      </w:r>
      <w:r w:rsidRPr="008E2A2F">
        <w:fldChar w:fldCharType="begin"/>
      </w:r>
      <w:r w:rsidRPr="008E2A2F">
        <w:instrText xml:space="preserve"> FILLIN "MERGEFORMAT"</w:instrText>
      </w:r>
      <w:r w:rsidRPr="008E2A2F">
        <w:fldChar w:fldCharType="end"/>
      </w:r>
      <w:r w:rsidRPr="008E2A2F">
        <w:t xml:space="preserve"> «___»____________ </w:t>
      </w:r>
      <w:r>
        <w:t>2014</w:t>
      </w:r>
      <w:r w:rsidRPr="008E2A2F">
        <w:t xml:space="preserve"> г.</w:t>
      </w:r>
    </w:p>
    <w:p w:rsidR="00131D11" w:rsidRPr="008E2A2F" w:rsidRDefault="00131D11" w:rsidP="00131D11">
      <w:pPr>
        <w:ind w:firstLine="0"/>
      </w:pPr>
      <w:r w:rsidRPr="008E2A2F">
        <w:t>Председатель Ю.В. Кузнецова</w:t>
      </w:r>
    </w:p>
    <w:p w:rsidR="00131D11" w:rsidRPr="008E2A2F" w:rsidRDefault="00131D11" w:rsidP="00131D11"/>
    <w:p w:rsidR="00131D11" w:rsidRPr="008E2A2F" w:rsidRDefault="00131D11" w:rsidP="00131D11">
      <w:pPr>
        <w:ind w:firstLine="0"/>
      </w:pPr>
      <w:proofErr w:type="gramStart"/>
      <w:r w:rsidRPr="008E2A2F">
        <w:t>Утверждена</w:t>
      </w:r>
      <w:proofErr w:type="gramEnd"/>
      <w:r w:rsidRPr="008E2A2F">
        <w:t xml:space="preserve"> УМС НИУ ВШЭ </w:t>
      </w:r>
      <w:r w:rsidRPr="000A163F">
        <w:t>–</w:t>
      </w:r>
      <w:r w:rsidRPr="008E2A2F">
        <w:t xml:space="preserve"> Нижний Новгород «___»_____________</w:t>
      </w:r>
      <w:r>
        <w:t>2014</w:t>
      </w:r>
      <w:r w:rsidRPr="008E2A2F">
        <w:t xml:space="preserve"> г.</w:t>
      </w:r>
    </w:p>
    <w:p w:rsidR="00131D11" w:rsidRDefault="00131D11" w:rsidP="00131D11">
      <w:pPr>
        <w:ind w:firstLine="0"/>
      </w:pPr>
      <w:r w:rsidRPr="008E2A2F">
        <w:t xml:space="preserve">Председатель </w:t>
      </w:r>
      <w:r>
        <w:t xml:space="preserve">В.М. </w:t>
      </w:r>
      <w:proofErr w:type="spellStart"/>
      <w:r>
        <w:t>Бухаров</w:t>
      </w:r>
      <w:proofErr w:type="spellEnd"/>
      <w:r>
        <w:t xml:space="preserve">    </w:t>
      </w:r>
    </w:p>
    <w:p w:rsidR="00131D11" w:rsidRDefault="00131D11" w:rsidP="00131D11"/>
    <w:p w:rsidR="00131D11" w:rsidRDefault="00131D11" w:rsidP="00131D11">
      <w:pPr>
        <w:jc w:val="center"/>
      </w:pPr>
    </w:p>
    <w:p w:rsidR="00131D11" w:rsidRDefault="00131D11" w:rsidP="00131D11">
      <w:pPr>
        <w:jc w:val="center"/>
      </w:pPr>
    </w:p>
    <w:p w:rsidR="00131D11" w:rsidRDefault="00131D11" w:rsidP="00131D11">
      <w:pPr>
        <w:jc w:val="center"/>
      </w:pPr>
    </w:p>
    <w:p w:rsidR="00131D11" w:rsidRDefault="00131D11" w:rsidP="00131D11">
      <w:pPr>
        <w:jc w:val="center"/>
      </w:pPr>
    </w:p>
    <w:p w:rsidR="00131D11" w:rsidRDefault="00131D11" w:rsidP="00131D11">
      <w:pPr>
        <w:jc w:val="center"/>
      </w:pPr>
    </w:p>
    <w:p w:rsidR="00131D11" w:rsidRDefault="00131D11" w:rsidP="00131D11">
      <w:pPr>
        <w:jc w:val="center"/>
      </w:pPr>
    </w:p>
    <w:p w:rsidR="00131D11" w:rsidRDefault="00131D11" w:rsidP="00131D11">
      <w:pPr>
        <w:jc w:val="center"/>
      </w:pPr>
    </w:p>
    <w:p w:rsidR="00131D11" w:rsidRDefault="00131D11" w:rsidP="00131D11">
      <w:pPr>
        <w:jc w:val="center"/>
      </w:pPr>
    </w:p>
    <w:p w:rsidR="00131D11" w:rsidRDefault="00131D11" w:rsidP="00131D11">
      <w:pPr>
        <w:jc w:val="center"/>
      </w:pPr>
    </w:p>
    <w:p w:rsidR="00131D11" w:rsidRDefault="00131D11" w:rsidP="00131D11">
      <w:pPr>
        <w:jc w:val="center"/>
      </w:pPr>
    </w:p>
    <w:p w:rsidR="00131D11" w:rsidRPr="00B4644A" w:rsidRDefault="00131D11" w:rsidP="00131D11">
      <w:pPr>
        <w:jc w:val="center"/>
      </w:pPr>
      <w:r>
        <w:t>Нижний Новгород, 2014</w:t>
      </w:r>
    </w:p>
    <w:p w:rsidR="00FE6985" w:rsidRPr="00B4644A" w:rsidRDefault="00131D11" w:rsidP="00FE6985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  <w:r w:rsidR="00FE6985">
        <w:rPr>
          <w:i/>
        </w:rPr>
        <w:t xml:space="preserve">  </w:t>
      </w:r>
    </w:p>
    <w:p w:rsidR="00FE6985" w:rsidRDefault="00FE6985" w:rsidP="00D262A8">
      <w:pPr>
        <w:pStyle w:val="1"/>
        <w:sectPr w:rsidR="00FE6985" w:rsidSect="00FE6985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FE6985" w:rsidRPr="00D16A69" w:rsidRDefault="00131D11" w:rsidP="00D262A8">
      <w:pPr>
        <w:pStyle w:val="1"/>
      </w:pPr>
      <w:r>
        <w:lastRenderedPageBreak/>
        <w:t>О</w:t>
      </w:r>
      <w:r w:rsidR="00FE6985">
        <w:t>бласть</w:t>
      </w:r>
      <w:r w:rsidR="00FE6985" w:rsidRPr="00D16A69">
        <w:t xml:space="preserve"> </w:t>
      </w:r>
      <w:r w:rsidR="00FE6985">
        <w:t>применения</w:t>
      </w:r>
      <w:r w:rsidR="00FE6985" w:rsidRPr="00D16A69">
        <w:t xml:space="preserve"> </w:t>
      </w:r>
      <w:r w:rsidR="00FE6985">
        <w:t>и</w:t>
      </w:r>
      <w:r w:rsidR="00FE6985" w:rsidRPr="00D16A69">
        <w:t xml:space="preserve"> </w:t>
      </w:r>
      <w:r w:rsidR="00FE6985">
        <w:t>нормативные</w:t>
      </w:r>
      <w:r w:rsidR="00FE6985" w:rsidRPr="00D16A69">
        <w:t xml:space="preserve"> </w:t>
      </w:r>
      <w:r w:rsidR="00FE6985">
        <w:t>ссылки</w:t>
      </w:r>
    </w:p>
    <w:p w:rsidR="00131D11" w:rsidRPr="00AD4C99" w:rsidRDefault="00131D11" w:rsidP="00131D11">
      <w:pPr>
        <w:jc w:val="both"/>
      </w:pPr>
      <w:r w:rsidRPr="00AD4C99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31D11" w:rsidRPr="00AD4C99" w:rsidRDefault="00131D11" w:rsidP="00131D11">
      <w:pPr>
        <w:jc w:val="both"/>
      </w:pPr>
      <w:r w:rsidRPr="00AD4C99">
        <w:t>Дисциплина «Предприниматель</w:t>
      </w:r>
      <w:r>
        <w:t>ство</w:t>
      </w:r>
      <w:r w:rsidRPr="00AD4C99">
        <w:t xml:space="preserve">» </w:t>
      </w:r>
      <w:r w:rsidRPr="008E2A2F">
        <w:t xml:space="preserve">входит в цикл дисциплин </w:t>
      </w:r>
      <w:r>
        <w:t>как обязательная дисц</w:t>
      </w:r>
      <w:r>
        <w:t>и</w:t>
      </w:r>
      <w:r>
        <w:t>плина специализации</w:t>
      </w:r>
      <w:r w:rsidRPr="008E2A2F">
        <w:t>.</w:t>
      </w:r>
      <w:r w:rsidRPr="00AD4C99">
        <w:t xml:space="preserve"> Дисциплина «</w:t>
      </w:r>
      <w:r>
        <w:t>Автоматизированные системы управления проектами</w:t>
      </w:r>
      <w:r w:rsidRPr="00AD4C99">
        <w:t xml:space="preserve">» представляет собой курс лекций и практических занятий, посвященных рассмотрению </w:t>
      </w:r>
      <w:r>
        <w:t>осно</w:t>
      </w:r>
      <w:r>
        <w:t>в</w:t>
      </w:r>
      <w:r>
        <w:t>ных процессов и инструментов управления проектами</w:t>
      </w:r>
      <w:r w:rsidRPr="00AD4C99">
        <w:t xml:space="preserve">. </w:t>
      </w:r>
    </w:p>
    <w:p w:rsidR="00131D11" w:rsidRPr="00884290" w:rsidRDefault="00131D11" w:rsidP="00131D11">
      <w:pPr>
        <w:jc w:val="both"/>
      </w:pPr>
      <w:r w:rsidRPr="00AD4C99"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Pr="008E2A2F">
        <w:t>080200.68 «Менеджмент»,</w:t>
      </w:r>
      <w:r w:rsidRPr="00AD4C99">
        <w:t xml:space="preserve"> обучающихся по магистерской программе </w:t>
      </w:r>
      <w:r w:rsidRPr="008E2A2F">
        <w:t>«</w:t>
      </w:r>
      <w:r>
        <w:t>Менеджмент</w:t>
      </w:r>
      <w:r w:rsidRPr="008E2A2F">
        <w:t>»</w:t>
      </w:r>
      <w:r w:rsidRPr="00AD4C99">
        <w:t>.</w:t>
      </w:r>
    </w:p>
    <w:p w:rsidR="00131D11" w:rsidRPr="00884290" w:rsidRDefault="00131D11" w:rsidP="00131D11">
      <w:r w:rsidRPr="00884290">
        <w:t>Программа разработана в соответствии со следующими нормативными документами:</w:t>
      </w:r>
    </w:p>
    <w:p w:rsidR="00131D11" w:rsidRPr="00776CBC" w:rsidRDefault="00131D11" w:rsidP="00131D11">
      <w:pPr>
        <w:pStyle w:val="a1"/>
        <w:tabs>
          <w:tab w:val="num" w:pos="0"/>
        </w:tabs>
        <w:jc w:val="both"/>
        <w:rPr>
          <w:szCs w:val="24"/>
        </w:rPr>
      </w:pPr>
      <w:r w:rsidRPr="00776CBC">
        <w:rPr>
          <w:szCs w:val="24"/>
        </w:rPr>
        <w:t>Образовательный стандарт федерального государственного автономного образ</w:t>
      </w:r>
      <w:r w:rsidRPr="00776CBC">
        <w:rPr>
          <w:szCs w:val="24"/>
        </w:rPr>
        <w:t>о</w:t>
      </w:r>
      <w:r w:rsidRPr="00776CBC">
        <w:rPr>
          <w:szCs w:val="24"/>
        </w:rPr>
        <w:t>вательного учреждения высшего профессионального образования «национальн</w:t>
      </w:r>
      <w:r w:rsidRPr="00776CBC">
        <w:rPr>
          <w:szCs w:val="24"/>
        </w:rPr>
        <w:t>о</w:t>
      </w:r>
      <w:r w:rsidRPr="00776CBC">
        <w:rPr>
          <w:szCs w:val="24"/>
        </w:rPr>
        <w:t>го исследовательского университета «Высшая школа экономики» по направлению подготовки 080200 «</w:t>
      </w:r>
      <w:r>
        <w:rPr>
          <w:szCs w:val="24"/>
        </w:rPr>
        <w:t>М</w:t>
      </w:r>
      <w:r w:rsidRPr="00776CBC">
        <w:rPr>
          <w:szCs w:val="24"/>
        </w:rPr>
        <w:t xml:space="preserve">енеджмент» (уровень подготовки: магистр) </w:t>
      </w:r>
      <w:smartTag w:uri="urn:schemas-microsoft-com:office:smarttags" w:element="metricconverter">
        <w:smartTagPr>
          <w:attr w:name="ProductID" w:val="2011 г"/>
        </w:smartTagPr>
        <w:r w:rsidRPr="00776CBC">
          <w:rPr>
            <w:szCs w:val="24"/>
          </w:rPr>
          <w:t>2011 г</w:t>
        </w:r>
      </w:smartTag>
      <w:r w:rsidRPr="00776CBC">
        <w:rPr>
          <w:szCs w:val="24"/>
        </w:rPr>
        <w:t>.</w:t>
      </w:r>
    </w:p>
    <w:p w:rsidR="00131D11" w:rsidRPr="00776CBC" w:rsidRDefault="00131D11" w:rsidP="00131D11">
      <w:pPr>
        <w:pStyle w:val="a1"/>
        <w:tabs>
          <w:tab w:val="num" w:pos="0"/>
        </w:tabs>
        <w:jc w:val="both"/>
      </w:pPr>
      <w:r w:rsidRPr="00776CBC">
        <w:t>Образовательной программой направления 080200.68 «Менеджмент», магисте</w:t>
      </w:r>
      <w:r w:rsidRPr="00776CBC">
        <w:t>р</w:t>
      </w:r>
      <w:r w:rsidRPr="00776CBC">
        <w:t>ская программа «Маркетинг».</w:t>
      </w:r>
    </w:p>
    <w:p w:rsidR="00131D11" w:rsidRPr="00776CBC" w:rsidRDefault="00131D11" w:rsidP="00131D11">
      <w:pPr>
        <w:pStyle w:val="a1"/>
        <w:tabs>
          <w:tab w:val="num" w:pos="0"/>
        </w:tabs>
        <w:jc w:val="both"/>
      </w:pPr>
      <w:r w:rsidRPr="00776CBC">
        <w:t>Рабочим учебным планом университета по направлению подготовки 080200.68 «Менеджмент», магистерская программа «</w:t>
      </w:r>
      <w:r>
        <w:t>Менеджмент</w:t>
      </w:r>
      <w:r w:rsidRPr="00776CBC">
        <w:t xml:space="preserve">», утвержденным в </w:t>
      </w:r>
      <w:r>
        <w:t>2014</w:t>
      </w:r>
      <w:r w:rsidRPr="00776CBC">
        <w:t xml:space="preserve"> г.</w:t>
      </w:r>
    </w:p>
    <w:p w:rsidR="00FE6985" w:rsidRDefault="00FE6985" w:rsidP="00D262A8">
      <w:pPr>
        <w:pStyle w:val="1"/>
      </w:pPr>
      <w:r>
        <w:t>Цели освоения дисциплины</w:t>
      </w:r>
    </w:p>
    <w:p w:rsidR="00FE6985" w:rsidRDefault="00FE6985" w:rsidP="00FE6985">
      <w:r>
        <w:t xml:space="preserve">Целями освоения дисциплины </w:t>
      </w:r>
      <w:r w:rsidR="00DD4281" w:rsidRPr="00DD4281">
        <w:t>«</w:t>
      </w:r>
      <w:fldSimple w:instr=" FILLIN   \* MERGEFORMAT ">
        <w:r w:rsidR="00131D11">
          <w:t>Автоматизированные системы управления проектами</w:t>
        </w:r>
        <w:r w:rsidR="00DD4281">
          <w:t>»</w:t>
        </w:r>
      </w:fldSimple>
      <w:r w:rsidR="00DD4281">
        <w:t xml:space="preserve"> я</w:t>
      </w:r>
      <w:r>
        <w:t>вляются</w:t>
      </w:r>
      <w:r w:rsidR="00DD4281">
        <w:t xml:space="preserve"> развитие компетенций в применении методов и инструментов планирования и упра</w:t>
      </w:r>
      <w:r w:rsidR="00DD4281">
        <w:t>в</w:t>
      </w:r>
      <w:r w:rsidR="00DD4281">
        <w:t>ления отдельными областями знаний на проекте, а также разработки и внедрения организац</w:t>
      </w:r>
      <w:r w:rsidR="00DD4281">
        <w:t>и</w:t>
      </w:r>
      <w:r w:rsidR="00DD4281">
        <w:t>онной систему управления пр</w:t>
      </w:r>
      <w:r w:rsidR="00DD4281">
        <w:t>о</w:t>
      </w:r>
      <w:r w:rsidR="00DD4281">
        <w:t>ектами</w:t>
      </w:r>
      <w:r>
        <w:t xml:space="preserve">. </w:t>
      </w:r>
    </w:p>
    <w:p w:rsidR="00FE6985" w:rsidRDefault="00FE6985" w:rsidP="00D262A8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FE6985" w:rsidRDefault="00FE6985" w:rsidP="00FE6985">
      <w:r>
        <w:t>В результате освоения дисциплины студент должен:</w:t>
      </w:r>
    </w:p>
    <w:p w:rsidR="00FE6985" w:rsidRDefault="00FE6985" w:rsidP="00DD4281">
      <w:pPr>
        <w:pStyle w:val="a1"/>
        <w:ind w:left="1066" w:hanging="357"/>
      </w:pPr>
      <w:r>
        <w:t xml:space="preserve">Знать </w:t>
      </w:r>
      <w:r w:rsidR="00DD4281">
        <w:t>основные области знаний управлении проектами и базовые компоненты и фа</w:t>
      </w:r>
      <w:r w:rsidR="00DD4281">
        <w:t>к</w:t>
      </w:r>
      <w:r w:rsidR="00DD4281">
        <w:t>торы построения организационной системы управления проектами и поддержива</w:t>
      </w:r>
      <w:r w:rsidR="00DD4281">
        <w:t>ю</w:t>
      </w:r>
      <w:r w:rsidR="00DD4281">
        <w:t>щее программное обеспечение;</w:t>
      </w:r>
    </w:p>
    <w:p w:rsidR="00FE6985" w:rsidRDefault="00FE6985" w:rsidP="00DD4281">
      <w:pPr>
        <w:pStyle w:val="a1"/>
        <w:ind w:left="1066" w:hanging="357"/>
      </w:pPr>
      <w:r>
        <w:t xml:space="preserve">Уметь </w:t>
      </w:r>
      <w:r w:rsidR="00DD4281">
        <w:t>применять основные методы и инструменты планирования и управления пр</w:t>
      </w:r>
      <w:r w:rsidR="00DD4281">
        <w:t>о</w:t>
      </w:r>
      <w:r w:rsidR="00DD4281">
        <w:t>цессами проектов, программ и портфелей;</w:t>
      </w:r>
    </w:p>
    <w:p w:rsidR="00FE6985" w:rsidRDefault="00DD4281" w:rsidP="00DD4281">
      <w:pPr>
        <w:pStyle w:val="a1"/>
        <w:ind w:left="993"/>
      </w:pPr>
      <w:r>
        <w:t>Иметь навыки в разра</w:t>
      </w:r>
      <w:r w:rsidR="00787D35">
        <w:t>ботке содержания проекта, построения структурной декомпоз</w:t>
      </w:r>
      <w:r w:rsidR="00787D35">
        <w:t>и</w:t>
      </w:r>
      <w:r w:rsidR="00787D35">
        <w:t>ции работ, определения целевых показателей и критериев эффективности проекта,</w:t>
      </w:r>
      <w:r>
        <w:t xml:space="preserve"> </w:t>
      </w:r>
      <w:r w:rsidR="00787D35">
        <w:t>о</w:t>
      </w:r>
      <w:r w:rsidR="00787D35">
        <w:t>п</w:t>
      </w:r>
      <w:r w:rsidR="00787D35">
        <w:t xml:space="preserve">ределения ограничений, исключений и допущений проекта, разработке </w:t>
      </w:r>
      <w:r>
        <w:t xml:space="preserve">расписания проекта, организационно-ролевой структуры проекта, разработки управления планом коммуникаций, разработки систем мотиваций проектного персонала, управления и балансирования интересами </w:t>
      </w:r>
      <w:proofErr w:type="spellStart"/>
      <w:r>
        <w:t>стейкхолдеров</w:t>
      </w:r>
      <w:proofErr w:type="spellEnd"/>
      <w:r>
        <w:t xml:space="preserve"> проекта, управления и мониторинга пр</w:t>
      </w:r>
      <w:r>
        <w:t>о</w:t>
      </w:r>
      <w:r>
        <w:t>ектных рисков, планирования и управления поставками и контрактами проекта, выб</w:t>
      </w:r>
      <w:r>
        <w:t>о</w:t>
      </w:r>
      <w:r>
        <w:t>ра и корректировки организационной структуры компании для создания необходимой среды для реализации проектной деятельности, разработки корпоративного стандарта управления проектам</w:t>
      </w:r>
      <w:r w:rsidR="00787D35">
        <w:t xml:space="preserve">и. </w:t>
      </w:r>
    </w:p>
    <w:p w:rsidR="00FE6985" w:rsidRDefault="00FE6985" w:rsidP="00FE6985"/>
    <w:p w:rsidR="00741A67" w:rsidRPr="00ED2F31" w:rsidRDefault="00FE6985" w:rsidP="00FE6985">
      <w:r w:rsidRPr="00ED2F31"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FE6985" w:rsidRPr="00BF7CD6" w:rsidTr="00F03709">
        <w:trPr>
          <w:tblHeader/>
        </w:trPr>
        <w:tc>
          <w:tcPr>
            <w:tcW w:w="2802" w:type="dxa"/>
            <w:vAlign w:val="center"/>
          </w:tcPr>
          <w:p w:rsidR="00FE6985" w:rsidRPr="002A2C97" w:rsidRDefault="00FE6985" w:rsidP="00741A67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FE6985" w:rsidRPr="002A2C97" w:rsidRDefault="00FE6985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FE6985" w:rsidRPr="002A2C97" w:rsidRDefault="00FE6985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FE6985" w:rsidRPr="002A2C97" w:rsidRDefault="00FE6985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Способен </w:t>
            </w:r>
            <w:r w:rsidRPr="00741A67">
              <w:rPr>
                <w:sz w:val="22"/>
                <w:lang w:eastAsia="ru-RU"/>
              </w:rPr>
              <w:t>повышать свой интеллектуальный и кул</w:t>
            </w:r>
            <w:r w:rsidRPr="00741A67">
              <w:rPr>
                <w:sz w:val="22"/>
                <w:lang w:eastAsia="ru-RU"/>
              </w:rPr>
              <w:t>ь</w:t>
            </w:r>
            <w:r w:rsidRPr="00741A67">
              <w:rPr>
                <w:sz w:val="22"/>
                <w:lang w:eastAsia="ru-RU"/>
              </w:rPr>
              <w:t>турный уровень, строить траекторию професси</w:t>
            </w:r>
            <w:r w:rsidRPr="00741A67">
              <w:rPr>
                <w:sz w:val="22"/>
                <w:lang w:eastAsia="ru-RU"/>
              </w:rPr>
              <w:t>о</w:t>
            </w:r>
            <w:r w:rsidRPr="00741A67">
              <w:rPr>
                <w:sz w:val="22"/>
                <w:lang w:eastAsia="ru-RU"/>
              </w:rPr>
              <w:t>нального развития и кар</w:t>
            </w:r>
            <w:r w:rsidRPr="00741A67">
              <w:rPr>
                <w:sz w:val="22"/>
                <w:lang w:eastAsia="ru-RU"/>
              </w:rPr>
              <w:t>ь</w:t>
            </w:r>
            <w:r w:rsidRPr="00741A67">
              <w:rPr>
                <w:sz w:val="22"/>
                <w:lang w:eastAsia="ru-RU"/>
              </w:rPr>
              <w:t>еры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СК-4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C93D7D">
              <w:rPr>
                <w:sz w:val="22"/>
                <w:lang w:eastAsia="ru-RU"/>
              </w:rPr>
              <w:t xml:space="preserve"> Представляет связи теории и практики, владеет методами п</w:t>
            </w:r>
            <w:r w:rsidR="00C93D7D">
              <w:rPr>
                <w:sz w:val="22"/>
                <w:lang w:eastAsia="ru-RU"/>
              </w:rPr>
              <w:t>о</w:t>
            </w:r>
            <w:r w:rsidR="00C93D7D">
              <w:rPr>
                <w:sz w:val="22"/>
                <w:lang w:eastAsia="ru-RU"/>
              </w:rPr>
              <w:t>вышения своего интеллектуальн</w:t>
            </w:r>
            <w:r w:rsidR="00C93D7D">
              <w:rPr>
                <w:sz w:val="22"/>
                <w:lang w:eastAsia="ru-RU"/>
              </w:rPr>
              <w:t>о</w:t>
            </w:r>
            <w:r w:rsidR="00C93D7D">
              <w:rPr>
                <w:sz w:val="22"/>
                <w:lang w:eastAsia="ru-RU"/>
              </w:rPr>
              <w:t>го и культурного уровня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анализ </w:t>
            </w:r>
            <w:r>
              <w:rPr>
                <w:sz w:val="22"/>
              </w:rPr>
              <w:t xml:space="preserve">и решение </w:t>
            </w:r>
            <w:r w:rsidRPr="00CC647F">
              <w:rPr>
                <w:sz w:val="22"/>
              </w:rPr>
              <w:t>кейса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принимать управленческие решения, оценив</w:t>
            </w:r>
            <w:r>
              <w:rPr>
                <w:sz w:val="22"/>
                <w:lang w:eastAsia="ru-RU"/>
              </w:rPr>
              <w:t xml:space="preserve">ать их возможные последствия и </w:t>
            </w:r>
            <w:r w:rsidRPr="00741A67">
              <w:rPr>
                <w:sz w:val="22"/>
                <w:lang w:eastAsia="ru-RU"/>
              </w:rPr>
              <w:t>нести за них ответственность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СК-5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C93D7D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РБ:</w:t>
            </w:r>
            <w:r w:rsidR="00C93D7D">
              <w:rPr>
                <w:sz w:val="22"/>
                <w:lang w:eastAsia="ru-RU"/>
              </w:rPr>
              <w:t xml:space="preserve"> распознает необходимые усл</w:t>
            </w:r>
            <w:r w:rsidR="00C93D7D">
              <w:rPr>
                <w:sz w:val="22"/>
                <w:lang w:eastAsia="ru-RU"/>
              </w:rPr>
              <w:t>о</w:t>
            </w:r>
            <w:r w:rsidR="00C93D7D">
              <w:rPr>
                <w:sz w:val="22"/>
                <w:lang w:eastAsia="ru-RU"/>
              </w:rPr>
              <w:t>вия для выбора между управле</w:t>
            </w:r>
            <w:r w:rsidR="00C93D7D">
              <w:rPr>
                <w:sz w:val="22"/>
                <w:lang w:eastAsia="ru-RU"/>
              </w:rPr>
              <w:t>н</w:t>
            </w:r>
            <w:r w:rsidR="00C93D7D">
              <w:rPr>
                <w:sz w:val="22"/>
                <w:lang w:eastAsia="ru-RU"/>
              </w:rPr>
              <w:t>ческими решениями, оценивает их возможные последствия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03709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</w:t>
            </w:r>
            <w:r w:rsidR="00F03709">
              <w:rPr>
                <w:sz w:val="22"/>
              </w:rPr>
              <w:t>дома</w:t>
            </w:r>
            <w:r w:rsidR="00F03709">
              <w:rPr>
                <w:sz w:val="22"/>
              </w:rPr>
              <w:t>ш</w:t>
            </w:r>
            <w:r w:rsidR="00F03709">
              <w:rPr>
                <w:sz w:val="22"/>
              </w:rPr>
              <w:t>нее задание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организовать многостороннюю (в том числе, межкультурную) коммуникацию и упра</w:t>
            </w:r>
            <w:r w:rsidRPr="00741A67">
              <w:rPr>
                <w:sz w:val="22"/>
                <w:lang w:eastAsia="ru-RU"/>
              </w:rPr>
              <w:t>в</w:t>
            </w:r>
            <w:r w:rsidRPr="00741A67">
              <w:rPr>
                <w:sz w:val="22"/>
                <w:lang w:eastAsia="ru-RU"/>
              </w:rPr>
              <w:t>лять ею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СК-7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C93D7D">
              <w:rPr>
                <w:sz w:val="22"/>
                <w:lang w:eastAsia="ru-RU"/>
              </w:rPr>
              <w:t xml:space="preserve"> Использует методы орг</w:t>
            </w:r>
            <w:r w:rsidR="00C93D7D">
              <w:rPr>
                <w:sz w:val="22"/>
                <w:lang w:eastAsia="ru-RU"/>
              </w:rPr>
              <w:t>а</w:t>
            </w:r>
            <w:r w:rsidR="00C93D7D">
              <w:rPr>
                <w:sz w:val="22"/>
                <w:lang w:eastAsia="ru-RU"/>
              </w:rPr>
              <w:t>низации многосторонних комм</w:t>
            </w:r>
            <w:r w:rsidR="00C93D7D">
              <w:rPr>
                <w:sz w:val="22"/>
                <w:lang w:eastAsia="ru-RU"/>
              </w:rPr>
              <w:t>у</w:t>
            </w:r>
            <w:r w:rsidR="00C93D7D">
              <w:rPr>
                <w:sz w:val="22"/>
                <w:lang w:eastAsia="ru-RU"/>
              </w:rPr>
              <w:t>никаций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03709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</w:t>
            </w:r>
            <w:r w:rsidR="00F03709">
              <w:rPr>
                <w:sz w:val="22"/>
              </w:rPr>
              <w:t>дома</w:t>
            </w:r>
            <w:r w:rsidR="00F03709">
              <w:rPr>
                <w:sz w:val="22"/>
              </w:rPr>
              <w:t>ш</w:t>
            </w:r>
            <w:r w:rsidR="00F03709">
              <w:rPr>
                <w:sz w:val="22"/>
              </w:rPr>
              <w:t>нее задание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 xml:space="preserve">Способен вести </w:t>
            </w:r>
            <w:r>
              <w:rPr>
                <w:sz w:val="22"/>
                <w:lang w:eastAsia="ru-RU"/>
              </w:rPr>
              <w:t>профе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 xml:space="preserve">сиональную, в том числе, </w:t>
            </w:r>
            <w:r w:rsidRPr="00741A67">
              <w:rPr>
                <w:sz w:val="22"/>
                <w:lang w:eastAsia="ru-RU"/>
              </w:rPr>
              <w:t>научно-исследовательскую деятельность в междун</w:t>
            </w:r>
            <w:r w:rsidRPr="00741A67">
              <w:rPr>
                <w:sz w:val="22"/>
                <w:lang w:eastAsia="ru-RU"/>
              </w:rPr>
              <w:t>а</w:t>
            </w:r>
            <w:r w:rsidRPr="00741A67">
              <w:rPr>
                <w:sz w:val="22"/>
                <w:lang w:eastAsia="ru-RU"/>
              </w:rPr>
              <w:t>родной среде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СК-8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C93D7D">
              <w:rPr>
                <w:sz w:val="22"/>
                <w:lang w:eastAsia="ru-RU"/>
              </w:rPr>
              <w:t xml:space="preserve"> демонстрирует спосо</w:t>
            </w:r>
            <w:r w:rsidR="00C93D7D">
              <w:rPr>
                <w:sz w:val="22"/>
                <w:lang w:eastAsia="ru-RU"/>
              </w:rPr>
              <w:t>б</w:t>
            </w:r>
            <w:r w:rsidR="00C93D7D">
              <w:rPr>
                <w:sz w:val="22"/>
                <w:lang w:eastAsia="ru-RU"/>
              </w:rPr>
              <w:t>ность к поиску, чтению и анализу научной литературы на англи</w:t>
            </w:r>
            <w:r w:rsidR="00C93D7D">
              <w:rPr>
                <w:sz w:val="22"/>
                <w:lang w:eastAsia="ru-RU"/>
              </w:rPr>
              <w:t>й</w:t>
            </w:r>
            <w:r w:rsidR="00C93D7D">
              <w:rPr>
                <w:sz w:val="22"/>
                <w:lang w:eastAsia="ru-RU"/>
              </w:rPr>
              <w:t>ском языке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03709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</w:t>
            </w:r>
            <w:r w:rsidR="00F03709">
              <w:rPr>
                <w:sz w:val="22"/>
              </w:rPr>
              <w:t>эссе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использовать социальные и межкул</w:t>
            </w:r>
            <w:r w:rsidRPr="00741A67">
              <w:rPr>
                <w:sz w:val="22"/>
                <w:lang w:eastAsia="ru-RU"/>
              </w:rPr>
              <w:t>ь</w:t>
            </w:r>
            <w:r w:rsidRPr="00741A67">
              <w:rPr>
                <w:sz w:val="22"/>
                <w:lang w:eastAsia="ru-RU"/>
              </w:rPr>
              <w:t>турные различия для р</w:t>
            </w:r>
            <w:r w:rsidRPr="00741A67">
              <w:rPr>
                <w:sz w:val="22"/>
                <w:lang w:eastAsia="ru-RU"/>
              </w:rPr>
              <w:t>е</w:t>
            </w:r>
            <w:r w:rsidRPr="00741A67">
              <w:rPr>
                <w:sz w:val="22"/>
                <w:lang w:eastAsia="ru-RU"/>
              </w:rPr>
              <w:t>шения проблем в профе</w:t>
            </w:r>
            <w:r w:rsidRPr="00741A67">
              <w:rPr>
                <w:sz w:val="22"/>
                <w:lang w:eastAsia="ru-RU"/>
              </w:rPr>
              <w:t>с</w:t>
            </w:r>
            <w:r w:rsidRPr="00741A67">
              <w:rPr>
                <w:sz w:val="22"/>
                <w:lang w:eastAsia="ru-RU"/>
              </w:rPr>
              <w:t>сиональной и социальной деятельности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ПК-2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C93D7D">
              <w:rPr>
                <w:sz w:val="22"/>
                <w:lang w:eastAsia="ru-RU"/>
              </w:rPr>
              <w:t xml:space="preserve"> Распознает социальные и межкультурные различия членов команды проекта для принятия решений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анализ </w:t>
            </w:r>
            <w:r>
              <w:rPr>
                <w:sz w:val="22"/>
              </w:rPr>
              <w:t xml:space="preserve">и решение </w:t>
            </w:r>
            <w:r w:rsidRPr="00CC647F">
              <w:rPr>
                <w:sz w:val="22"/>
              </w:rPr>
              <w:t>кейса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определять, транслировать общие цели в профессиональной и с</w:t>
            </w:r>
            <w:r w:rsidRPr="00741A67">
              <w:rPr>
                <w:sz w:val="22"/>
                <w:lang w:eastAsia="ru-RU"/>
              </w:rPr>
              <w:t>о</w:t>
            </w:r>
            <w:r w:rsidRPr="00741A67">
              <w:rPr>
                <w:sz w:val="22"/>
                <w:lang w:eastAsia="ru-RU"/>
              </w:rPr>
              <w:t>циальной деятельности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ПК-3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СД, МЦ:</w:t>
            </w:r>
            <w:r w:rsidR="00C93D7D">
              <w:rPr>
                <w:sz w:val="22"/>
                <w:lang w:eastAsia="ru-RU"/>
              </w:rPr>
              <w:t xml:space="preserve"> определяет и тран</w:t>
            </w:r>
            <w:r w:rsidR="00C93D7D">
              <w:rPr>
                <w:sz w:val="22"/>
                <w:lang w:eastAsia="ru-RU"/>
              </w:rPr>
              <w:t>с</w:t>
            </w:r>
            <w:r w:rsidR="00C93D7D">
              <w:rPr>
                <w:sz w:val="22"/>
                <w:lang w:eastAsia="ru-RU"/>
              </w:rPr>
              <w:t>лирует цели проекта в задачи его участникам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анализ </w:t>
            </w:r>
            <w:r>
              <w:rPr>
                <w:sz w:val="22"/>
              </w:rPr>
              <w:t xml:space="preserve">и решение </w:t>
            </w:r>
            <w:r w:rsidRPr="00CC647F">
              <w:rPr>
                <w:sz w:val="22"/>
              </w:rPr>
              <w:t>кейса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к осознанному выбору стратегий межли</w:t>
            </w:r>
            <w:r w:rsidRPr="00741A67">
              <w:rPr>
                <w:sz w:val="22"/>
                <w:lang w:eastAsia="ru-RU"/>
              </w:rPr>
              <w:t>ч</w:t>
            </w:r>
            <w:r w:rsidRPr="00741A67">
              <w:rPr>
                <w:sz w:val="22"/>
                <w:lang w:eastAsia="ru-RU"/>
              </w:rPr>
              <w:t>ностного взаимодействия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ПК-4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C93D7D">
              <w:rPr>
                <w:sz w:val="22"/>
                <w:lang w:eastAsia="ru-RU"/>
              </w:rPr>
              <w:t xml:space="preserve"> Демонстрирует спосо</w:t>
            </w:r>
            <w:r w:rsidR="00C93D7D">
              <w:rPr>
                <w:sz w:val="22"/>
                <w:lang w:eastAsia="ru-RU"/>
              </w:rPr>
              <w:t>б</w:t>
            </w:r>
            <w:r w:rsidR="00C93D7D">
              <w:rPr>
                <w:sz w:val="22"/>
                <w:lang w:eastAsia="ru-RU"/>
              </w:rPr>
              <w:t>ность выбора стратегии межли</w:t>
            </w:r>
            <w:r w:rsidR="00C93D7D">
              <w:rPr>
                <w:sz w:val="22"/>
                <w:lang w:eastAsia="ru-RU"/>
              </w:rPr>
              <w:t>ч</w:t>
            </w:r>
            <w:r w:rsidR="00C93D7D">
              <w:rPr>
                <w:sz w:val="22"/>
                <w:lang w:eastAsia="ru-RU"/>
              </w:rPr>
              <w:t>ностного взаимодействия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анализ </w:t>
            </w:r>
            <w:r>
              <w:rPr>
                <w:sz w:val="22"/>
              </w:rPr>
              <w:t xml:space="preserve">и решение </w:t>
            </w:r>
            <w:r w:rsidRPr="00CC647F">
              <w:rPr>
                <w:sz w:val="22"/>
              </w:rPr>
              <w:t>кейса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транслировать нормы здорового образа жизни, увлекать своим примером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ПК-5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РБ:</w:t>
            </w:r>
            <w:r w:rsidR="00C93D7D">
              <w:rPr>
                <w:sz w:val="22"/>
                <w:lang w:eastAsia="ru-RU"/>
              </w:rPr>
              <w:t xml:space="preserve"> Демонстрирует способность увлекать своим примером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анализ </w:t>
            </w:r>
            <w:r>
              <w:rPr>
                <w:sz w:val="22"/>
              </w:rPr>
              <w:t xml:space="preserve">и решение </w:t>
            </w:r>
            <w:r w:rsidRPr="00CC647F">
              <w:rPr>
                <w:sz w:val="22"/>
              </w:rPr>
              <w:t>кейса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создавать и оп</w:t>
            </w:r>
            <w:r w:rsidRPr="00741A67">
              <w:rPr>
                <w:sz w:val="22"/>
                <w:lang w:eastAsia="ru-RU"/>
              </w:rPr>
              <w:t>и</w:t>
            </w:r>
            <w:r w:rsidRPr="00741A67">
              <w:rPr>
                <w:sz w:val="22"/>
                <w:lang w:eastAsia="ru-RU"/>
              </w:rPr>
              <w:t>сывать технологические требования и нормативы профессиональной де</w:t>
            </w:r>
            <w:r w:rsidRPr="00741A67">
              <w:rPr>
                <w:sz w:val="22"/>
                <w:lang w:eastAsia="ru-RU"/>
              </w:rPr>
              <w:t>я</w:t>
            </w:r>
            <w:r w:rsidRPr="00741A67">
              <w:rPr>
                <w:sz w:val="22"/>
                <w:lang w:eastAsia="ru-RU"/>
              </w:rPr>
              <w:t>тельности и ответственно контролировать их выпо</w:t>
            </w:r>
            <w:r w:rsidRPr="00741A67">
              <w:rPr>
                <w:sz w:val="22"/>
                <w:lang w:eastAsia="ru-RU"/>
              </w:rPr>
              <w:t>л</w:t>
            </w:r>
            <w:r w:rsidRPr="00741A67">
              <w:rPr>
                <w:sz w:val="22"/>
                <w:lang w:eastAsia="ru-RU"/>
              </w:rPr>
              <w:t>нение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ПК-9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F03709">
              <w:rPr>
                <w:sz w:val="22"/>
                <w:lang w:eastAsia="ru-RU"/>
              </w:rPr>
              <w:t xml:space="preserve"> Демонстрирует спосо</w:t>
            </w:r>
            <w:r w:rsidR="00F03709">
              <w:rPr>
                <w:sz w:val="22"/>
                <w:lang w:eastAsia="ru-RU"/>
              </w:rPr>
              <w:t>б</w:t>
            </w:r>
            <w:r w:rsidR="00F03709">
              <w:rPr>
                <w:sz w:val="22"/>
                <w:lang w:eastAsia="ru-RU"/>
              </w:rPr>
              <w:t>ность создавать и описывать те</w:t>
            </w:r>
            <w:r w:rsidR="00F03709">
              <w:rPr>
                <w:sz w:val="22"/>
                <w:lang w:eastAsia="ru-RU"/>
              </w:rPr>
              <w:t>х</w:t>
            </w:r>
            <w:r w:rsidR="00F03709">
              <w:rPr>
                <w:sz w:val="22"/>
                <w:lang w:eastAsia="ru-RU"/>
              </w:rPr>
              <w:t>нологические требования и норм</w:t>
            </w:r>
            <w:r w:rsidR="00F03709">
              <w:rPr>
                <w:sz w:val="22"/>
                <w:lang w:eastAsia="ru-RU"/>
              </w:rPr>
              <w:t>а</w:t>
            </w:r>
            <w:r w:rsidR="00F03709">
              <w:rPr>
                <w:sz w:val="22"/>
                <w:lang w:eastAsia="ru-RU"/>
              </w:rPr>
              <w:t>тивы профессиональной деятел</w:t>
            </w:r>
            <w:r w:rsidR="00F03709">
              <w:rPr>
                <w:sz w:val="22"/>
                <w:lang w:eastAsia="ru-RU"/>
              </w:rPr>
              <w:t>ь</w:t>
            </w:r>
            <w:r w:rsidR="00F03709">
              <w:rPr>
                <w:sz w:val="22"/>
                <w:lang w:eastAsia="ru-RU"/>
              </w:rPr>
              <w:t>ности, а также контролировать их выполнение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анализ </w:t>
            </w:r>
            <w:r>
              <w:rPr>
                <w:sz w:val="22"/>
              </w:rPr>
              <w:t xml:space="preserve">и решение </w:t>
            </w:r>
            <w:r w:rsidRPr="00CC647F">
              <w:rPr>
                <w:sz w:val="22"/>
              </w:rPr>
              <w:t>кейса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занять позицию проектного менеджера в малых и средних компан</w:t>
            </w:r>
            <w:r w:rsidRPr="00741A67">
              <w:rPr>
                <w:sz w:val="22"/>
                <w:lang w:eastAsia="ru-RU"/>
              </w:rPr>
              <w:t>и</w:t>
            </w:r>
            <w:r w:rsidRPr="00741A67">
              <w:rPr>
                <w:sz w:val="22"/>
                <w:lang w:eastAsia="ru-RU"/>
              </w:rPr>
              <w:t>ях или позицию, связа</w:t>
            </w:r>
            <w:r w:rsidRPr="00741A67">
              <w:rPr>
                <w:sz w:val="22"/>
                <w:lang w:eastAsia="ru-RU"/>
              </w:rPr>
              <w:t>н</w:t>
            </w:r>
            <w:r w:rsidRPr="00741A67">
              <w:rPr>
                <w:sz w:val="22"/>
                <w:lang w:eastAsia="ru-RU"/>
              </w:rPr>
              <w:t>ную с управлением прое</w:t>
            </w:r>
            <w:r w:rsidRPr="00741A67">
              <w:rPr>
                <w:sz w:val="22"/>
                <w:lang w:eastAsia="ru-RU"/>
              </w:rPr>
              <w:t>к</w:t>
            </w:r>
            <w:r w:rsidRPr="00741A67">
              <w:rPr>
                <w:sz w:val="22"/>
                <w:lang w:eastAsia="ru-RU"/>
              </w:rPr>
              <w:t>тами, в крупных; гото</w:t>
            </w:r>
            <w:r w:rsidRPr="00741A67">
              <w:rPr>
                <w:sz w:val="22"/>
                <w:lang w:eastAsia="ru-RU"/>
              </w:rPr>
              <w:t>в</w:t>
            </w:r>
            <w:r w:rsidRPr="00741A67">
              <w:rPr>
                <w:sz w:val="22"/>
                <w:lang w:eastAsia="ru-RU"/>
              </w:rPr>
              <w:t>ность к продвижению на более высокие должности без существенного допо</w:t>
            </w:r>
            <w:r w:rsidRPr="00741A67">
              <w:rPr>
                <w:sz w:val="22"/>
                <w:lang w:eastAsia="ru-RU"/>
              </w:rPr>
              <w:t>л</w:t>
            </w:r>
            <w:r w:rsidRPr="00741A67">
              <w:rPr>
                <w:sz w:val="22"/>
                <w:lang w:eastAsia="ru-RU"/>
              </w:rPr>
              <w:t>нительного обучения</w:t>
            </w:r>
          </w:p>
        </w:tc>
        <w:tc>
          <w:tcPr>
            <w:tcW w:w="850" w:type="dxa"/>
            <w:vAlign w:val="center"/>
          </w:tcPr>
          <w:p w:rsidR="00741A6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ПК-19</w:t>
            </w:r>
          </w:p>
        </w:tc>
        <w:tc>
          <w:tcPr>
            <w:tcW w:w="3544" w:type="dxa"/>
            <w:vAlign w:val="center"/>
          </w:tcPr>
          <w:p w:rsidR="00741A67" w:rsidRDefault="00741A67" w:rsidP="00F03709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F03709">
              <w:rPr>
                <w:sz w:val="22"/>
                <w:lang w:eastAsia="ru-RU"/>
              </w:rPr>
              <w:t xml:space="preserve"> демонстрирует знания и навыки, необходимые для того, чтобы занять позицию проектного менеджера в различных компаниях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03709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</w:t>
            </w:r>
            <w:r w:rsidR="00F03709">
              <w:rPr>
                <w:sz w:val="22"/>
              </w:rPr>
              <w:t>эссе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lastRenderedPageBreak/>
              <w:t>Способен выполнять раб</w:t>
            </w:r>
            <w:r w:rsidRPr="00741A67">
              <w:rPr>
                <w:sz w:val="22"/>
                <w:lang w:eastAsia="ru-RU"/>
              </w:rPr>
              <w:t>о</w:t>
            </w:r>
            <w:r w:rsidRPr="00741A67">
              <w:rPr>
                <w:sz w:val="22"/>
                <w:lang w:eastAsia="ru-RU"/>
              </w:rPr>
              <w:t xml:space="preserve">ту в глобальном контексте, включая способности к работе в </w:t>
            </w:r>
            <w:proofErr w:type="spellStart"/>
            <w:r w:rsidRPr="00741A67">
              <w:rPr>
                <w:sz w:val="22"/>
                <w:lang w:eastAsia="ru-RU"/>
              </w:rPr>
              <w:t>мультикульту</w:t>
            </w:r>
            <w:r w:rsidRPr="00741A67">
              <w:rPr>
                <w:sz w:val="22"/>
                <w:lang w:eastAsia="ru-RU"/>
              </w:rPr>
              <w:t>р</w:t>
            </w:r>
            <w:r w:rsidRPr="00741A67">
              <w:rPr>
                <w:sz w:val="22"/>
                <w:lang w:eastAsia="ru-RU"/>
              </w:rPr>
              <w:t>ных</w:t>
            </w:r>
            <w:proofErr w:type="spellEnd"/>
            <w:r w:rsidRPr="00741A67">
              <w:rPr>
                <w:sz w:val="22"/>
                <w:lang w:eastAsia="ru-RU"/>
              </w:rPr>
              <w:t xml:space="preserve"> командах; старательно поддерживать высокие этические стандарты ли</w:t>
            </w:r>
            <w:r w:rsidRPr="00741A67">
              <w:rPr>
                <w:sz w:val="22"/>
                <w:lang w:eastAsia="ru-RU"/>
              </w:rPr>
              <w:t>ч</w:t>
            </w:r>
            <w:r w:rsidRPr="00741A67">
              <w:rPr>
                <w:sz w:val="22"/>
                <w:lang w:eastAsia="ru-RU"/>
              </w:rPr>
              <w:t>ного поведения и в кома</w:t>
            </w:r>
            <w:r w:rsidRPr="00741A67">
              <w:rPr>
                <w:sz w:val="22"/>
                <w:lang w:eastAsia="ru-RU"/>
              </w:rPr>
              <w:t>н</w:t>
            </w:r>
            <w:r w:rsidRPr="00741A67">
              <w:rPr>
                <w:sz w:val="22"/>
                <w:lang w:eastAsia="ru-RU"/>
              </w:rPr>
              <w:t>де</w:t>
            </w:r>
          </w:p>
        </w:tc>
        <w:tc>
          <w:tcPr>
            <w:tcW w:w="850" w:type="dxa"/>
            <w:vAlign w:val="center"/>
          </w:tcPr>
          <w:p w:rsidR="00741A6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ПК-20</w:t>
            </w:r>
          </w:p>
        </w:tc>
        <w:tc>
          <w:tcPr>
            <w:tcW w:w="3544" w:type="dxa"/>
            <w:vAlign w:val="center"/>
          </w:tcPr>
          <w:p w:rsidR="00741A6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СД, МЦ:</w:t>
            </w:r>
            <w:r w:rsidR="00F03709">
              <w:rPr>
                <w:sz w:val="22"/>
                <w:lang w:eastAsia="ru-RU"/>
              </w:rPr>
              <w:t xml:space="preserve"> демонстрирует сп</w:t>
            </w:r>
            <w:r w:rsidR="00F03709">
              <w:rPr>
                <w:sz w:val="22"/>
                <w:lang w:eastAsia="ru-RU"/>
              </w:rPr>
              <w:t>о</w:t>
            </w:r>
            <w:r w:rsidR="00F03709">
              <w:rPr>
                <w:sz w:val="22"/>
                <w:lang w:eastAsia="ru-RU"/>
              </w:rPr>
              <w:t>собность выполнять работу в гл</w:t>
            </w:r>
            <w:r w:rsidR="00F03709">
              <w:rPr>
                <w:sz w:val="22"/>
                <w:lang w:eastAsia="ru-RU"/>
              </w:rPr>
              <w:t>о</w:t>
            </w:r>
            <w:r w:rsidR="00F03709">
              <w:rPr>
                <w:sz w:val="22"/>
                <w:lang w:eastAsia="ru-RU"/>
              </w:rPr>
              <w:t>бальном контексте, а также по</w:t>
            </w:r>
            <w:r w:rsidR="00F03709">
              <w:rPr>
                <w:sz w:val="22"/>
                <w:lang w:eastAsia="ru-RU"/>
              </w:rPr>
              <w:t>д</w:t>
            </w:r>
            <w:r w:rsidR="00F03709">
              <w:rPr>
                <w:sz w:val="22"/>
                <w:lang w:eastAsia="ru-RU"/>
              </w:rPr>
              <w:t>держивать высокие этические стандарты личного поведения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03709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</w:t>
            </w:r>
            <w:r w:rsidR="00F03709">
              <w:rPr>
                <w:sz w:val="22"/>
              </w:rPr>
              <w:t>дома</w:t>
            </w:r>
            <w:r w:rsidR="00F03709">
              <w:rPr>
                <w:sz w:val="22"/>
              </w:rPr>
              <w:t>ш</w:t>
            </w:r>
            <w:r w:rsidR="00F03709">
              <w:rPr>
                <w:sz w:val="22"/>
              </w:rPr>
              <w:t>нее задание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управлять пр</w:t>
            </w:r>
            <w:r w:rsidRPr="00741A67">
              <w:rPr>
                <w:sz w:val="22"/>
                <w:lang w:eastAsia="ru-RU"/>
              </w:rPr>
              <w:t>о</w:t>
            </w:r>
            <w:r w:rsidRPr="00741A67">
              <w:rPr>
                <w:sz w:val="22"/>
                <w:lang w:eastAsia="ru-RU"/>
              </w:rPr>
              <w:t>ектами в широком конте</w:t>
            </w:r>
            <w:r w:rsidRPr="00741A67">
              <w:rPr>
                <w:sz w:val="22"/>
                <w:lang w:eastAsia="ru-RU"/>
              </w:rPr>
              <w:t>к</w:t>
            </w:r>
            <w:r w:rsidRPr="00741A67">
              <w:rPr>
                <w:sz w:val="22"/>
                <w:lang w:eastAsia="ru-RU"/>
              </w:rPr>
              <w:t>сте, включая способности к управлению портфелем проектов для достижения стратегических целей ко</w:t>
            </w:r>
            <w:r w:rsidRPr="00741A67">
              <w:rPr>
                <w:sz w:val="22"/>
                <w:lang w:eastAsia="ru-RU"/>
              </w:rPr>
              <w:t>м</w:t>
            </w:r>
            <w:r w:rsidRPr="00741A67">
              <w:rPr>
                <w:sz w:val="22"/>
                <w:lang w:eastAsia="ru-RU"/>
              </w:rPr>
              <w:t>пании, инициировать и планировать различные типы проектов, управлять проектными командами и эффективно взаимодейс</w:t>
            </w:r>
            <w:r w:rsidRPr="00741A67">
              <w:rPr>
                <w:sz w:val="22"/>
                <w:lang w:eastAsia="ru-RU"/>
              </w:rPr>
              <w:t>т</w:t>
            </w:r>
            <w:r w:rsidRPr="00741A67">
              <w:rPr>
                <w:sz w:val="22"/>
                <w:lang w:eastAsia="ru-RU"/>
              </w:rPr>
              <w:t>вовать со всеми заинтер</w:t>
            </w:r>
            <w:r w:rsidRPr="00741A67">
              <w:rPr>
                <w:sz w:val="22"/>
                <w:lang w:eastAsia="ru-RU"/>
              </w:rPr>
              <w:t>е</w:t>
            </w:r>
            <w:r w:rsidRPr="00741A67">
              <w:rPr>
                <w:sz w:val="22"/>
                <w:lang w:eastAsia="ru-RU"/>
              </w:rPr>
              <w:t>сованными сторонами</w:t>
            </w:r>
          </w:p>
        </w:tc>
        <w:tc>
          <w:tcPr>
            <w:tcW w:w="850" w:type="dxa"/>
            <w:vAlign w:val="center"/>
          </w:tcPr>
          <w:p w:rsidR="00741A6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ПК-21</w:t>
            </w:r>
          </w:p>
        </w:tc>
        <w:tc>
          <w:tcPr>
            <w:tcW w:w="3544" w:type="dxa"/>
            <w:vAlign w:val="center"/>
          </w:tcPr>
          <w:p w:rsidR="00741A6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F03709">
              <w:rPr>
                <w:sz w:val="22"/>
                <w:lang w:eastAsia="ru-RU"/>
              </w:rPr>
              <w:t xml:space="preserve"> Демонстрирует спосо</w:t>
            </w:r>
            <w:r w:rsidR="00F03709">
              <w:rPr>
                <w:sz w:val="22"/>
                <w:lang w:eastAsia="ru-RU"/>
              </w:rPr>
              <w:t>б</w:t>
            </w:r>
            <w:r w:rsidR="00F03709">
              <w:rPr>
                <w:sz w:val="22"/>
                <w:lang w:eastAsia="ru-RU"/>
              </w:rPr>
              <w:t>ность управлять проектом в шир</w:t>
            </w:r>
            <w:r w:rsidR="00F03709">
              <w:rPr>
                <w:sz w:val="22"/>
                <w:lang w:eastAsia="ru-RU"/>
              </w:rPr>
              <w:t>о</w:t>
            </w:r>
            <w:r w:rsidR="00F03709">
              <w:rPr>
                <w:sz w:val="22"/>
                <w:lang w:eastAsia="ru-RU"/>
              </w:rPr>
              <w:t>ком контексте.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03709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</w:t>
            </w:r>
            <w:r w:rsidR="00F03709">
              <w:rPr>
                <w:sz w:val="22"/>
              </w:rPr>
              <w:t>эссе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отслеживать п</w:t>
            </w:r>
            <w:r w:rsidRPr="00741A67">
              <w:rPr>
                <w:sz w:val="22"/>
                <w:lang w:eastAsia="ru-RU"/>
              </w:rPr>
              <w:t>о</w:t>
            </w:r>
            <w:r w:rsidRPr="00741A67">
              <w:rPr>
                <w:sz w:val="22"/>
                <w:lang w:eastAsia="ru-RU"/>
              </w:rPr>
              <w:t>следние изменения в мет</w:t>
            </w:r>
            <w:r w:rsidRPr="00741A67">
              <w:rPr>
                <w:sz w:val="22"/>
                <w:lang w:eastAsia="ru-RU"/>
              </w:rPr>
              <w:t>о</w:t>
            </w:r>
            <w:r w:rsidRPr="00741A67">
              <w:rPr>
                <w:sz w:val="22"/>
                <w:lang w:eastAsia="ru-RU"/>
              </w:rPr>
              <w:t>дах и инструментах упра</w:t>
            </w:r>
            <w:r w:rsidRPr="00741A67">
              <w:rPr>
                <w:sz w:val="22"/>
                <w:lang w:eastAsia="ru-RU"/>
              </w:rPr>
              <w:t>в</w:t>
            </w:r>
            <w:r w:rsidRPr="00741A67">
              <w:rPr>
                <w:sz w:val="22"/>
                <w:lang w:eastAsia="ru-RU"/>
              </w:rPr>
              <w:t>ления проектами, овлад</w:t>
            </w:r>
            <w:r w:rsidRPr="00741A67">
              <w:rPr>
                <w:sz w:val="22"/>
                <w:lang w:eastAsia="ru-RU"/>
              </w:rPr>
              <w:t>е</w:t>
            </w:r>
            <w:r w:rsidRPr="00741A67">
              <w:rPr>
                <w:sz w:val="22"/>
                <w:lang w:eastAsia="ru-RU"/>
              </w:rPr>
              <w:t>вать выбранными метод</w:t>
            </w:r>
            <w:r w:rsidRPr="00741A67">
              <w:rPr>
                <w:sz w:val="22"/>
                <w:lang w:eastAsia="ru-RU"/>
              </w:rPr>
              <w:t>а</w:t>
            </w:r>
            <w:r w:rsidRPr="00741A67">
              <w:rPr>
                <w:sz w:val="22"/>
                <w:lang w:eastAsia="ru-RU"/>
              </w:rPr>
              <w:t>ми; желание и способность участвовать в развитии новых проектных методов и инструментов</w:t>
            </w:r>
          </w:p>
        </w:tc>
        <w:tc>
          <w:tcPr>
            <w:tcW w:w="850" w:type="dxa"/>
            <w:vAlign w:val="center"/>
          </w:tcPr>
          <w:p w:rsidR="00741A6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ПК-26</w:t>
            </w:r>
          </w:p>
        </w:tc>
        <w:tc>
          <w:tcPr>
            <w:tcW w:w="3544" w:type="dxa"/>
            <w:vAlign w:val="center"/>
          </w:tcPr>
          <w:p w:rsidR="00741A67" w:rsidRDefault="00741A67" w:rsidP="00F03709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СД, МЦ:</w:t>
            </w:r>
            <w:r w:rsidR="00F03709">
              <w:rPr>
                <w:sz w:val="22"/>
                <w:lang w:eastAsia="ru-RU"/>
              </w:rPr>
              <w:t xml:space="preserve"> демонстрирует нав</w:t>
            </w:r>
            <w:r w:rsidR="00F03709">
              <w:rPr>
                <w:sz w:val="22"/>
                <w:lang w:eastAsia="ru-RU"/>
              </w:rPr>
              <w:t>ы</w:t>
            </w:r>
            <w:r w:rsidR="00F03709">
              <w:rPr>
                <w:sz w:val="22"/>
                <w:lang w:eastAsia="ru-RU"/>
              </w:rPr>
              <w:t>ки поиска и освоения совреме</w:t>
            </w:r>
            <w:r w:rsidR="00F03709">
              <w:rPr>
                <w:sz w:val="22"/>
                <w:lang w:eastAsia="ru-RU"/>
              </w:rPr>
              <w:t>н</w:t>
            </w:r>
            <w:r w:rsidR="00F03709">
              <w:rPr>
                <w:sz w:val="22"/>
                <w:lang w:eastAsia="ru-RU"/>
              </w:rPr>
              <w:t>ными методами управления прое</w:t>
            </w:r>
            <w:r w:rsidR="00F03709">
              <w:rPr>
                <w:sz w:val="22"/>
                <w:lang w:eastAsia="ru-RU"/>
              </w:rPr>
              <w:t>к</w:t>
            </w:r>
            <w:r w:rsidR="00F03709">
              <w:rPr>
                <w:sz w:val="22"/>
                <w:lang w:eastAsia="ru-RU"/>
              </w:rPr>
              <w:t>тами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03709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</w:t>
            </w:r>
            <w:r w:rsidR="00F03709">
              <w:rPr>
                <w:sz w:val="22"/>
              </w:rPr>
              <w:t>эссе</w:t>
            </w:r>
          </w:p>
        </w:tc>
      </w:tr>
    </w:tbl>
    <w:p w:rsidR="00FE6985" w:rsidRDefault="00FE6985" w:rsidP="00FE6985"/>
    <w:p w:rsidR="00FE6985" w:rsidRPr="0088494A" w:rsidRDefault="00FE6985" w:rsidP="00FE6985"/>
    <w:p w:rsidR="00FE6985" w:rsidRDefault="00FE6985" w:rsidP="00D262A8">
      <w:pPr>
        <w:pStyle w:val="1"/>
      </w:pPr>
      <w:r>
        <w:t>Место дисциплины в структуре образовательной программы</w:t>
      </w:r>
    </w:p>
    <w:p w:rsidR="00FF5233" w:rsidRDefault="00FF5233" w:rsidP="00FF5233">
      <w:pPr>
        <w:spacing w:line="360" w:lineRule="auto"/>
      </w:pPr>
      <w:r w:rsidRPr="00CC647F">
        <w:t>Курс является частью цикла дисциплин</w:t>
      </w:r>
      <w:r w:rsidR="00131D11">
        <w:t xml:space="preserve"> по выбору</w:t>
      </w:r>
      <w:r w:rsidRPr="00CC647F">
        <w:t>, преподаваемых в рамках магисте</w:t>
      </w:r>
      <w:r w:rsidRPr="00CC647F">
        <w:t>р</w:t>
      </w:r>
      <w:r w:rsidRPr="00CC647F">
        <w:t>ской программы «</w:t>
      </w:r>
      <w:r w:rsidR="00131D11">
        <w:rPr>
          <w:rStyle w:val="af6"/>
          <w:b w:val="0"/>
        </w:rPr>
        <w:t>Менеджмент</w:t>
      </w:r>
      <w:r w:rsidRPr="00CC647F">
        <w:t>»</w:t>
      </w:r>
      <w:r w:rsidR="00131D11">
        <w:t>, специализация «Предпринимательство»</w:t>
      </w:r>
      <w:r w:rsidRPr="00CC647F">
        <w:t xml:space="preserve"> направления 080200.68 «Менеджмент».</w:t>
      </w:r>
    </w:p>
    <w:p w:rsidR="00FF5233" w:rsidRDefault="00FF5233" w:rsidP="00FF5233">
      <w:r>
        <w:t>Изучение данной дисциплины базируется на следующих дисциплинах:</w:t>
      </w:r>
    </w:p>
    <w:p w:rsidR="00FF5233" w:rsidRDefault="00FF5233" w:rsidP="00FF5233">
      <w:pPr>
        <w:numPr>
          <w:ilvl w:val="0"/>
          <w:numId w:val="15"/>
        </w:numPr>
        <w:spacing w:line="360" w:lineRule="auto"/>
      </w:pPr>
      <w:r>
        <w:t>Управление проектами</w:t>
      </w:r>
    </w:p>
    <w:p w:rsidR="00FF5233" w:rsidRDefault="00FF5233" w:rsidP="00FF5233">
      <w:pPr>
        <w:numPr>
          <w:ilvl w:val="0"/>
          <w:numId w:val="15"/>
        </w:numPr>
        <w:spacing w:line="360" w:lineRule="auto"/>
      </w:pPr>
      <w:r>
        <w:t>История и методология управления проектами</w:t>
      </w:r>
    </w:p>
    <w:p w:rsidR="00FF5233" w:rsidRDefault="00FF5233" w:rsidP="00FF5233">
      <w:r>
        <w:t>Для освоения учебной дисциплины, студенты должны владеть следующими знаниями и компетенциями:</w:t>
      </w:r>
    </w:p>
    <w:p w:rsidR="00FF5233" w:rsidRDefault="00FF5233" w:rsidP="00FF5233">
      <w:pPr>
        <w:numPr>
          <w:ilvl w:val="0"/>
          <w:numId w:val="16"/>
        </w:numPr>
      </w:pPr>
      <w:r>
        <w:t xml:space="preserve">Общие подходы и инструменты проектного менеджмента </w:t>
      </w:r>
    </w:p>
    <w:p w:rsidR="00FE6985" w:rsidRPr="007E65ED" w:rsidRDefault="00FE6985" w:rsidP="00D262A8">
      <w:pPr>
        <w:pStyle w:val="1"/>
      </w:pPr>
      <w:r w:rsidRPr="007E65ED">
        <w:t>Тематический план учебной дисциплины</w:t>
      </w:r>
    </w:p>
    <w:p w:rsidR="00FE6985" w:rsidRDefault="00FE6985" w:rsidP="00FE6985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1417"/>
        <w:gridCol w:w="1276"/>
        <w:gridCol w:w="1276"/>
      </w:tblGrid>
      <w:tr w:rsidR="00FE6985" w:rsidRPr="0002550B">
        <w:tc>
          <w:tcPr>
            <w:tcW w:w="534" w:type="dxa"/>
            <w:vMerge w:val="restart"/>
            <w:vAlign w:val="center"/>
          </w:tcPr>
          <w:p w:rsidR="00FE6985" w:rsidRPr="0002550B" w:rsidRDefault="00FE6985" w:rsidP="00FE698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FE6985" w:rsidRPr="003A45E2" w:rsidRDefault="00FE6985" w:rsidP="00FE6985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3A45E2">
              <w:rPr>
                <w:sz w:val="22"/>
                <w:szCs w:val="20"/>
                <w:lang w:eastAsia="ru-RU"/>
              </w:rPr>
              <w:t xml:space="preserve"> / </w:t>
            </w:r>
            <w:r w:rsidR="003A45E2">
              <w:rPr>
                <w:sz w:val="22"/>
                <w:szCs w:val="20"/>
                <w:lang w:val="en-US" w:eastAsia="ru-RU"/>
              </w:rPr>
              <w:t>Topic</w:t>
            </w:r>
          </w:p>
        </w:tc>
        <w:tc>
          <w:tcPr>
            <w:tcW w:w="993" w:type="dxa"/>
            <w:vMerge w:val="restart"/>
            <w:vAlign w:val="center"/>
          </w:tcPr>
          <w:p w:rsidR="00FE6985" w:rsidRPr="003A45E2" w:rsidRDefault="00FE6985" w:rsidP="00FE6985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  <w:r w:rsidR="003A45E2">
              <w:rPr>
                <w:sz w:val="22"/>
                <w:szCs w:val="20"/>
                <w:lang w:val="en-US" w:eastAsia="ru-RU"/>
              </w:rPr>
              <w:t>/ Total hrs.</w:t>
            </w:r>
          </w:p>
        </w:tc>
        <w:tc>
          <w:tcPr>
            <w:tcW w:w="2693" w:type="dxa"/>
            <w:gridSpan w:val="2"/>
            <w:vAlign w:val="center"/>
          </w:tcPr>
          <w:p w:rsidR="00FE6985" w:rsidRPr="003A45E2" w:rsidRDefault="003A45E2" w:rsidP="00FE6985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Аудиторные часы </w:t>
            </w:r>
            <w:r>
              <w:rPr>
                <w:sz w:val="22"/>
                <w:szCs w:val="20"/>
                <w:lang w:val="en-US" w:eastAsia="ru-RU"/>
              </w:rPr>
              <w:t>/ Clas</w:t>
            </w:r>
            <w:r>
              <w:rPr>
                <w:sz w:val="22"/>
                <w:szCs w:val="20"/>
                <w:lang w:val="en-US" w:eastAsia="ru-RU"/>
              </w:rPr>
              <w:t>s</w:t>
            </w:r>
            <w:r>
              <w:rPr>
                <w:sz w:val="22"/>
                <w:szCs w:val="20"/>
                <w:lang w:val="en-US" w:eastAsia="ru-RU"/>
              </w:rPr>
              <w:t>room hrs.</w:t>
            </w:r>
          </w:p>
        </w:tc>
        <w:tc>
          <w:tcPr>
            <w:tcW w:w="1276" w:type="dxa"/>
            <w:vMerge w:val="restart"/>
            <w:vAlign w:val="center"/>
          </w:tcPr>
          <w:p w:rsidR="00FE6985" w:rsidRPr="003A45E2" w:rsidRDefault="00FE6985" w:rsidP="00FE6985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  <w:r w:rsidR="003A45E2">
              <w:rPr>
                <w:sz w:val="22"/>
                <w:szCs w:val="20"/>
                <w:lang w:val="en-US" w:eastAsia="ru-RU"/>
              </w:rPr>
              <w:t xml:space="preserve"> / Self-study</w:t>
            </w:r>
          </w:p>
        </w:tc>
      </w:tr>
      <w:tr w:rsidR="003A45E2" w:rsidRPr="0002550B" w:rsidTr="003A45E2">
        <w:tc>
          <w:tcPr>
            <w:tcW w:w="534" w:type="dxa"/>
            <w:vMerge/>
          </w:tcPr>
          <w:p w:rsidR="003A45E2" w:rsidRPr="0002550B" w:rsidRDefault="003A45E2" w:rsidP="00FE69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3A45E2" w:rsidRPr="0002550B" w:rsidRDefault="003A45E2" w:rsidP="00FE69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A45E2" w:rsidRPr="0002550B" w:rsidRDefault="003A45E2" w:rsidP="00FE69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A45E2" w:rsidRPr="003A45E2" w:rsidRDefault="003A45E2" w:rsidP="00FE6985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Лекции </w:t>
            </w:r>
            <w:r>
              <w:rPr>
                <w:sz w:val="22"/>
                <w:szCs w:val="20"/>
                <w:lang w:val="en-US" w:eastAsia="ru-RU"/>
              </w:rPr>
              <w:t>/ Lectures</w:t>
            </w:r>
          </w:p>
        </w:tc>
        <w:tc>
          <w:tcPr>
            <w:tcW w:w="1276" w:type="dxa"/>
            <w:vAlign w:val="center"/>
          </w:tcPr>
          <w:p w:rsidR="003A45E2" w:rsidRPr="00063DB0" w:rsidRDefault="003A45E2" w:rsidP="00FE6985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занятия</w:t>
            </w:r>
            <w:r>
              <w:rPr>
                <w:sz w:val="22"/>
                <w:szCs w:val="20"/>
                <w:lang w:val="en-US" w:eastAsia="ru-RU"/>
              </w:rPr>
              <w:t xml:space="preserve"> </w:t>
            </w:r>
            <w:r>
              <w:rPr>
                <w:sz w:val="22"/>
                <w:szCs w:val="20"/>
                <w:lang w:val="en-US" w:eastAsia="ru-RU"/>
              </w:rPr>
              <w:lastRenderedPageBreak/>
              <w:t>/ Workshops</w:t>
            </w:r>
          </w:p>
        </w:tc>
        <w:tc>
          <w:tcPr>
            <w:tcW w:w="1276" w:type="dxa"/>
            <w:vMerge/>
          </w:tcPr>
          <w:p w:rsidR="003A45E2" w:rsidRPr="0002550B" w:rsidRDefault="003A45E2" w:rsidP="00FE6985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</w:tcPr>
          <w:p w:rsidR="00956417" w:rsidRPr="003A45E2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Стейкхолдеры проекта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956417" w:rsidRPr="00063DB0" w:rsidRDefault="00956417" w:rsidP="00FE698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6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Управление содержанием проекта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56417" w:rsidRPr="0002550B" w:rsidRDefault="00DE15A9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12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Управление расписанием проекта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56417" w:rsidRPr="0002550B" w:rsidRDefault="00DE15A9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956417" w:rsidRPr="0002550B" w:rsidRDefault="00DE15A9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12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956417" w:rsidRPr="0002550B" w:rsidRDefault="00956417" w:rsidP="00E951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Управление человеческими ресурсами проекта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56417" w:rsidRPr="0002550B" w:rsidRDefault="00DE15A9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956417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Управление коммуникациями проекта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56417" w:rsidRPr="0002550B" w:rsidRDefault="00DE15A9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956417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Управление рисками проекта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56417" w:rsidRPr="0002550B" w:rsidRDefault="00DE15A9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956417" w:rsidRPr="0002550B" w:rsidRDefault="00DE15A9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16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956417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Управление поставками проекта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56417" w:rsidRPr="0002550B" w:rsidRDefault="00DE15A9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956417" w:rsidRPr="00DA30C0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Гибкие методологии в управлении прое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тами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48515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56417" w:rsidRPr="0002550B" w:rsidRDefault="00DE15A9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DE15A9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16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956417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Особенности управления областями зн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ний проекта при использовании гибких методологий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DE15A9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21</w:t>
            </w:r>
          </w:p>
        </w:tc>
      </w:tr>
      <w:tr w:rsidR="00895CE2" w:rsidRPr="0002550B" w:rsidTr="003B12F3">
        <w:tc>
          <w:tcPr>
            <w:tcW w:w="534" w:type="dxa"/>
          </w:tcPr>
          <w:p w:rsidR="00895CE2" w:rsidRDefault="00895CE2" w:rsidP="00FE69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95CE2" w:rsidRDefault="00895CE2" w:rsidP="00FE69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95CE2" w:rsidRPr="00DE15A9" w:rsidRDefault="00895CE2" w:rsidP="00DE15A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DE15A9">
              <w:rPr>
                <w:color w:val="000000"/>
              </w:rPr>
              <w:t>62</w:t>
            </w:r>
          </w:p>
        </w:tc>
        <w:tc>
          <w:tcPr>
            <w:tcW w:w="1417" w:type="dxa"/>
            <w:vAlign w:val="center"/>
          </w:tcPr>
          <w:p w:rsidR="00895CE2" w:rsidRPr="00DE15A9" w:rsidRDefault="00DE15A9" w:rsidP="00FE698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895CE2" w:rsidRPr="00DE15A9" w:rsidRDefault="00DE15A9" w:rsidP="00FE698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  <w:vAlign w:val="center"/>
          </w:tcPr>
          <w:p w:rsidR="00895CE2" w:rsidRPr="00895CE2" w:rsidRDefault="00895CE2" w:rsidP="00DE15A9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DE15A9">
              <w:rPr>
                <w:color w:val="000000"/>
              </w:rPr>
              <w:t>13</w:t>
            </w:r>
          </w:p>
        </w:tc>
      </w:tr>
    </w:tbl>
    <w:p w:rsidR="00FE6985" w:rsidRDefault="00FE6985" w:rsidP="00D262A8">
      <w:pPr>
        <w:pStyle w:val="1"/>
      </w:pPr>
      <w:bookmarkStart w:id="0" w:name="_GoBack"/>
      <w:bookmarkEnd w:id="0"/>
      <w:r>
        <w:t>Ф</w:t>
      </w:r>
      <w:r w:rsidRPr="007E65ED">
        <w:t>ормы контроля знаний студентов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2"/>
        <w:gridCol w:w="1559"/>
        <w:gridCol w:w="395"/>
        <w:gridCol w:w="395"/>
        <w:gridCol w:w="395"/>
        <w:gridCol w:w="658"/>
        <w:gridCol w:w="4677"/>
      </w:tblGrid>
      <w:tr w:rsidR="00020917" w:rsidTr="003B12F3">
        <w:tc>
          <w:tcPr>
            <w:tcW w:w="1632" w:type="dxa"/>
            <w:vMerge w:val="restart"/>
          </w:tcPr>
          <w:p w:rsidR="00020917" w:rsidRDefault="00020917" w:rsidP="00FE6985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020917" w:rsidRDefault="00020917" w:rsidP="00FE6985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843" w:type="dxa"/>
            <w:gridSpan w:val="4"/>
          </w:tcPr>
          <w:p w:rsidR="00020917" w:rsidRDefault="00DE15A9" w:rsidP="00FE6985">
            <w:pPr>
              <w:ind w:firstLine="0"/>
              <w:jc w:val="center"/>
            </w:pPr>
            <w:r>
              <w:t>2</w:t>
            </w:r>
            <w:r w:rsidR="00020917">
              <w:t xml:space="preserve"> год</w:t>
            </w:r>
          </w:p>
        </w:tc>
        <w:tc>
          <w:tcPr>
            <w:tcW w:w="4677" w:type="dxa"/>
            <w:vMerge w:val="restart"/>
          </w:tcPr>
          <w:p w:rsidR="00020917" w:rsidRDefault="00020917" w:rsidP="00FE6985">
            <w:pPr>
              <w:ind w:firstLine="0"/>
            </w:pPr>
            <w:r>
              <w:t>Параметры **</w:t>
            </w:r>
          </w:p>
        </w:tc>
      </w:tr>
      <w:tr w:rsidR="00020917" w:rsidTr="003B12F3">
        <w:tc>
          <w:tcPr>
            <w:tcW w:w="1632" w:type="dxa"/>
            <w:vMerge/>
          </w:tcPr>
          <w:p w:rsidR="00020917" w:rsidRDefault="00020917" w:rsidP="00FE6985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020917" w:rsidRDefault="00020917" w:rsidP="00FE6985">
            <w:pPr>
              <w:ind w:firstLine="0"/>
            </w:pPr>
          </w:p>
        </w:tc>
        <w:tc>
          <w:tcPr>
            <w:tcW w:w="395" w:type="dxa"/>
          </w:tcPr>
          <w:p w:rsidR="00020917" w:rsidRDefault="00020917" w:rsidP="00FE6985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020917" w:rsidRDefault="00020917" w:rsidP="00FE6985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020917" w:rsidRDefault="00020917" w:rsidP="00FE6985">
            <w:pPr>
              <w:ind w:firstLine="0"/>
              <w:jc w:val="center"/>
            </w:pPr>
            <w:r>
              <w:t>3</w:t>
            </w:r>
          </w:p>
        </w:tc>
        <w:tc>
          <w:tcPr>
            <w:tcW w:w="658" w:type="dxa"/>
          </w:tcPr>
          <w:p w:rsidR="00020917" w:rsidRDefault="00020917" w:rsidP="00FE6985">
            <w:pPr>
              <w:ind w:firstLine="0"/>
              <w:jc w:val="center"/>
            </w:pPr>
            <w:r>
              <w:t>4</w:t>
            </w:r>
          </w:p>
        </w:tc>
        <w:tc>
          <w:tcPr>
            <w:tcW w:w="4677" w:type="dxa"/>
            <w:vMerge/>
          </w:tcPr>
          <w:p w:rsidR="00020917" w:rsidRDefault="00020917" w:rsidP="00FE6985">
            <w:pPr>
              <w:ind w:firstLine="0"/>
            </w:pPr>
          </w:p>
        </w:tc>
      </w:tr>
      <w:tr w:rsidR="00E45B33" w:rsidTr="003B12F3">
        <w:tc>
          <w:tcPr>
            <w:tcW w:w="1632" w:type="dxa"/>
            <w:vMerge w:val="restart"/>
          </w:tcPr>
          <w:p w:rsidR="00E45B33" w:rsidRDefault="00E45B33" w:rsidP="00FE6985">
            <w:pPr>
              <w:ind w:right="-108" w:firstLine="0"/>
            </w:pPr>
            <w:r>
              <w:t>Текущий</w:t>
            </w:r>
          </w:p>
          <w:p w:rsidR="00E45B33" w:rsidRDefault="00E45B33" w:rsidP="00FE6985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E45B33" w:rsidRDefault="00E45B33" w:rsidP="003B12F3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E45B33" w:rsidRDefault="00E45B33" w:rsidP="00625E1B">
            <w:pPr>
              <w:ind w:firstLine="0"/>
              <w:jc w:val="center"/>
            </w:pPr>
          </w:p>
        </w:tc>
        <w:tc>
          <w:tcPr>
            <w:tcW w:w="395" w:type="dxa"/>
          </w:tcPr>
          <w:p w:rsidR="00E45B33" w:rsidRDefault="00DE15A9" w:rsidP="00625E1B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E45B33" w:rsidRDefault="00E45B33" w:rsidP="00625E1B">
            <w:pPr>
              <w:ind w:firstLine="0"/>
              <w:jc w:val="center"/>
            </w:pPr>
          </w:p>
        </w:tc>
        <w:tc>
          <w:tcPr>
            <w:tcW w:w="658" w:type="dxa"/>
          </w:tcPr>
          <w:p w:rsidR="00E45B33" w:rsidRDefault="00E45B33" w:rsidP="00625E1B">
            <w:pPr>
              <w:ind w:firstLine="0"/>
              <w:jc w:val="center"/>
            </w:pPr>
          </w:p>
        </w:tc>
        <w:tc>
          <w:tcPr>
            <w:tcW w:w="4677" w:type="dxa"/>
          </w:tcPr>
          <w:p w:rsidR="00E45B33" w:rsidRDefault="00BF6454" w:rsidP="00625E1B">
            <w:pPr>
              <w:ind w:firstLine="0"/>
            </w:pPr>
            <w:r>
              <w:t>Разработка документов для реального пр</w:t>
            </w:r>
            <w:r>
              <w:t>о</w:t>
            </w:r>
            <w:r>
              <w:t>екта</w:t>
            </w:r>
          </w:p>
        </w:tc>
      </w:tr>
      <w:tr w:rsidR="00E45B33" w:rsidTr="003B12F3">
        <w:tc>
          <w:tcPr>
            <w:tcW w:w="1632" w:type="dxa"/>
            <w:vMerge/>
          </w:tcPr>
          <w:p w:rsidR="00E45B33" w:rsidRDefault="00E45B33" w:rsidP="00FE6985">
            <w:pPr>
              <w:ind w:right="-108" w:firstLine="0"/>
            </w:pPr>
          </w:p>
        </w:tc>
        <w:tc>
          <w:tcPr>
            <w:tcW w:w="1559" w:type="dxa"/>
          </w:tcPr>
          <w:p w:rsidR="00E45B33" w:rsidRPr="004028E6" w:rsidRDefault="004028E6" w:rsidP="003B12F3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E45B33" w:rsidRDefault="00E45B33" w:rsidP="00FE6985">
            <w:pPr>
              <w:ind w:firstLine="0"/>
              <w:jc w:val="center"/>
            </w:pPr>
          </w:p>
        </w:tc>
        <w:tc>
          <w:tcPr>
            <w:tcW w:w="395" w:type="dxa"/>
          </w:tcPr>
          <w:p w:rsidR="00E45B33" w:rsidRDefault="00DE15A9" w:rsidP="00FE6985">
            <w:pPr>
              <w:ind w:firstLine="0"/>
              <w:jc w:val="center"/>
            </w:pPr>
            <w:r>
              <w:t>5</w:t>
            </w:r>
          </w:p>
        </w:tc>
        <w:tc>
          <w:tcPr>
            <w:tcW w:w="395" w:type="dxa"/>
          </w:tcPr>
          <w:p w:rsidR="00E45B33" w:rsidRDefault="00E45B33" w:rsidP="00FE6985">
            <w:pPr>
              <w:ind w:firstLine="0"/>
              <w:jc w:val="center"/>
            </w:pPr>
          </w:p>
        </w:tc>
        <w:tc>
          <w:tcPr>
            <w:tcW w:w="658" w:type="dxa"/>
          </w:tcPr>
          <w:p w:rsidR="00E45B33" w:rsidRDefault="00E45B33" w:rsidP="00FE6985">
            <w:pPr>
              <w:ind w:firstLine="0"/>
              <w:jc w:val="center"/>
            </w:pPr>
          </w:p>
        </w:tc>
        <w:tc>
          <w:tcPr>
            <w:tcW w:w="4677" w:type="dxa"/>
          </w:tcPr>
          <w:p w:rsidR="00E45B33" w:rsidRDefault="00DE15A9" w:rsidP="00FE6985">
            <w:pPr>
              <w:ind w:firstLine="0"/>
            </w:pPr>
            <w:r>
              <w:t>Письменная работа (6-10 стр.)</w:t>
            </w:r>
          </w:p>
        </w:tc>
      </w:tr>
      <w:tr w:rsidR="003B12F3" w:rsidTr="003B12F3">
        <w:tc>
          <w:tcPr>
            <w:tcW w:w="1632" w:type="dxa"/>
          </w:tcPr>
          <w:p w:rsidR="003B12F3" w:rsidRDefault="003B12F3" w:rsidP="00FE6985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3B12F3" w:rsidRDefault="00DE15A9" w:rsidP="00B14AE8">
            <w:pPr>
              <w:ind w:firstLine="0"/>
            </w:pPr>
            <w:r>
              <w:t xml:space="preserve">экзамен </w:t>
            </w:r>
          </w:p>
        </w:tc>
        <w:tc>
          <w:tcPr>
            <w:tcW w:w="395" w:type="dxa"/>
          </w:tcPr>
          <w:p w:rsidR="003B12F3" w:rsidRDefault="003B12F3" w:rsidP="00FE6985">
            <w:pPr>
              <w:ind w:firstLine="0"/>
              <w:jc w:val="center"/>
            </w:pPr>
          </w:p>
        </w:tc>
        <w:tc>
          <w:tcPr>
            <w:tcW w:w="395" w:type="dxa"/>
          </w:tcPr>
          <w:p w:rsidR="003B12F3" w:rsidRDefault="00DE15A9" w:rsidP="00FE6985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3B12F3" w:rsidRDefault="003B12F3" w:rsidP="00FE6985">
            <w:pPr>
              <w:ind w:firstLine="0"/>
              <w:jc w:val="center"/>
            </w:pPr>
          </w:p>
        </w:tc>
        <w:tc>
          <w:tcPr>
            <w:tcW w:w="658" w:type="dxa"/>
          </w:tcPr>
          <w:p w:rsidR="003B12F3" w:rsidRDefault="003B12F3" w:rsidP="00FE6985">
            <w:pPr>
              <w:ind w:firstLine="0"/>
              <w:jc w:val="center"/>
            </w:pPr>
            <w:r w:rsidDel="00F2198F">
              <w:t>+</w:t>
            </w:r>
          </w:p>
        </w:tc>
        <w:tc>
          <w:tcPr>
            <w:tcW w:w="4677" w:type="dxa"/>
          </w:tcPr>
          <w:p w:rsidR="003B12F3" w:rsidRDefault="003B12F3" w:rsidP="00020917">
            <w:pPr>
              <w:ind w:firstLine="0"/>
            </w:pPr>
            <w:r>
              <w:t>Письменный тест на 120 мин.</w:t>
            </w:r>
          </w:p>
        </w:tc>
      </w:tr>
    </w:tbl>
    <w:p w:rsidR="00FE6985" w:rsidRDefault="00FE6985" w:rsidP="00FE6985"/>
    <w:p w:rsidR="00FE6985" w:rsidRDefault="00FE6985" w:rsidP="00FE6985">
      <w:pPr>
        <w:pStyle w:val="2"/>
      </w:pPr>
      <w:r>
        <w:t>Критерии оценки знаний, навыков</w:t>
      </w:r>
    </w:p>
    <w:p w:rsidR="00B97E42" w:rsidRDefault="00B97E42" w:rsidP="00B97E42">
      <w:r>
        <w:t xml:space="preserve">Оценки по всем формам текущего контроля выставляются по 10-ти балльной шкале. </w:t>
      </w:r>
    </w:p>
    <w:p w:rsidR="00B97E42" w:rsidRPr="001A5F84" w:rsidRDefault="00B97E42" w:rsidP="00B97E42"/>
    <w:p w:rsidR="00B97E42" w:rsidRDefault="00B97E42" w:rsidP="00B97E42">
      <w:r>
        <w:t>При оценке результатов анализа и решения бизнес-кейса, а также выполнения домашн</w:t>
      </w:r>
      <w:r>
        <w:t>е</w:t>
      </w:r>
      <w:r>
        <w:t>го задания применимы следующие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8563"/>
      </w:tblGrid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Балл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Основание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10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Исчерпывающее изложение учебного материала и собственных мыслей по ра</w:t>
            </w:r>
            <w:r w:rsidRPr="002B2E50">
              <w:t>с</w:t>
            </w:r>
            <w:r w:rsidRPr="002B2E50">
              <w:t>сматриваемому вопросу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9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Исчерпывающее изложение учебного материала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8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Почти исчерпывающее изложение учебного материала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7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В изложении материала имеются упущения.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6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Упущения в излагаемом материале очевидны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5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Ответ в целом соответствует вопросу, однако в изложении материала имеются серьезные упущения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4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Без особого напряжения можно понять, что ответ по существу соответствует в</w:t>
            </w:r>
            <w:r w:rsidRPr="002B2E50">
              <w:t>о</w:t>
            </w:r>
            <w:r w:rsidRPr="002B2E50">
              <w:t>просу.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3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Вызывает сомнение, является ли излагаемый материал ответом на заданный в</w:t>
            </w:r>
            <w:r w:rsidRPr="002B2E50">
              <w:t>о</w:t>
            </w:r>
            <w:r w:rsidRPr="002B2E50">
              <w:t>прос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2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Нет сомнения, что излагаемый материал не является ответом на вопрос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1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На заданный вопрос нет ответа</w:t>
            </w:r>
          </w:p>
        </w:tc>
      </w:tr>
    </w:tbl>
    <w:p w:rsidR="00B97E42" w:rsidRDefault="00B97E42" w:rsidP="00B97E42"/>
    <w:p w:rsidR="00B97E42" w:rsidRDefault="00B97E42" w:rsidP="00B97E42"/>
    <w:p w:rsidR="00B97E42" w:rsidRDefault="00B97E42" w:rsidP="00B97E42">
      <w:r>
        <w:t>Для тестов применима следующая шкала оценок: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860"/>
      </w:tblGrid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Оценка за тест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Итоговая оценка по 10-балльной шкале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lastRenderedPageBreak/>
              <w:t>47-50 баллов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10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42-46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9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38-41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8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35-40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7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30-34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6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25-29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5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20-24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4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0-19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proofErr w:type="spellStart"/>
            <w:r>
              <w:t>Не</w:t>
            </w:r>
            <w:r w:rsidR="00F86B71">
              <w:t>экзамен</w:t>
            </w:r>
            <w:proofErr w:type="spellEnd"/>
          </w:p>
        </w:tc>
      </w:tr>
    </w:tbl>
    <w:p w:rsidR="00B97E42" w:rsidRDefault="00B97E42" w:rsidP="00B97E42"/>
    <w:p w:rsidR="00B97E42" w:rsidRDefault="00B97E42" w:rsidP="00B97E42">
      <w:r>
        <w:t>На устной презентации студент должен выступить согласно следующим критериям:</w:t>
      </w:r>
    </w:p>
    <w:p w:rsidR="00B97E42" w:rsidRDefault="00B97E42" w:rsidP="00B97E42">
      <w:r>
        <w:t>- анализ выполнения проекта в разрезе ключевых компетенций</w:t>
      </w:r>
    </w:p>
    <w:p w:rsidR="00B97E42" w:rsidRDefault="00B97E42" w:rsidP="00B97E42">
      <w:r>
        <w:t>- необходимо продемонстрировать глубокое понимание всех сфер организационного управления проектом, умения грамотно представить материал как в письменном, так и в устном виде.</w:t>
      </w:r>
    </w:p>
    <w:p w:rsidR="00B97E42" w:rsidRDefault="00B97E42" w:rsidP="00B97E42">
      <w:r>
        <w:t>- публичная защита –15 мин, ответы на вопросы – 15 мин.</w:t>
      </w:r>
    </w:p>
    <w:p w:rsidR="00FE6985" w:rsidRPr="00977507" w:rsidRDefault="00FE6985" w:rsidP="00D262A8">
      <w:pPr>
        <w:pStyle w:val="1"/>
      </w:pPr>
      <w:r w:rsidRPr="00977507">
        <w:t>Содержание дисциплины</w:t>
      </w:r>
    </w:p>
    <w:p w:rsidR="00FE6985" w:rsidRPr="00AE2B96" w:rsidRDefault="00FE6985" w:rsidP="00FE6985">
      <w:pPr>
        <w:pStyle w:val="a"/>
        <w:ind w:left="709"/>
      </w:pPr>
      <w:r>
        <w:rPr>
          <w:u w:val="single"/>
        </w:rPr>
        <w:t xml:space="preserve">Раздел 1 </w:t>
      </w:r>
      <w:r w:rsidR="009C4734">
        <w:rPr>
          <w:u w:val="single"/>
        </w:rPr>
        <w:t>Стейкхолдеры и окружение проекта</w:t>
      </w:r>
    </w:p>
    <w:p w:rsidR="009C4734" w:rsidRDefault="00D40273" w:rsidP="009C4734">
      <w:r>
        <w:t xml:space="preserve">Тема 1. </w:t>
      </w:r>
      <w:r w:rsidR="009C4734">
        <w:t xml:space="preserve">Анализ </w:t>
      </w:r>
      <w:proofErr w:type="spellStart"/>
      <w:r w:rsidR="009C4734">
        <w:t>стейкхолдеров</w:t>
      </w:r>
      <w:proofErr w:type="spellEnd"/>
      <w:r w:rsidR="009C4734">
        <w:t xml:space="preserve"> проекта. Матрица </w:t>
      </w:r>
      <w:proofErr w:type="spellStart"/>
      <w:r w:rsidR="009C4734">
        <w:t>стейкхолдеров</w:t>
      </w:r>
      <w:proofErr w:type="spellEnd"/>
      <w:r w:rsidR="009C4734">
        <w:t xml:space="preserve">. </w:t>
      </w:r>
    </w:p>
    <w:p w:rsidR="009C4734" w:rsidRDefault="0080020A" w:rsidP="0080020A">
      <w:r>
        <w:t>Семинар: подготовить презентации орг. структур компаний по разным отраслям, пр</w:t>
      </w:r>
      <w:r>
        <w:t>о</w:t>
      </w:r>
      <w:r>
        <w:t>анализировать выполняемые в них проекты (типы). Сделать вывод о соответствии орг. структ</w:t>
      </w:r>
      <w:r>
        <w:t>у</w:t>
      </w:r>
      <w:r>
        <w:t>ры типам выполняемых проектов. Дать рекомендации по улучшению. Групповые презентации</w:t>
      </w:r>
    </w:p>
    <w:p w:rsidR="009C4734" w:rsidRDefault="009C4734" w:rsidP="00FE6985"/>
    <w:p w:rsidR="00D40273" w:rsidRPr="00D40273" w:rsidRDefault="00D40273" w:rsidP="00D40273">
      <w:pPr>
        <w:pStyle w:val="a"/>
        <w:ind w:left="709"/>
      </w:pPr>
      <w:r>
        <w:rPr>
          <w:u w:val="single"/>
        </w:rPr>
        <w:t>Раздел 2 Управление содержанием проекта.</w:t>
      </w:r>
    </w:p>
    <w:p w:rsidR="0096614E" w:rsidRDefault="0096614E" w:rsidP="0096614E">
      <w:r>
        <w:t xml:space="preserve">Тема 1. </w:t>
      </w:r>
      <w:r w:rsidRPr="00D40273">
        <w:t>Понятия</w:t>
      </w:r>
      <w:r w:rsidRPr="0096614E">
        <w:t xml:space="preserve"> </w:t>
      </w:r>
      <w:r w:rsidRPr="00D40273">
        <w:t>предметной области проекта и управления предметной областью прое</w:t>
      </w:r>
      <w:r w:rsidRPr="00D40273">
        <w:t>к</w:t>
      </w:r>
      <w:r w:rsidRPr="00D40273">
        <w:t xml:space="preserve">та. </w:t>
      </w:r>
    </w:p>
    <w:p w:rsidR="0096614E" w:rsidRDefault="0096614E" w:rsidP="0096614E">
      <w:r>
        <w:t xml:space="preserve">Тема 2. </w:t>
      </w:r>
      <w:r w:rsidRPr="00D40273">
        <w:t xml:space="preserve">Стадии процесса управления предметной областью проекта. </w:t>
      </w:r>
    </w:p>
    <w:p w:rsidR="0096614E" w:rsidRDefault="0096614E" w:rsidP="0096614E">
      <w:r>
        <w:t xml:space="preserve">Тема 3. </w:t>
      </w:r>
      <w:r w:rsidRPr="00D40273">
        <w:t xml:space="preserve">Основные задачи стадий процесса управления предметной областью проекта. </w:t>
      </w:r>
    </w:p>
    <w:p w:rsidR="0096614E" w:rsidRDefault="0096614E" w:rsidP="0096614E">
      <w:r>
        <w:t xml:space="preserve">Тема 4. </w:t>
      </w:r>
      <w:r w:rsidRPr="00D40273">
        <w:t>Структурная декомпозиция проекта, как основа определения</w:t>
      </w:r>
      <w:r w:rsidRPr="0096614E">
        <w:t xml:space="preserve"> </w:t>
      </w:r>
      <w:r w:rsidRPr="00D40273">
        <w:t>предметной обла</w:t>
      </w:r>
      <w:r w:rsidRPr="00D40273">
        <w:t>с</w:t>
      </w:r>
      <w:r w:rsidRPr="00D40273">
        <w:t xml:space="preserve">ти проекта. </w:t>
      </w:r>
    </w:p>
    <w:p w:rsidR="0096614E" w:rsidRPr="00D40273" w:rsidRDefault="0096614E" w:rsidP="0096614E">
      <w:r>
        <w:t xml:space="preserve">Тема 5. </w:t>
      </w:r>
      <w:r w:rsidRPr="00D40273">
        <w:t>Методы управления предметной областью проекта. Примеры определения и п</w:t>
      </w:r>
      <w:r w:rsidRPr="00D40273">
        <w:t>о</w:t>
      </w:r>
      <w:r w:rsidRPr="00D40273">
        <w:t xml:space="preserve">строения предметной областью проекта. </w:t>
      </w:r>
    </w:p>
    <w:p w:rsidR="0096614E" w:rsidRDefault="0096614E" w:rsidP="00D40273">
      <w:pPr>
        <w:pStyle w:val="a"/>
        <w:numPr>
          <w:ilvl w:val="0"/>
          <w:numId w:val="0"/>
        </w:numPr>
        <w:ind w:left="709"/>
      </w:pPr>
      <w:r>
        <w:t>Семинары: Разработка и презентация устава проекта. Разработка ИСР проекта.</w:t>
      </w:r>
    </w:p>
    <w:p w:rsidR="0096614E" w:rsidRPr="00D40273" w:rsidRDefault="0096614E" w:rsidP="00D40273">
      <w:pPr>
        <w:pStyle w:val="a"/>
        <w:numPr>
          <w:ilvl w:val="0"/>
          <w:numId w:val="0"/>
        </w:numPr>
        <w:ind w:left="709"/>
      </w:pPr>
    </w:p>
    <w:p w:rsidR="00D40273" w:rsidRPr="00D40273" w:rsidRDefault="00D40273" w:rsidP="00D40273">
      <w:pPr>
        <w:pStyle w:val="a"/>
        <w:ind w:left="709"/>
      </w:pPr>
      <w:r>
        <w:rPr>
          <w:u w:val="single"/>
        </w:rPr>
        <w:t>Раздел 3: Управление расписанием проекта.</w:t>
      </w:r>
    </w:p>
    <w:p w:rsidR="008C2193" w:rsidRPr="00DD7E03" w:rsidRDefault="00DD7E03" w:rsidP="00DD7E03">
      <w:pPr>
        <w:pStyle w:val="a"/>
        <w:numPr>
          <w:ilvl w:val="0"/>
          <w:numId w:val="0"/>
        </w:numPr>
        <w:ind w:left="709"/>
      </w:pPr>
      <w:r>
        <w:t xml:space="preserve">Тема 1. </w:t>
      </w:r>
      <w:r w:rsidR="008C2193" w:rsidRPr="00DD7E03">
        <w:t>Планирование сроков проекта: алгоритм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 xml:space="preserve">Тема 2. Последовательность работ и разработка сетевого графика проекта 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>Тема 3. Оценка длительностей работ, методы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>Тема 4. Связи и зависимости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>Тема 5. Метод критического пути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>Тема 6. Временн</w:t>
      </w:r>
      <w:r w:rsidR="003B12F3" w:rsidRPr="003B12F3">
        <w:rPr>
          <w:i/>
        </w:rPr>
        <w:t>ы</w:t>
      </w:r>
      <w:r w:rsidRPr="00DD7E03">
        <w:t>е резервы работ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>Тема 7. Оптимизация календарного плана – графика работ по срокам: методы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>Тема 8. Базовый календарный график проекта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>Тема 9. Контроль сроков выполнения работ: методы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 xml:space="preserve">Тема 10. Анализ и оценка результатов выполнения проекта по завершении (сроки)     </w:t>
      </w:r>
    </w:p>
    <w:p w:rsidR="0096614E" w:rsidRDefault="0096614E" w:rsidP="00D40273">
      <w:pPr>
        <w:pStyle w:val="a"/>
        <w:numPr>
          <w:ilvl w:val="0"/>
          <w:numId w:val="0"/>
        </w:numPr>
        <w:ind w:left="709"/>
      </w:pPr>
      <w:r>
        <w:t>Семинары: Разработка сетевой модели проекта. Разработка расписания проекта.</w:t>
      </w:r>
    </w:p>
    <w:p w:rsidR="0096614E" w:rsidRPr="00AE2B96" w:rsidRDefault="0096614E" w:rsidP="00D40273">
      <w:pPr>
        <w:pStyle w:val="a"/>
        <w:numPr>
          <w:ilvl w:val="0"/>
          <w:numId w:val="0"/>
        </w:numPr>
        <w:ind w:left="709"/>
      </w:pPr>
    </w:p>
    <w:p w:rsidR="0080020A" w:rsidRPr="0080020A" w:rsidRDefault="009C4734" w:rsidP="009C4734">
      <w:pPr>
        <w:pStyle w:val="a"/>
        <w:ind w:left="709"/>
      </w:pPr>
      <w:r>
        <w:rPr>
          <w:u w:val="single"/>
        </w:rPr>
        <w:t xml:space="preserve">Раздел </w:t>
      </w:r>
      <w:r w:rsidR="00D40273">
        <w:rPr>
          <w:u w:val="single"/>
        </w:rPr>
        <w:t>4</w:t>
      </w:r>
      <w:r>
        <w:rPr>
          <w:u w:val="single"/>
        </w:rPr>
        <w:t xml:space="preserve"> </w:t>
      </w:r>
      <w:r w:rsidR="0080020A">
        <w:rPr>
          <w:u w:val="single"/>
        </w:rPr>
        <w:t>Управление человеческими ресурсами проекта</w:t>
      </w:r>
    </w:p>
    <w:p w:rsidR="00D40273" w:rsidRDefault="00D40273" w:rsidP="00D40273">
      <w:r>
        <w:t xml:space="preserve">Тема 1. </w:t>
      </w:r>
      <w:r w:rsidR="009C4734" w:rsidRPr="0080020A">
        <w:t>Организационная структура проекта</w:t>
      </w:r>
      <w:r w:rsidR="009C4734">
        <w:t xml:space="preserve">. Определение требований к компетенциям на основе </w:t>
      </w:r>
      <w:r w:rsidR="009C4734" w:rsidRPr="009C4734">
        <w:t>OBS</w:t>
      </w:r>
      <w:r w:rsidR="009C4734" w:rsidRPr="001302E3">
        <w:t xml:space="preserve"> </w:t>
      </w:r>
      <w:r w:rsidR="009C4734">
        <w:t>проекта. Карты компетенций: назначение, структура, подбор персонала на осн</w:t>
      </w:r>
      <w:r w:rsidR="009C4734">
        <w:t>о</w:t>
      </w:r>
      <w:r w:rsidR="009C4734">
        <w:t>ве карт компетенций.</w:t>
      </w:r>
      <w:r w:rsidR="0080020A">
        <w:t xml:space="preserve"> </w:t>
      </w:r>
    </w:p>
    <w:p w:rsidR="00D40273" w:rsidRDefault="00D40273" w:rsidP="00D40273">
      <w:r>
        <w:lastRenderedPageBreak/>
        <w:t xml:space="preserve">Тема 2. </w:t>
      </w:r>
      <w:r>
        <w:rPr>
          <w:lang w:val="en-US"/>
        </w:rPr>
        <w:t>OBS</w:t>
      </w:r>
      <w:r w:rsidRPr="0039312C">
        <w:t xml:space="preserve"> </w:t>
      </w:r>
      <w:r>
        <w:t xml:space="preserve">проекта, роли в проекте </w:t>
      </w:r>
      <w:r w:rsidR="0080020A">
        <w:t xml:space="preserve">Требования к ролям. Портрет кандидата на роль в проекте. </w:t>
      </w:r>
    </w:p>
    <w:p w:rsidR="00D40273" w:rsidRDefault="00D40273" w:rsidP="00D40273">
      <w:r>
        <w:t xml:space="preserve">Тема3. </w:t>
      </w:r>
      <w:r w:rsidR="0080020A">
        <w:t xml:space="preserve">Разработка карт компетенций на основе </w:t>
      </w:r>
      <w:r w:rsidR="0080020A" w:rsidRPr="00887019">
        <w:t>OBS</w:t>
      </w:r>
      <w:r w:rsidR="0080020A">
        <w:t xml:space="preserve">. Ролевые инструкции на основе </w:t>
      </w:r>
      <w:r w:rsidR="0080020A" w:rsidRPr="00887019">
        <w:t>OBS</w:t>
      </w:r>
      <w:r w:rsidR="0080020A">
        <w:t xml:space="preserve">: назначение, структура, разработка. Критерии оценки для ролей в проекте. </w:t>
      </w:r>
    </w:p>
    <w:p w:rsidR="00D40273" w:rsidRDefault="00D40273" w:rsidP="00D40273">
      <w:r>
        <w:t xml:space="preserve">Тема 4. </w:t>
      </w:r>
      <w:r w:rsidR="0080020A">
        <w:t>Система мотивации персонала – назначение, структура, разработка. Расчет п</w:t>
      </w:r>
      <w:r w:rsidR="0080020A">
        <w:t>о</w:t>
      </w:r>
      <w:r w:rsidR="0080020A">
        <w:t xml:space="preserve">стоянной и переменной частей заработной платы для участников проекта. </w:t>
      </w:r>
    </w:p>
    <w:p w:rsidR="009C4734" w:rsidRDefault="00D40273" w:rsidP="00D40273">
      <w:r>
        <w:t xml:space="preserve">Тема 5. </w:t>
      </w:r>
      <w:r w:rsidR="0080020A">
        <w:t>Нематериальная мотивация. Методы и инструменты нематериального стимул</w:t>
      </w:r>
      <w:r w:rsidR="0080020A">
        <w:t>и</w:t>
      </w:r>
      <w:r w:rsidR="0080020A">
        <w:t>рования участников команды проекта. Фильм «Нематериальная мотивация».</w:t>
      </w:r>
    </w:p>
    <w:p w:rsidR="0080020A" w:rsidRPr="00895CE2" w:rsidRDefault="0080020A" w:rsidP="0080020A">
      <w:r>
        <w:t>Семинары: подготовить презентации орг. структур компаний по разным отраслям, пр</w:t>
      </w:r>
      <w:r>
        <w:t>о</w:t>
      </w:r>
      <w:r>
        <w:t>анализировать выполняемые в них проекты (типы). Сделать вывод о соответствии орг. структ</w:t>
      </w:r>
      <w:r>
        <w:t>у</w:t>
      </w:r>
      <w:r>
        <w:t xml:space="preserve">ры типам выполняемых проектов. Дать рекомендации по улучшению. Групповые презентации. Разработать </w:t>
      </w:r>
      <w:r>
        <w:rPr>
          <w:lang w:val="en-US"/>
        </w:rPr>
        <w:t>OBS</w:t>
      </w:r>
      <w:r w:rsidRPr="00092FD6">
        <w:t xml:space="preserve"> </w:t>
      </w:r>
      <w:r>
        <w:t xml:space="preserve">проекта (КУП, КП, родительская организация, роли). В </w:t>
      </w:r>
      <w:r>
        <w:rPr>
          <w:lang w:val="en-US"/>
        </w:rPr>
        <w:t>OBS</w:t>
      </w:r>
      <w:r w:rsidRPr="00092FD6">
        <w:t xml:space="preserve"> </w:t>
      </w:r>
      <w:r>
        <w:t xml:space="preserve">должно быть НЕ менее 10 ролей (участников). Разработать портрет кандидата на роль. Цель: передача портрета (по сути ТЗ) </w:t>
      </w:r>
      <w:r>
        <w:rPr>
          <w:lang w:val="en-US"/>
        </w:rPr>
        <w:t>HR</w:t>
      </w:r>
      <w:r>
        <w:t xml:space="preserve"> для подбора. Разработать карты компетенций для ролей в проекте на основе </w:t>
      </w:r>
      <w:r>
        <w:rPr>
          <w:lang w:val="en-US"/>
        </w:rPr>
        <w:t>OBS</w:t>
      </w:r>
      <w:r>
        <w:t xml:space="preserve"> проекта. Разработать ролевые инструкции и критерии оценки. Общее кол-во НЕ менее 10 штук. Разработать систему мотивации для проекта. Рассчитать на основе критериев оценки р</w:t>
      </w:r>
      <w:r>
        <w:t>а</w:t>
      </w:r>
      <w:r>
        <w:t xml:space="preserve">боты участников проекта переменную часть заработной платы участников проекта. Общее кол-во участников – НЕ менее 10. Внести мотивацию в график проекта в </w:t>
      </w:r>
      <w:r>
        <w:rPr>
          <w:lang w:val="en-US"/>
        </w:rPr>
        <w:t>MS</w:t>
      </w:r>
      <w:r w:rsidRPr="0080020A">
        <w:t xml:space="preserve"> </w:t>
      </w:r>
      <w:r>
        <w:rPr>
          <w:lang w:val="en-US"/>
        </w:rPr>
        <w:t>Project</w:t>
      </w:r>
      <w:r>
        <w:t>. Ответить на вопросы фильма. Разработать план мероприятий по нематериальному стимулированию кома</w:t>
      </w:r>
      <w:r>
        <w:t>н</w:t>
      </w:r>
      <w:r>
        <w:t>ды проекта.</w:t>
      </w:r>
    </w:p>
    <w:p w:rsidR="0080020A" w:rsidRDefault="0080020A" w:rsidP="0080020A"/>
    <w:p w:rsidR="0080020A" w:rsidRPr="00AE2B96" w:rsidRDefault="0080020A" w:rsidP="0080020A">
      <w:pPr>
        <w:pStyle w:val="a"/>
        <w:ind w:left="709"/>
      </w:pPr>
      <w:r>
        <w:rPr>
          <w:u w:val="single"/>
        </w:rPr>
        <w:t xml:space="preserve">Раздел </w:t>
      </w:r>
      <w:r w:rsidR="00D40273">
        <w:rPr>
          <w:u w:val="single"/>
        </w:rPr>
        <w:t>5</w:t>
      </w:r>
      <w:r>
        <w:rPr>
          <w:u w:val="single"/>
        </w:rPr>
        <w:t xml:space="preserve"> Управление коммуникациями проекта</w:t>
      </w:r>
    </w:p>
    <w:p w:rsidR="00D40273" w:rsidRDefault="00D40273" w:rsidP="00713C11">
      <w:r>
        <w:t xml:space="preserve">Тема 1. </w:t>
      </w:r>
      <w:r w:rsidR="00713C11" w:rsidRPr="00713C11">
        <w:t>Основные понятия и термины в управлении коммуникациями</w:t>
      </w:r>
      <w:r w:rsidR="00713C11">
        <w:t xml:space="preserve">. </w:t>
      </w:r>
    </w:p>
    <w:p w:rsidR="00D40273" w:rsidRDefault="00D40273" w:rsidP="00713C11">
      <w:r>
        <w:t xml:space="preserve">Тема 2. </w:t>
      </w:r>
      <w:r w:rsidR="00713C11" w:rsidRPr="00713C11">
        <w:t>Заинтересованные стороны (участники, стейкхолдеры) в проекте</w:t>
      </w:r>
      <w:r w:rsidR="00713C11">
        <w:t xml:space="preserve">. </w:t>
      </w:r>
    </w:p>
    <w:p w:rsidR="00D40273" w:rsidRDefault="00D40273" w:rsidP="00713C11">
      <w:r>
        <w:t>Тема 3.</w:t>
      </w:r>
      <w:r w:rsidR="00713C11" w:rsidRPr="00713C11">
        <w:t>Совещания как форма коммуникации в проекте</w:t>
      </w:r>
      <w:r w:rsidR="00713C11">
        <w:t xml:space="preserve">. </w:t>
      </w:r>
    </w:p>
    <w:p w:rsidR="0080020A" w:rsidRDefault="00D40273" w:rsidP="00713C11">
      <w:r>
        <w:t xml:space="preserve">Тема 4. </w:t>
      </w:r>
      <w:r w:rsidR="00713C11" w:rsidRPr="00713C11">
        <w:t>План управления коммуникациями в проекте</w:t>
      </w:r>
      <w:r w:rsidR="00713C11">
        <w:t>.</w:t>
      </w:r>
    </w:p>
    <w:p w:rsidR="00713C11" w:rsidRDefault="00713C11" w:rsidP="00713C11">
      <w:r>
        <w:t xml:space="preserve">Семинары: Анализ статьи Линды Борн «Типология </w:t>
      </w:r>
      <w:proofErr w:type="spellStart"/>
      <w:r>
        <w:t>стейкхолдеров</w:t>
      </w:r>
      <w:proofErr w:type="spellEnd"/>
      <w:r>
        <w:t>».</w:t>
      </w:r>
    </w:p>
    <w:p w:rsidR="00713C11" w:rsidRDefault="00713C11" w:rsidP="00713C11"/>
    <w:p w:rsidR="00713C11" w:rsidRPr="00AE2B96" w:rsidRDefault="00713C11" w:rsidP="00713C11">
      <w:pPr>
        <w:pStyle w:val="a"/>
        <w:ind w:left="709"/>
      </w:pPr>
      <w:r>
        <w:rPr>
          <w:u w:val="single"/>
        </w:rPr>
        <w:t xml:space="preserve">Раздел </w:t>
      </w:r>
      <w:r w:rsidR="00D40273">
        <w:rPr>
          <w:u w:val="single"/>
        </w:rPr>
        <w:t>6</w:t>
      </w:r>
      <w:r>
        <w:rPr>
          <w:u w:val="single"/>
        </w:rPr>
        <w:t xml:space="preserve"> Управление </w:t>
      </w:r>
      <w:r w:rsidR="00D40273">
        <w:rPr>
          <w:u w:val="single"/>
        </w:rPr>
        <w:t>рисками</w:t>
      </w:r>
      <w:r>
        <w:rPr>
          <w:u w:val="single"/>
        </w:rPr>
        <w:t xml:space="preserve"> проекта</w:t>
      </w:r>
    </w:p>
    <w:p w:rsidR="00D40273" w:rsidRPr="004B3436" w:rsidRDefault="00D40273" w:rsidP="00D40273">
      <w:r>
        <w:t xml:space="preserve">Тема 1. </w:t>
      </w:r>
      <w:r w:rsidRPr="004B3436">
        <w:t>Основные процессы управления рисками проекта.</w:t>
      </w:r>
    </w:p>
    <w:p w:rsidR="00D40273" w:rsidRPr="001F6530" w:rsidRDefault="00D40273" w:rsidP="001F6530">
      <w:r>
        <w:t xml:space="preserve">Тема 2. </w:t>
      </w:r>
      <w:r w:rsidRPr="001F6530">
        <w:t>Идентификация и качественный анализ рисков проекта.</w:t>
      </w:r>
    </w:p>
    <w:p w:rsidR="00D40273" w:rsidRPr="001F6530" w:rsidRDefault="00D40273" w:rsidP="001F6530">
      <w:r w:rsidRPr="001F6530">
        <w:t>Тема 3. Количественные методы оценки рисков проекта.</w:t>
      </w:r>
    </w:p>
    <w:p w:rsidR="00D40273" w:rsidRPr="001F6530" w:rsidRDefault="00D40273" w:rsidP="001F6530">
      <w:r w:rsidRPr="001F6530">
        <w:t>Тема 4. Стратегии и инструменты управления рисками. Мониторинг и управление ри</w:t>
      </w:r>
      <w:r w:rsidRPr="001F6530">
        <w:t>с</w:t>
      </w:r>
      <w:r w:rsidRPr="001F6530">
        <w:t>ками.</w:t>
      </w:r>
    </w:p>
    <w:p w:rsidR="00D40273" w:rsidRDefault="00D40273" w:rsidP="00D40273">
      <w:r>
        <w:rPr>
          <w:rFonts w:eastAsia="Times New Roman"/>
          <w:bCs/>
          <w:szCs w:val="24"/>
          <w:lang w:eastAsia="ru-RU"/>
        </w:rPr>
        <w:t xml:space="preserve">Семинары: </w:t>
      </w:r>
      <w:r w:rsidRPr="00EF6BFD">
        <w:t xml:space="preserve">В рамках курса предполагается </w:t>
      </w:r>
      <w:r>
        <w:t>рассмотрение двух кейсов, направленных на получение студентами опыта групповой работы по идентификации и качественной оценке ри</w:t>
      </w:r>
      <w:r>
        <w:t>с</w:t>
      </w:r>
      <w:r>
        <w:t>ков, а также по выбору и обоснованию эффективных стратегий и инструментов управления рисками проекта. Семинарские занятия, посвященные количественной оценке рисков, предп</w:t>
      </w:r>
      <w:r>
        <w:t>о</w:t>
      </w:r>
      <w:r>
        <w:t>лагают решение задач на расчет количественных показателей риска и оценку устойчивости э</w:t>
      </w:r>
      <w:r>
        <w:t>ф</w:t>
      </w:r>
      <w:r>
        <w:t>фективности проекта к влиянию факторов неопределенности. Кроме того предполагается д</w:t>
      </w:r>
      <w:r>
        <w:t>е</w:t>
      </w:r>
      <w:r>
        <w:t>монстрация специализированного программного обеспечения, позволяющего осуществлять имитационное моделирование в целях количественной оценки рисков проекта.</w:t>
      </w:r>
    </w:p>
    <w:p w:rsidR="00D40273" w:rsidRDefault="00D40273" w:rsidP="009C4734"/>
    <w:p w:rsidR="00D40273" w:rsidRPr="00AE2B96" w:rsidRDefault="00D40273" w:rsidP="00D40273">
      <w:pPr>
        <w:pStyle w:val="a"/>
        <w:ind w:left="709"/>
      </w:pPr>
      <w:r>
        <w:rPr>
          <w:u w:val="single"/>
        </w:rPr>
        <w:t>Раздел 7 Управление поставками проекта</w:t>
      </w:r>
    </w:p>
    <w:p w:rsidR="00D40273" w:rsidRPr="00D40273" w:rsidRDefault="00D40273" w:rsidP="009C4734">
      <w:pPr>
        <w:rPr>
          <w:bCs/>
        </w:rPr>
      </w:pPr>
      <w:r w:rsidRPr="00D40273">
        <w:rPr>
          <w:bCs/>
        </w:rPr>
        <w:t>Тема 1. Введение в управление поставками проекта.</w:t>
      </w:r>
    </w:p>
    <w:p w:rsidR="00D40273" w:rsidRPr="001F6530" w:rsidRDefault="00D40273" w:rsidP="009C4734">
      <w:r w:rsidRPr="001F6530">
        <w:t>Тема 2. Нормативно-правовые аспекты управления поставками.</w:t>
      </w:r>
    </w:p>
    <w:p w:rsidR="00D40273" w:rsidRPr="001F6530" w:rsidRDefault="00D40273" w:rsidP="009C4734">
      <w:r w:rsidRPr="001F6530">
        <w:t>Тема 3. Планирование поставок и контрактов проекта.</w:t>
      </w:r>
    </w:p>
    <w:p w:rsidR="00D40273" w:rsidRPr="00D40273" w:rsidRDefault="00D40273" w:rsidP="00D40273">
      <w:r w:rsidRPr="00D40273">
        <w:t>Тема 4. Осуществление закупочной деятельности.</w:t>
      </w:r>
    </w:p>
    <w:p w:rsidR="00D40273" w:rsidRPr="00D40273" w:rsidRDefault="001F6530" w:rsidP="00D40273">
      <w:r>
        <w:t xml:space="preserve">Тема </w:t>
      </w:r>
      <w:r w:rsidR="00D40273" w:rsidRPr="00D40273">
        <w:t>5. Мониторинг и закрытие поставок.</w:t>
      </w:r>
    </w:p>
    <w:p w:rsidR="00D40273" w:rsidRPr="00D40273" w:rsidRDefault="00D40273" w:rsidP="00D40273">
      <w:pPr>
        <w:rPr>
          <w:color w:val="000000"/>
          <w:shd w:val="clear" w:color="auto" w:fill="FFFFFF"/>
        </w:rPr>
      </w:pPr>
      <w:r w:rsidRPr="00D40273">
        <w:t xml:space="preserve">Семинары: </w:t>
      </w:r>
      <w:r w:rsidRPr="00D40273">
        <w:rPr>
          <w:color w:val="000000"/>
          <w:shd w:val="clear" w:color="auto" w:fill="FFFFFF"/>
        </w:rPr>
        <w:t>Предусмотрены следующие дискуссии:</w:t>
      </w:r>
    </w:p>
    <w:p w:rsidR="00D40273" w:rsidRPr="00D40273" w:rsidRDefault="00D40273" w:rsidP="00D40273">
      <w:pPr>
        <w:rPr>
          <w:color w:val="000000"/>
          <w:shd w:val="clear" w:color="auto" w:fill="FFFFFF"/>
        </w:rPr>
      </w:pPr>
      <w:r w:rsidRPr="00D40273">
        <w:rPr>
          <w:color w:val="000000"/>
          <w:shd w:val="clear" w:color="auto" w:fill="FFFFFF"/>
        </w:rPr>
        <w:lastRenderedPageBreak/>
        <w:t>1.</w:t>
      </w:r>
      <w:r w:rsidRPr="00D40273">
        <w:rPr>
          <w:color w:val="000000"/>
          <w:shd w:val="clear" w:color="auto" w:fill="FFFFFF"/>
        </w:rPr>
        <w:tab/>
        <w:t>Федеральный Закон от 21 июля 2005 г. №94-ФЗ «О размещении заказов на п</w:t>
      </w:r>
      <w:r w:rsidRPr="00D40273">
        <w:rPr>
          <w:color w:val="000000"/>
          <w:shd w:val="clear" w:color="auto" w:fill="FFFFFF"/>
        </w:rPr>
        <w:t>о</w:t>
      </w:r>
      <w:r w:rsidRPr="00D40273">
        <w:rPr>
          <w:color w:val="000000"/>
          <w:shd w:val="clear" w:color="auto" w:fill="FFFFFF"/>
        </w:rPr>
        <w:t>ставки товаров, выполнение работ, оказание услуг для государственных и муниципальных нужд»;</w:t>
      </w:r>
    </w:p>
    <w:p w:rsidR="00D40273" w:rsidRDefault="00D40273" w:rsidP="00D40273">
      <w:pPr>
        <w:rPr>
          <w:color w:val="000000"/>
          <w:shd w:val="clear" w:color="auto" w:fill="FFFFFF"/>
        </w:rPr>
      </w:pPr>
      <w:r w:rsidRPr="00D40273">
        <w:rPr>
          <w:color w:val="000000"/>
          <w:shd w:val="clear" w:color="auto" w:fill="FFFFFF"/>
        </w:rPr>
        <w:t>2.</w:t>
      </w:r>
      <w:r w:rsidRPr="00D40273">
        <w:rPr>
          <w:color w:val="000000"/>
          <w:shd w:val="clear" w:color="auto" w:fill="FFFFFF"/>
        </w:rPr>
        <w:tab/>
        <w:t>Постановление от 10 сентября 2009 г. № 722 «Об утверждении Правил оценки заявок на участие в конкурсе на право заключить государственный или муниципальный ко</w:t>
      </w:r>
      <w:r w:rsidRPr="00D40273">
        <w:rPr>
          <w:color w:val="000000"/>
          <w:shd w:val="clear" w:color="auto" w:fill="FFFFFF"/>
        </w:rPr>
        <w:t>н</w:t>
      </w:r>
      <w:r w:rsidRPr="00D40273">
        <w:rPr>
          <w:color w:val="000000"/>
          <w:shd w:val="clear" w:color="auto" w:fill="FFFFFF"/>
        </w:rPr>
        <w:t>тракт на поставки товаров, выполнение работ, оказание услуг для государственных или мун</w:t>
      </w:r>
      <w:r w:rsidRPr="00D40273">
        <w:rPr>
          <w:color w:val="000000"/>
          <w:shd w:val="clear" w:color="auto" w:fill="FFFFFF"/>
        </w:rPr>
        <w:t>и</w:t>
      </w:r>
      <w:r w:rsidRPr="00D40273">
        <w:rPr>
          <w:color w:val="000000"/>
          <w:shd w:val="clear" w:color="auto" w:fill="FFFFFF"/>
        </w:rPr>
        <w:t>ципальных нужд»</w:t>
      </w:r>
      <w:r>
        <w:rPr>
          <w:color w:val="000000"/>
          <w:shd w:val="clear" w:color="auto" w:fill="FFFFFF"/>
        </w:rPr>
        <w:t>.</w:t>
      </w:r>
    </w:p>
    <w:p w:rsidR="00D40273" w:rsidRPr="00D40273" w:rsidRDefault="00D40273" w:rsidP="00D40273"/>
    <w:p w:rsidR="00D40273" w:rsidRPr="002C4290" w:rsidRDefault="00D40273" w:rsidP="002C4290">
      <w:pPr>
        <w:pStyle w:val="a"/>
        <w:ind w:left="709"/>
        <w:rPr>
          <w:u w:val="single"/>
        </w:rPr>
      </w:pPr>
      <w:r>
        <w:rPr>
          <w:u w:val="single"/>
        </w:rPr>
        <w:t xml:space="preserve">Раздел 8 </w:t>
      </w:r>
      <w:r w:rsidR="00DA30C0">
        <w:rPr>
          <w:szCs w:val="24"/>
          <w:lang w:eastAsia="ru-RU"/>
        </w:rPr>
        <w:t>Гибкие методологии в управлении проектами</w:t>
      </w:r>
    </w:p>
    <w:p w:rsidR="008C2193" w:rsidRPr="007A4244" w:rsidRDefault="007A4244" w:rsidP="001F6530">
      <w:r>
        <w:t xml:space="preserve">Тема 1. </w:t>
      </w:r>
      <w:r w:rsidR="00DA30C0">
        <w:t>Понятие гибких методологий управлений проектами. Ценности и принципы ги</w:t>
      </w:r>
      <w:r w:rsidR="00DA30C0">
        <w:t>б</w:t>
      </w:r>
      <w:r w:rsidR="00DA30C0">
        <w:t>кого управления проектами. Каскадный и гибкий  подходы к управлению проектом.</w:t>
      </w:r>
    </w:p>
    <w:p w:rsidR="008C2193" w:rsidRPr="007A4244" w:rsidRDefault="001F6530" w:rsidP="001F6530">
      <w:r>
        <w:t xml:space="preserve">Тема 2. </w:t>
      </w:r>
      <w:r w:rsidR="00DA30C0">
        <w:t xml:space="preserve"> Понятие пользовательской истории проекта. Планирование гибких проектов, формирова</w:t>
      </w:r>
      <w:r w:rsidR="0083672D">
        <w:t>н</w:t>
      </w:r>
      <w:r w:rsidR="00DA30C0">
        <w:t xml:space="preserve">ие </w:t>
      </w:r>
      <w:proofErr w:type="spellStart"/>
      <w:r w:rsidR="00DA30C0">
        <w:t>бэклогов</w:t>
      </w:r>
      <w:proofErr w:type="spellEnd"/>
      <w:r w:rsidR="00DA30C0">
        <w:t xml:space="preserve"> проекта и итерации. Оценочный покер.</w:t>
      </w:r>
    </w:p>
    <w:p w:rsidR="008C2193" w:rsidRPr="007A4244" w:rsidRDefault="001F6530" w:rsidP="001F6530">
      <w:r>
        <w:t xml:space="preserve">Тема 3. </w:t>
      </w:r>
      <w:r w:rsidR="00DA30C0">
        <w:t>Мониторинг гибкого проекта – основные инструменты.</w:t>
      </w:r>
    </w:p>
    <w:p w:rsidR="008C2193" w:rsidRPr="007A4244" w:rsidRDefault="001F6530" w:rsidP="001F6530">
      <w:r>
        <w:t xml:space="preserve">Тема 4. </w:t>
      </w:r>
      <w:r w:rsidR="00DA30C0">
        <w:t xml:space="preserve"> Роли </w:t>
      </w:r>
      <w:r w:rsidR="0083672D">
        <w:t xml:space="preserve">и распределение ответственности в </w:t>
      </w:r>
      <w:r w:rsidR="00DA30C0">
        <w:t>команд</w:t>
      </w:r>
      <w:r w:rsidR="0083672D">
        <w:t>е</w:t>
      </w:r>
      <w:r w:rsidR="00DA30C0">
        <w:t xml:space="preserve"> гибкого проекта</w:t>
      </w:r>
    </w:p>
    <w:p w:rsidR="00D40273" w:rsidRDefault="001F6530" w:rsidP="001F6530">
      <w:r>
        <w:t xml:space="preserve">Семинары: </w:t>
      </w:r>
      <w:r w:rsidR="0083672D">
        <w:t>Выполнение заданий по планированию гибкого проекта на основе предл</w:t>
      </w:r>
      <w:r w:rsidR="0083672D">
        <w:t>о</w:t>
      </w:r>
      <w:r w:rsidR="0083672D">
        <w:t>женных преподавателем кейсов.</w:t>
      </w:r>
    </w:p>
    <w:p w:rsidR="001F6530" w:rsidRDefault="001F6530" w:rsidP="001F6530"/>
    <w:p w:rsidR="00D40273" w:rsidRPr="00AE2B96" w:rsidRDefault="00D40273" w:rsidP="00D40273">
      <w:pPr>
        <w:pStyle w:val="a"/>
        <w:ind w:left="709"/>
      </w:pPr>
      <w:r>
        <w:rPr>
          <w:u w:val="single"/>
        </w:rPr>
        <w:t xml:space="preserve">Раздел 9 </w:t>
      </w:r>
      <w:r w:rsidR="00DA30C0">
        <w:t>Гибкое управление содержанием проекта</w:t>
      </w:r>
    </w:p>
    <w:p w:rsidR="00D40273" w:rsidRDefault="001F6530" w:rsidP="001F6530">
      <w:r>
        <w:t xml:space="preserve">Тема 1. </w:t>
      </w:r>
      <w:r w:rsidR="00DA30C0">
        <w:t xml:space="preserve"> Гибкое управление содержанием проекта</w:t>
      </w:r>
    </w:p>
    <w:p w:rsidR="001F6530" w:rsidRDefault="001F6530" w:rsidP="001F6530">
      <w:r>
        <w:t xml:space="preserve">Тема 2. </w:t>
      </w:r>
      <w:r w:rsidR="00DA30C0">
        <w:t>Гибкое управление поставками проекта</w:t>
      </w:r>
      <w:r>
        <w:t>.</w:t>
      </w:r>
    </w:p>
    <w:p w:rsidR="001F6530" w:rsidRDefault="001F6530" w:rsidP="001F6530">
      <w:r>
        <w:t xml:space="preserve">Тема 3. </w:t>
      </w:r>
      <w:r w:rsidR="00DA30C0">
        <w:t>Гибкое управление расписанием проекта</w:t>
      </w:r>
    </w:p>
    <w:p w:rsidR="001F6530" w:rsidRDefault="001F6530" w:rsidP="001F6530">
      <w:r>
        <w:t xml:space="preserve">Тема 4. </w:t>
      </w:r>
      <w:r w:rsidR="00DA30C0">
        <w:t>Гибкое управление стоимостью проекта</w:t>
      </w:r>
    </w:p>
    <w:p w:rsidR="00DA30C0" w:rsidRDefault="00DA30C0" w:rsidP="00DA30C0">
      <w:r>
        <w:t>Тема 5. Гибкое управление командой проекта</w:t>
      </w:r>
    </w:p>
    <w:p w:rsidR="00DA30C0" w:rsidRDefault="00DA30C0" w:rsidP="00DA30C0">
      <w:r>
        <w:t>Тема 6. Гибкое управление коммуникациями проекта</w:t>
      </w:r>
    </w:p>
    <w:p w:rsidR="00DA30C0" w:rsidRDefault="00DA30C0" w:rsidP="001F6530">
      <w:r>
        <w:t>Тема 7. Гибкое управление рисками проекта</w:t>
      </w:r>
    </w:p>
    <w:p w:rsidR="00DA30C0" w:rsidRDefault="00DA30C0" w:rsidP="001F6530">
      <w:r>
        <w:t>Тема 8. Гибкое управление качеством проекта</w:t>
      </w:r>
    </w:p>
    <w:p w:rsidR="001F6530" w:rsidRDefault="001F6530" w:rsidP="001F6530">
      <w:r>
        <w:t xml:space="preserve">Семинары: Анализ и презентация решений кейса по применению </w:t>
      </w:r>
      <w:r w:rsidR="00DA30C0">
        <w:t>гибких методологий при управлении проектами и по</w:t>
      </w:r>
      <w:r w:rsidR="0083672D">
        <w:t>ст</w:t>
      </w:r>
      <w:r w:rsidR="00DA30C0">
        <w:t>роении гибкой среды внутри компании</w:t>
      </w:r>
      <w:r>
        <w:t>.</w:t>
      </w:r>
    </w:p>
    <w:p w:rsidR="00D40273" w:rsidRDefault="00D40273" w:rsidP="009C4734"/>
    <w:p w:rsidR="00FE6985" w:rsidRDefault="00FE6985" w:rsidP="00D262A8">
      <w:pPr>
        <w:pStyle w:val="1"/>
      </w:pPr>
      <w:r>
        <w:t>Образовательные технологии</w:t>
      </w:r>
    </w:p>
    <w:p w:rsidR="00D262A8" w:rsidRDefault="00D262A8" w:rsidP="00D262A8">
      <w:pPr>
        <w:jc w:val="both"/>
        <w:rPr>
          <w:bCs/>
          <w:szCs w:val="28"/>
        </w:rPr>
      </w:pPr>
      <w:r>
        <w:rPr>
          <w:bCs/>
          <w:szCs w:val="28"/>
        </w:rPr>
        <w:t>Настоящий курс включает лекции, работу в группах, презентации, разбор кейсов, обсу</w:t>
      </w:r>
      <w:r>
        <w:rPr>
          <w:bCs/>
          <w:szCs w:val="28"/>
        </w:rPr>
        <w:t>ж</w:t>
      </w:r>
      <w:r>
        <w:rPr>
          <w:bCs/>
          <w:szCs w:val="28"/>
        </w:rPr>
        <w:t>дение практических задач, обсуждение релевантной законодательной базы, написание тестов, представление результатов самостоятельного решения кейсов и обсуждение в группе, работа в специализированном программном обеспечении.</w:t>
      </w:r>
    </w:p>
    <w:p w:rsidR="00FE6985" w:rsidRPr="00C16A71" w:rsidRDefault="00FE6985" w:rsidP="00D262A8">
      <w:pPr>
        <w:pStyle w:val="1"/>
      </w:pPr>
      <w:r w:rsidRPr="00C16A71">
        <w:t>Порядок формирования оценок по дисциплине</w:t>
      </w:r>
    </w:p>
    <w:p w:rsidR="00902912" w:rsidRDefault="00FE6985" w:rsidP="00902912">
      <w:r>
        <w:t xml:space="preserve">Преподаватель оценивает работу студентов на семинарских и практических занятиях: </w:t>
      </w:r>
      <w:r w:rsidR="00902912">
        <w:t>На  семинарах от студентов требуется  развернутые ответы на вопросы, - обсуждение вопросов, з</w:t>
      </w:r>
      <w:r w:rsidR="00902912">
        <w:t>а</w:t>
      </w:r>
      <w:r w:rsidR="00902912">
        <w:t>даваемых лектором между другими студентами группы.</w:t>
      </w:r>
    </w:p>
    <w:p w:rsidR="00FE6985" w:rsidRDefault="00FE6985" w:rsidP="00FE6985">
      <w:pPr>
        <w:jc w:val="both"/>
      </w:pPr>
      <w:r>
        <w:t>Оценки за работу на семинарских и практических занятиях преподаватель выставляет в рабочую ведомость. Результирующая оценка по 10-ти балльной шкале за работу на семина</w:t>
      </w:r>
      <w:r>
        <w:t>р</w:t>
      </w:r>
      <w:r>
        <w:t xml:space="preserve">ских и практических занятиях определяется перед промежуточным или итоговым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>.</w:t>
      </w:r>
    </w:p>
    <w:p w:rsidR="00FE6985" w:rsidRPr="000C2DDC" w:rsidRDefault="00FE6985" w:rsidP="00FE6985"/>
    <w:p w:rsidR="00FE6985" w:rsidRDefault="00FE6985" w:rsidP="00FE6985">
      <w:pPr>
        <w:jc w:val="both"/>
      </w:pPr>
      <w:r>
        <w:t>Результирующая оценка за текущий контроль учитывает результаты студента по тек</w:t>
      </w:r>
      <w:r>
        <w:t>у</w:t>
      </w:r>
      <w:r>
        <w:t xml:space="preserve">щему контролю следующим образом: </w:t>
      </w:r>
    </w:p>
    <w:p w:rsidR="00FE6985" w:rsidRDefault="00FE6985" w:rsidP="00FE6985">
      <w:pPr>
        <w:spacing w:before="240"/>
        <w:jc w:val="center"/>
      </w:pP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>
        <w:t xml:space="preserve">  =  </w:t>
      </w:r>
      <w:r w:rsidR="00902912" w:rsidRPr="00902912">
        <w:rPr>
          <w:i/>
        </w:rPr>
        <w:t>0,</w:t>
      </w:r>
      <w:r w:rsidR="00F86B71">
        <w:rPr>
          <w:i/>
        </w:rPr>
        <w:t>5</w:t>
      </w:r>
      <w:r>
        <w:rPr>
          <w:i/>
        </w:rPr>
        <w:t>·</w:t>
      </w:r>
      <w:proofErr w:type="spellStart"/>
      <w:r w:rsidRPr="00CB0577">
        <w:rPr>
          <w:i/>
        </w:rPr>
        <w:t>О</w:t>
      </w:r>
      <w:r w:rsidR="00902912">
        <w:rPr>
          <w:i/>
          <w:vertAlign w:val="subscript"/>
        </w:rPr>
        <w:t>дз</w:t>
      </w:r>
      <w:proofErr w:type="spellEnd"/>
      <w:r w:rsidRPr="00CB0577">
        <w:rPr>
          <w:i/>
        </w:rPr>
        <w:t xml:space="preserve"> </w:t>
      </w:r>
      <w:r>
        <w:rPr>
          <w:i/>
        </w:rPr>
        <w:t xml:space="preserve">+ </w:t>
      </w:r>
      <w:r w:rsidR="00902912" w:rsidRPr="00902912">
        <w:rPr>
          <w:i/>
        </w:rPr>
        <w:t>0,</w:t>
      </w:r>
      <w:r w:rsidR="00F86B71">
        <w:rPr>
          <w:i/>
        </w:rPr>
        <w:t>5</w:t>
      </w:r>
      <w:r>
        <w:rPr>
          <w:i/>
        </w:rPr>
        <w:t>·</w:t>
      </w:r>
      <w:proofErr w:type="spellStart"/>
      <w:r w:rsidRPr="00CB0577">
        <w:rPr>
          <w:i/>
        </w:rPr>
        <w:t>О</w:t>
      </w:r>
      <w:r w:rsidR="003B12F3">
        <w:rPr>
          <w:i/>
          <w:vertAlign w:val="subscript"/>
        </w:rPr>
        <w:t>к.р</w:t>
      </w:r>
      <w:proofErr w:type="spellEnd"/>
      <w:r w:rsidR="003B12F3">
        <w:rPr>
          <w:i/>
          <w:vertAlign w:val="subscript"/>
        </w:rPr>
        <w:t>.</w:t>
      </w:r>
      <w:r w:rsidRPr="00CB0577">
        <w:rPr>
          <w:i/>
        </w:rPr>
        <w:t xml:space="preserve"> </w:t>
      </w:r>
      <w:r w:rsidR="00F86B71">
        <w:rPr>
          <w:i/>
        </w:rPr>
        <w:t>5</w:t>
      </w:r>
    </w:p>
    <w:p w:rsidR="00FE6985" w:rsidRDefault="00FE6985" w:rsidP="00FE6985"/>
    <w:p w:rsidR="00FE6985" w:rsidRPr="00302A48" w:rsidRDefault="00FE6985" w:rsidP="00FE6985">
      <w:pPr>
        <w:jc w:val="both"/>
      </w:pPr>
      <w:r w:rsidRPr="00302A48">
        <w:lastRenderedPageBreak/>
        <w:t xml:space="preserve">Результирующая оценка за итоговый контроль в форме </w:t>
      </w:r>
      <w:r w:rsidR="00F86B71">
        <w:t>экзамен</w:t>
      </w:r>
      <w:r w:rsidRPr="00302A48">
        <w:t>а выставляется по сл</w:t>
      </w:r>
      <w:r w:rsidRPr="00302A48">
        <w:t>е</w:t>
      </w:r>
      <w:r w:rsidRPr="00302A48">
        <w:t xml:space="preserve">дующей формуле, где </w:t>
      </w:r>
      <w:proofErr w:type="spellStart"/>
      <w:r w:rsidRPr="00302A48">
        <w:rPr>
          <w:i/>
        </w:rPr>
        <w:t>О</w:t>
      </w:r>
      <w:r w:rsidR="00F86B71">
        <w:rPr>
          <w:i/>
          <w:vertAlign w:val="subscript"/>
        </w:rPr>
        <w:t>экзамен</w:t>
      </w:r>
      <w:proofErr w:type="spellEnd"/>
      <w:r w:rsidRPr="00302A48">
        <w:t xml:space="preserve"> – оценка за работу непосредственно на </w:t>
      </w:r>
      <w:r w:rsidR="00F86B71">
        <w:t>экзамен</w:t>
      </w:r>
      <w:r w:rsidRPr="00302A48">
        <w:t>е:</w:t>
      </w:r>
    </w:p>
    <w:p w:rsidR="00FE6985" w:rsidRPr="00302A48" w:rsidRDefault="00FE6985" w:rsidP="00F86B71">
      <w:pPr>
        <w:spacing w:before="240"/>
        <w:jc w:val="center"/>
        <w:rPr>
          <w:i/>
          <w:color w:val="993300"/>
        </w:rPr>
      </w:pPr>
      <w:proofErr w:type="spellStart"/>
      <w:r w:rsidRPr="00302A48">
        <w:rPr>
          <w:i/>
        </w:rPr>
        <w:t>О</w:t>
      </w:r>
      <w:r w:rsidR="00902912" w:rsidRPr="00302A48">
        <w:rPr>
          <w:i/>
          <w:vertAlign w:val="subscript"/>
        </w:rPr>
        <w:t>итоговый</w:t>
      </w:r>
      <w:proofErr w:type="spellEnd"/>
      <w:r w:rsidRPr="00302A48">
        <w:rPr>
          <w:i/>
        </w:rPr>
        <w:t xml:space="preserve"> = </w:t>
      </w:r>
      <w:r w:rsidR="00902912" w:rsidRPr="00902912">
        <w:rPr>
          <w:i/>
        </w:rPr>
        <w:t>0,</w:t>
      </w:r>
      <w:r w:rsidR="003B12F3">
        <w:rPr>
          <w:i/>
        </w:rPr>
        <w:t>3</w:t>
      </w:r>
      <w:r w:rsidRPr="00302A48">
        <w:rPr>
          <w:i/>
        </w:rPr>
        <w:t>·</w:t>
      </w:r>
      <w:proofErr w:type="spellStart"/>
      <w:r w:rsidRPr="00302A48">
        <w:rPr>
          <w:i/>
        </w:rPr>
        <w:t>О</w:t>
      </w:r>
      <w:r w:rsidR="00F86B71">
        <w:rPr>
          <w:i/>
          <w:vertAlign w:val="subscript"/>
        </w:rPr>
        <w:t>экз</w:t>
      </w:r>
      <w:proofErr w:type="spellEnd"/>
      <w:r w:rsidRPr="00302A48">
        <w:rPr>
          <w:i/>
        </w:rPr>
        <w:t xml:space="preserve"> + </w:t>
      </w:r>
      <w:r w:rsidR="00902912" w:rsidRPr="00902912">
        <w:rPr>
          <w:i/>
        </w:rPr>
        <w:t>0</w:t>
      </w:r>
      <w:r w:rsidR="00902912">
        <w:rPr>
          <w:i/>
        </w:rPr>
        <w:t>,</w:t>
      </w:r>
      <w:r w:rsidR="003B12F3">
        <w:rPr>
          <w:i/>
        </w:rPr>
        <w:t>5</w:t>
      </w:r>
      <w:r w:rsidRPr="00302A48">
        <w:rPr>
          <w:i/>
        </w:rPr>
        <w:t>·</w:t>
      </w:r>
      <w:proofErr w:type="spellStart"/>
      <w:r w:rsidRPr="00302A48">
        <w:rPr>
          <w:i/>
        </w:rPr>
        <w:t>О</w:t>
      </w:r>
      <w:r w:rsidRPr="00302A48">
        <w:rPr>
          <w:i/>
          <w:vertAlign w:val="subscript"/>
        </w:rPr>
        <w:t>текущий</w:t>
      </w:r>
      <w:proofErr w:type="spellEnd"/>
      <w:r w:rsidRPr="00302A48">
        <w:rPr>
          <w:i/>
        </w:rPr>
        <w:t xml:space="preserve"> + </w:t>
      </w:r>
      <w:r w:rsidR="00902912" w:rsidRPr="00902912">
        <w:rPr>
          <w:i/>
        </w:rPr>
        <w:t>0,</w:t>
      </w:r>
      <w:r w:rsidR="003B12F3">
        <w:rPr>
          <w:i/>
        </w:rPr>
        <w:t>2</w:t>
      </w:r>
      <w:r w:rsidRPr="00302A48">
        <w:rPr>
          <w:i/>
        </w:rPr>
        <w:t>О</w:t>
      </w:r>
      <w:r w:rsidRPr="00302A48">
        <w:rPr>
          <w:i/>
          <w:vertAlign w:val="subscript"/>
        </w:rPr>
        <w:t>аудиторная</w:t>
      </w:r>
    </w:p>
    <w:p w:rsidR="00FE6985" w:rsidRDefault="00FE6985" w:rsidP="00FE6985">
      <w:pPr>
        <w:jc w:val="center"/>
        <w:rPr>
          <w:i/>
        </w:rPr>
      </w:pPr>
    </w:p>
    <w:p w:rsidR="00FE6985" w:rsidRPr="004028E6" w:rsidRDefault="00956417" w:rsidP="000C2DDC">
      <w:pPr>
        <w:jc w:val="both"/>
      </w:pPr>
      <w:r w:rsidRPr="004028E6">
        <w:t>]</w:t>
      </w:r>
    </w:p>
    <w:p w:rsidR="00FE6985" w:rsidRPr="000C2DDC" w:rsidRDefault="00FE6985" w:rsidP="000C2DDC">
      <w:pPr>
        <w:jc w:val="both"/>
      </w:pPr>
      <w:r w:rsidRPr="000C2DDC">
        <w:t xml:space="preserve">На пересдаче студенту предоставляется возможность получить дополнительный балл для компенсации оценки за текущий контроль, если </w:t>
      </w:r>
      <w:fldSimple w:instr=" FILLIN   \* MERGEFORMAT ">
        <w:r w:rsidRPr="000C2DDC">
          <w:t xml:space="preserve"> студент получил неудовлетворительную оценку за текущий контроль и т.д.</w:t>
        </w:r>
      </w:fldSimple>
      <w:r w:rsidR="000C2DDC" w:rsidRPr="000C2DDC">
        <w:t xml:space="preserve"> Дополнительный балл можно получить за счет устного отв</w:t>
      </w:r>
      <w:r w:rsidR="000C2DDC" w:rsidRPr="000C2DDC">
        <w:t>е</w:t>
      </w:r>
      <w:r w:rsidR="000C2DDC" w:rsidRPr="000C2DDC">
        <w:t>та на дополнительный вопрос.</w:t>
      </w:r>
    </w:p>
    <w:p w:rsidR="00FE6985" w:rsidRPr="000C2DDC" w:rsidRDefault="00FE6985" w:rsidP="00FE6985">
      <w:pPr>
        <w:jc w:val="both"/>
      </w:pPr>
      <w:r w:rsidRPr="000C2DDC">
        <w:t xml:space="preserve">На </w:t>
      </w:r>
      <w:r w:rsidR="00F86B71">
        <w:t>экзамен</w:t>
      </w:r>
      <w:r w:rsidRPr="000C2DDC">
        <w:t>е студент может получить дополнительный вопрос (дополнительную практ</w:t>
      </w:r>
      <w:r w:rsidRPr="000C2DDC">
        <w:t>и</w:t>
      </w:r>
      <w:r w:rsidRPr="000C2DDC">
        <w:t xml:space="preserve">ческую задачу, решить к пересдаче домашнее задание), </w:t>
      </w:r>
      <w:proofErr w:type="gramStart"/>
      <w:r w:rsidRPr="000C2DDC">
        <w:t>ответ</w:t>
      </w:r>
      <w:proofErr w:type="gramEnd"/>
      <w:r w:rsidRPr="000C2DDC">
        <w:t xml:space="preserve"> на который оценивается в 1 балл. Таким образом, результирующая оценка за итоговый контроль в форме </w:t>
      </w:r>
      <w:r w:rsidR="00F86B71">
        <w:t>экзамен</w:t>
      </w:r>
      <w:r w:rsidRPr="000C2DDC">
        <w:t xml:space="preserve">а, получаемая на пересдаче, выставляется по формуле </w:t>
      </w:r>
    </w:p>
    <w:p w:rsidR="00FE6985" w:rsidRPr="000C2DDC" w:rsidRDefault="00FE6985" w:rsidP="00FE6985">
      <w:pPr>
        <w:jc w:val="center"/>
        <w:rPr>
          <w:i/>
          <w:vertAlign w:val="subscript"/>
        </w:rPr>
      </w:pPr>
      <w:proofErr w:type="spellStart"/>
      <w:r w:rsidRPr="000C2DDC">
        <w:rPr>
          <w:i/>
        </w:rPr>
        <w:t>О</w:t>
      </w:r>
      <w:r w:rsidRPr="000C2DDC">
        <w:rPr>
          <w:i/>
          <w:vertAlign w:val="subscript"/>
        </w:rPr>
        <w:t>итоговый</w:t>
      </w:r>
      <w:proofErr w:type="spellEnd"/>
      <w:r w:rsidRPr="000C2DDC">
        <w:rPr>
          <w:i/>
        </w:rPr>
        <w:t xml:space="preserve"> = </w:t>
      </w:r>
      <w:r w:rsidR="000C2DDC" w:rsidRPr="000C2DDC">
        <w:rPr>
          <w:i/>
        </w:rPr>
        <w:t>0,</w:t>
      </w:r>
      <w:r w:rsidR="00313794">
        <w:rPr>
          <w:i/>
        </w:rPr>
        <w:t xml:space="preserve">3 </w:t>
      </w:r>
      <w:proofErr w:type="spellStart"/>
      <w:r w:rsidRPr="000C2DDC">
        <w:rPr>
          <w:i/>
        </w:rPr>
        <w:t>О</w:t>
      </w:r>
      <w:r w:rsidR="00F86B71">
        <w:rPr>
          <w:i/>
          <w:vertAlign w:val="subscript"/>
        </w:rPr>
        <w:t>экзамен</w:t>
      </w:r>
      <w:proofErr w:type="spellEnd"/>
      <w:r w:rsidRPr="000C2DDC">
        <w:rPr>
          <w:i/>
        </w:rPr>
        <w:t xml:space="preserve"> + </w:t>
      </w:r>
      <w:r w:rsidR="000C2DDC" w:rsidRPr="000C2DDC">
        <w:rPr>
          <w:i/>
        </w:rPr>
        <w:t>0,</w:t>
      </w:r>
      <w:r w:rsidR="00313794">
        <w:rPr>
          <w:i/>
        </w:rPr>
        <w:t>5</w:t>
      </w:r>
      <w:r w:rsidRPr="000C2DDC">
        <w:rPr>
          <w:i/>
        </w:rPr>
        <w:t>·</w:t>
      </w:r>
      <w:proofErr w:type="spellStart"/>
      <w:r w:rsidRPr="000C2DDC">
        <w:rPr>
          <w:i/>
        </w:rPr>
        <w:t>О</w:t>
      </w:r>
      <w:r w:rsidRPr="000C2DDC">
        <w:rPr>
          <w:i/>
          <w:vertAlign w:val="subscript"/>
        </w:rPr>
        <w:t>текущий</w:t>
      </w:r>
      <w:proofErr w:type="spellEnd"/>
      <w:r w:rsidRPr="000C2DDC">
        <w:rPr>
          <w:i/>
        </w:rPr>
        <w:t xml:space="preserve"> + </w:t>
      </w:r>
      <w:r w:rsidR="000C2DDC" w:rsidRPr="000C2DDC">
        <w:rPr>
          <w:i/>
        </w:rPr>
        <w:t>0,</w:t>
      </w:r>
      <w:r w:rsidR="00313794">
        <w:rPr>
          <w:i/>
        </w:rPr>
        <w:t>2</w:t>
      </w:r>
      <w:r w:rsidRPr="000C2DDC">
        <w:rPr>
          <w:i/>
        </w:rPr>
        <w:t>·</w:t>
      </w:r>
      <w:proofErr w:type="spellStart"/>
      <w:r w:rsidRPr="000C2DDC">
        <w:rPr>
          <w:i/>
        </w:rPr>
        <w:t>О</w:t>
      </w:r>
      <w:r w:rsidRPr="000C2DDC">
        <w:rPr>
          <w:i/>
          <w:vertAlign w:val="subscript"/>
        </w:rPr>
        <w:t>аудиторная</w:t>
      </w:r>
      <w:proofErr w:type="spellEnd"/>
      <w:r w:rsidRPr="000C2DDC">
        <w:rPr>
          <w:i/>
        </w:rPr>
        <w:t xml:space="preserve"> + </w:t>
      </w:r>
      <w:proofErr w:type="spellStart"/>
      <w:r w:rsidRPr="000C2DDC">
        <w:rPr>
          <w:i/>
        </w:rPr>
        <w:t>О</w:t>
      </w:r>
      <w:r w:rsidRPr="000C2DDC">
        <w:rPr>
          <w:i/>
          <w:vertAlign w:val="subscript"/>
        </w:rPr>
        <w:t>доп</w:t>
      </w:r>
      <w:proofErr w:type="gramStart"/>
      <w:r w:rsidRPr="000C2DDC">
        <w:rPr>
          <w:i/>
          <w:vertAlign w:val="subscript"/>
        </w:rPr>
        <w:t>.в</w:t>
      </w:r>
      <w:proofErr w:type="gramEnd"/>
      <w:r w:rsidRPr="000C2DDC">
        <w:rPr>
          <w:i/>
          <w:vertAlign w:val="subscript"/>
        </w:rPr>
        <w:t>опрос</w:t>
      </w:r>
      <w:proofErr w:type="spellEnd"/>
    </w:p>
    <w:p w:rsidR="00FE6985" w:rsidRPr="000C2DDC" w:rsidRDefault="00FE6985" w:rsidP="00FE6985">
      <w:pPr>
        <w:jc w:val="center"/>
        <w:rPr>
          <w:i/>
          <w:vertAlign w:val="subscript"/>
        </w:rPr>
      </w:pPr>
    </w:p>
    <w:p w:rsidR="00FE6985" w:rsidRDefault="00FE6985" w:rsidP="00FE6985">
      <w:pPr>
        <w:jc w:val="both"/>
      </w:pPr>
      <w:r>
        <w:t>В диплом ставится оценка за итоговый контроль, которая является результирующей оценкой по учебной дисциплине.</w:t>
      </w:r>
    </w:p>
    <w:p w:rsidR="00FE6985" w:rsidRPr="006A3316" w:rsidRDefault="00FE6985" w:rsidP="00FE6985">
      <w:pPr>
        <w:jc w:val="both"/>
      </w:pPr>
    </w:p>
    <w:p w:rsidR="00FE6985" w:rsidRPr="00CD5533" w:rsidRDefault="00FE6985" w:rsidP="00D262A8">
      <w:pPr>
        <w:pStyle w:val="1"/>
      </w:pPr>
      <w:r w:rsidRPr="00CD5533">
        <w:t>Учебно-методическое и информационное обеспечение дисциплины</w:t>
      </w:r>
    </w:p>
    <w:p w:rsidR="00FE6985" w:rsidRDefault="00FE6985" w:rsidP="00FE6985">
      <w:pPr>
        <w:pStyle w:val="2"/>
      </w:pPr>
      <w:r>
        <w:t>Базовый учебник</w:t>
      </w:r>
    </w:p>
    <w:p w:rsidR="008C2193" w:rsidRPr="00895CE2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</w:pPr>
      <w:r w:rsidRPr="00895CE2">
        <w:t>Федеральный Закон от 21 июля 2005 г. №94-ФЗ «О размещении заказов на поставки т</w:t>
      </w:r>
      <w:r w:rsidRPr="00895CE2">
        <w:t>о</w:t>
      </w:r>
      <w:r w:rsidRPr="00895CE2">
        <w:t>варов, выполнение работ, оказание услуг для государственных и муниципальных нужд»;</w:t>
      </w:r>
    </w:p>
    <w:p w:rsidR="008C2193" w:rsidRPr="00895CE2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</w:pPr>
      <w:r w:rsidRPr="00895CE2">
        <w:t>Постановление от 10 сентября 2009 г. № 722 «Об утверждении Правил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</w:t>
      </w:r>
      <w:r w:rsidRPr="00895CE2">
        <w:t>и</w:t>
      </w:r>
      <w:r w:rsidRPr="00895CE2">
        <w:t>ципальных нужд»;</w:t>
      </w:r>
    </w:p>
    <w:p w:rsidR="008C2193" w:rsidRPr="008C2193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  <w:rPr>
          <w:lang w:val="en-US"/>
        </w:rPr>
      </w:pPr>
      <w:proofErr w:type="spellStart"/>
      <w:r w:rsidRPr="008C2193">
        <w:rPr>
          <w:lang w:val="en-US"/>
        </w:rPr>
        <w:t>Гражданский</w:t>
      </w:r>
      <w:proofErr w:type="spellEnd"/>
      <w:r w:rsidRPr="008C2193">
        <w:rPr>
          <w:lang w:val="en-US"/>
        </w:rPr>
        <w:t xml:space="preserve"> </w:t>
      </w:r>
      <w:proofErr w:type="spellStart"/>
      <w:r w:rsidRPr="008C2193">
        <w:rPr>
          <w:lang w:val="en-US"/>
        </w:rPr>
        <w:t>кодекс</w:t>
      </w:r>
      <w:proofErr w:type="spellEnd"/>
      <w:r w:rsidRPr="008C2193">
        <w:rPr>
          <w:lang w:val="en-US"/>
        </w:rPr>
        <w:t xml:space="preserve"> РФ </w:t>
      </w:r>
      <w:proofErr w:type="spellStart"/>
      <w:r w:rsidRPr="008C2193">
        <w:rPr>
          <w:lang w:val="en-US"/>
        </w:rPr>
        <w:t>гл</w:t>
      </w:r>
      <w:proofErr w:type="spellEnd"/>
      <w:r w:rsidRPr="008C2193">
        <w:rPr>
          <w:lang w:val="en-US"/>
        </w:rPr>
        <w:t>. 51-52</w:t>
      </w:r>
    </w:p>
    <w:p w:rsidR="008C2193" w:rsidRPr="008C2193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</w:pPr>
      <w:proofErr w:type="spellStart"/>
      <w:r w:rsidRPr="008C2193">
        <w:t>Керцнер</w:t>
      </w:r>
      <w:proofErr w:type="spellEnd"/>
      <w:r w:rsidRPr="008C2193">
        <w:t xml:space="preserve"> Г. Стратегическое планирование для управления проектами с использованием модели зрелости. – М.: Компания </w:t>
      </w:r>
      <w:proofErr w:type="spellStart"/>
      <w:r w:rsidRPr="008C2193">
        <w:t>АйТи</w:t>
      </w:r>
      <w:proofErr w:type="spellEnd"/>
      <w:r w:rsidRPr="008C2193">
        <w:t xml:space="preserve">; М.: ДМК Пресс, 2003. </w:t>
      </w:r>
    </w:p>
    <w:p w:rsidR="008C2193" w:rsidRPr="00895CE2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</w:pPr>
      <w:proofErr w:type="spellStart"/>
      <w:r w:rsidRPr="008C2193">
        <w:t>Мазур</w:t>
      </w:r>
      <w:proofErr w:type="spellEnd"/>
      <w:r w:rsidRPr="008C2193">
        <w:t xml:space="preserve"> И.И., Шапиро В.Д. и др. </w:t>
      </w:r>
      <w:r w:rsidRPr="004028E6">
        <w:t xml:space="preserve">Управление проектами. </w:t>
      </w:r>
      <w:r w:rsidRPr="00895CE2">
        <w:t>Справочное пособие. - М.: Вы</w:t>
      </w:r>
      <w:r w:rsidRPr="00895CE2">
        <w:t>с</w:t>
      </w:r>
      <w:r w:rsidRPr="00895CE2">
        <w:t>шая школа, 2001 - 875 с.</w:t>
      </w:r>
    </w:p>
    <w:p w:rsidR="008C2193" w:rsidRPr="00895CE2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</w:pPr>
      <w:proofErr w:type="spellStart"/>
      <w:r w:rsidRPr="00895CE2">
        <w:t>Мазур</w:t>
      </w:r>
      <w:proofErr w:type="spellEnd"/>
      <w:r w:rsidRPr="00895CE2">
        <w:t xml:space="preserve"> И.И., Шапиро В.Д., </w:t>
      </w:r>
      <w:proofErr w:type="spellStart"/>
      <w:r w:rsidRPr="00895CE2">
        <w:t>Ольдерогге</w:t>
      </w:r>
      <w:proofErr w:type="spellEnd"/>
      <w:r w:rsidRPr="00895CE2">
        <w:t xml:space="preserve"> Н.Г. Управление проектами. Учебное пособие. - М.: Омега-Л, 2004 - 664 с.</w:t>
      </w:r>
    </w:p>
    <w:p w:rsidR="008C2193" w:rsidRPr="00895CE2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</w:pPr>
      <w:r w:rsidRPr="00895CE2">
        <w:t>Риск-менеджмент инвестиционного проекта. Под ред. М.В. Грачевой и А.Б. Секерина. – М.: ЮНИТИ, 2009</w:t>
      </w:r>
    </w:p>
    <w:p w:rsidR="0069796B" w:rsidRPr="00895CE2" w:rsidRDefault="00737026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</w:pPr>
      <w:r w:rsidRPr="00895CE2">
        <w:t>Руководство к своду знаний по управлению проектами (</w:t>
      </w:r>
      <w:proofErr w:type="spellStart"/>
      <w:r w:rsidRPr="008C2193">
        <w:rPr>
          <w:lang w:val="en-US"/>
        </w:rPr>
        <w:t>PMBoK</w:t>
      </w:r>
      <w:proofErr w:type="spellEnd"/>
      <w:r w:rsidRPr="00895CE2">
        <w:t>),4-еиздание.</w:t>
      </w:r>
      <w:r w:rsidRPr="008C2193">
        <w:rPr>
          <w:lang w:val="en-US"/>
        </w:rPr>
        <w:t>PMI</w:t>
      </w:r>
      <w:r w:rsidRPr="00895CE2">
        <w:t xml:space="preserve">, 2008 </w:t>
      </w:r>
      <w:r w:rsidR="0069796B" w:rsidRPr="008C2193">
        <w:rPr>
          <w:lang w:val="en-US"/>
        </w:rPr>
        <w:t>A</w:t>
      </w:r>
      <w:r w:rsidR="0069796B" w:rsidRPr="00895CE2">
        <w:t xml:space="preserve"> </w:t>
      </w:r>
    </w:p>
    <w:p w:rsidR="008C2193" w:rsidRPr="008C2193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  <w:rPr>
          <w:lang w:val="en-US"/>
        </w:rPr>
      </w:pPr>
      <w:r w:rsidRPr="00895CE2">
        <w:t xml:space="preserve">Управление проектами: Основы профессиональных знаний, Национальные требования к компетенции специалистов. </w:t>
      </w:r>
      <w:r w:rsidRPr="008C2193">
        <w:rPr>
          <w:lang w:val="en-US"/>
        </w:rPr>
        <w:t xml:space="preserve">М. ЗАО «Проектная практика», 2010. </w:t>
      </w:r>
    </w:p>
    <w:p w:rsidR="008C2193" w:rsidRPr="008C2193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  <w:rPr>
          <w:lang w:val="en-US"/>
        </w:rPr>
      </w:pPr>
      <w:r w:rsidRPr="008C2193">
        <w:rPr>
          <w:lang w:val="en-US"/>
        </w:rPr>
        <w:t xml:space="preserve">Q. Fleming «Project procurement management: contracting, subcontracting, </w:t>
      </w:r>
      <w:proofErr w:type="gramStart"/>
      <w:r w:rsidRPr="008C2193">
        <w:rPr>
          <w:lang w:val="en-US"/>
        </w:rPr>
        <w:t>teaming</w:t>
      </w:r>
      <w:proofErr w:type="gramEnd"/>
      <w:r w:rsidRPr="008C2193">
        <w:rPr>
          <w:lang w:val="en-US"/>
        </w:rPr>
        <w:t xml:space="preserve">». </w:t>
      </w:r>
      <w:proofErr w:type="spellStart"/>
      <w:r w:rsidRPr="008C2193">
        <w:rPr>
          <w:lang w:val="en-US"/>
        </w:rPr>
        <w:t>Fmc</w:t>
      </w:r>
      <w:proofErr w:type="spellEnd"/>
      <w:r w:rsidRPr="008C2193">
        <w:rPr>
          <w:lang w:val="en-US"/>
        </w:rPr>
        <w:t xml:space="preserve"> Publisher, 2003;</w:t>
      </w:r>
    </w:p>
    <w:p w:rsidR="008C2193" w:rsidRPr="008C2193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  <w:rPr>
          <w:lang w:val="en-US"/>
        </w:rPr>
      </w:pPr>
      <w:r w:rsidRPr="008C2193">
        <w:rPr>
          <w:lang w:val="en-US"/>
        </w:rPr>
        <w:t>P. Marsh, Contract Negotiation Handbook, 3rd New York: MPG, 2001.</w:t>
      </w:r>
    </w:p>
    <w:p w:rsidR="008C2193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  <w:rPr>
          <w:lang w:val="en-US"/>
        </w:rPr>
      </w:pPr>
      <w:r>
        <w:rPr>
          <w:lang w:val="en-US"/>
        </w:rPr>
        <w:t>The Standard for Program Management, PMI, 2007</w:t>
      </w:r>
    </w:p>
    <w:p w:rsidR="008C2193" w:rsidRPr="008C2193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  <w:rPr>
          <w:lang w:val="en-US"/>
        </w:rPr>
      </w:pPr>
      <w:r>
        <w:rPr>
          <w:lang w:val="en-US"/>
        </w:rPr>
        <w:t>The Standard for Portfolio Management, PMI, 2007.</w:t>
      </w:r>
    </w:p>
    <w:p w:rsidR="00737026" w:rsidRPr="008C2193" w:rsidRDefault="00737026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  <w:rPr>
          <w:lang w:val="en-US"/>
        </w:rPr>
      </w:pPr>
      <w:r w:rsidRPr="00737026">
        <w:rPr>
          <w:lang w:val="en-US"/>
        </w:rPr>
        <w:t xml:space="preserve">The Practice Standard for Project Risk Management. </w:t>
      </w:r>
      <w:r w:rsidRPr="008C2193">
        <w:rPr>
          <w:lang w:val="en-US"/>
        </w:rPr>
        <w:t>PMI, 2009.</w:t>
      </w:r>
    </w:p>
    <w:p w:rsidR="00737026" w:rsidRPr="0069796B" w:rsidRDefault="00737026" w:rsidP="00737026">
      <w:pPr>
        <w:jc w:val="both"/>
      </w:pPr>
    </w:p>
    <w:p w:rsidR="00FE6985" w:rsidRDefault="00FE6985" w:rsidP="00FE6985">
      <w:pPr>
        <w:pStyle w:val="2"/>
      </w:pPr>
      <w:r>
        <w:t>Основная литература</w:t>
      </w:r>
    </w:p>
    <w:p w:rsidR="008C2193" w:rsidRPr="008C2193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</w:pPr>
      <w:r w:rsidRPr="008C2193">
        <w:t xml:space="preserve">Грей К.Ф., </w:t>
      </w:r>
      <w:proofErr w:type="spellStart"/>
      <w:r w:rsidRPr="008C2193">
        <w:t>Ларсон</w:t>
      </w:r>
      <w:proofErr w:type="spellEnd"/>
      <w:r w:rsidRPr="008C2193">
        <w:t xml:space="preserve"> Э.У. Управление проектами. – М., «Дело и Сервис», 2003. </w:t>
      </w:r>
    </w:p>
    <w:p w:rsidR="008C2193" w:rsidRPr="008C2193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</w:pPr>
      <w:proofErr w:type="spellStart"/>
      <w:r w:rsidRPr="008C2193">
        <w:t>Дитхелм</w:t>
      </w:r>
      <w:proofErr w:type="spellEnd"/>
      <w:r w:rsidRPr="008C2193">
        <w:t xml:space="preserve"> Г. Управление проектами. – СПб</w:t>
      </w:r>
      <w:proofErr w:type="gramStart"/>
      <w:r w:rsidRPr="008C2193">
        <w:t xml:space="preserve">.: </w:t>
      </w:r>
      <w:proofErr w:type="gramEnd"/>
      <w:r w:rsidRPr="008C2193">
        <w:t xml:space="preserve">Издательский дом «Бизнес-пресса», 2004. </w:t>
      </w:r>
    </w:p>
    <w:p w:rsidR="008C2193" w:rsidRPr="008C2193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</w:pPr>
      <w:proofErr w:type="spellStart"/>
      <w:r w:rsidRPr="008C2193">
        <w:lastRenderedPageBreak/>
        <w:t>Кендалл</w:t>
      </w:r>
      <w:proofErr w:type="spellEnd"/>
      <w:r w:rsidRPr="008C2193">
        <w:t xml:space="preserve"> И., </w:t>
      </w:r>
      <w:proofErr w:type="spellStart"/>
      <w:r w:rsidRPr="008C2193">
        <w:t>Роллинз</w:t>
      </w:r>
      <w:proofErr w:type="spellEnd"/>
      <w:r w:rsidRPr="008C2193">
        <w:t xml:space="preserve"> К. Современные методы управления портфелями проектов и офис управления проектами: максимизация </w:t>
      </w:r>
      <w:r w:rsidRPr="0069796B">
        <w:rPr>
          <w:lang w:val="en-US"/>
        </w:rPr>
        <w:t>ROI</w:t>
      </w:r>
      <w:r w:rsidRPr="008C2193">
        <w:t xml:space="preserve">. – М.: ЗАО «ПМСОФТ», 2004. </w:t>
      </w:r>
    </w:p>
    <w:p w:rsidR="008C2193" w:rsidRPr="00895CE2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</w:pPr>
      <w:r w:rsidRPr="00895CE2">
        <w:t>Математические основы управления проектами. Учебное пособие. Под ред. В.Н.Буркова. – М., Высшая школа, 2005.</w:t>
      </w:r>
    </w:p>
    <w:p w:rsidR="008C2193" w:rsidRPr="00895CE2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</w:pPr>
      <w:proofErr w:type="spellStart"/>
      <w:r w:rsidRPr="00895CE2">
        <w:t>Товб</w:t>
      </w:r>
      <w:proofErr w:type="spellEnd"/>
      <w:r w:rsidRPr="00895CE2">
        <w:t xml:space="preserve"> А.С., </w:t>
      </w:r>
      <w:proofErr w:type="spellStart"/>
      <w:r w:rsidRPr="00895CE2">
        <w:t>Ципес</w:t>
      </w:r>
      <w:proofErr w:type="spellEnd"/>
      <w:r w:rsidRPr="00895CE2">
        <w:t xml:space="preserve"> Г.Л. Управление проектами: стандарты, методы, опыт. – М.: ЗАО «Олимп-Бизнес», 2005.</w:t>
      </w:r>
    </w:p>
    <w:p w:rsidR="008C2193" w:rsidRPr="00E96CF3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  <w:rPr>
          <w:lang w:val="en-US"/>
        </w:rPr>
      </w:pPr>
      <w:r w:rsidRPr="0087614F">
        <w:rPr>
          <w:lang w:val="en-US"/>
        </w:rPr>
        <w:t xml:space="preserve">S. R. </w:t>
      </w:r>
      <w:proofErr w:type="spellStart"/>
      <w:r w:rsidRPr="0087614F">
        <w:rPr>
          <w:lang w:val="en-US"/>
        </w:rPr>
        <w:t>Guth</w:t>
      </w:r>
      <w:proofErr w:type="spellEnd"/>
      <w:r w:rsidRPr="0087614F">
        <w:rPr>
          <w:lang w:val="en-US"/>
        </w:rPr>
        <w:t>, Project Procurement Management: A Guide to Structured Procurement. Vi</w:t>
      </w:r>
      <w:r>
        <w:rPr>
          <w:lang w:val="en-US"/>
        </w:rPr>
        <w:t xml:space="preserve">rginia, </w:t>
      </w:r>
      <w:proofErr w:type="spellStart"/>
      <w:r>
        <w:rPr>
          <w:lang w:val="en-US"/>
        </w:rPr>
        <w:t>Guth</w:t>
      </w:r>
      <w:proofErr w:type="spellEnd"/>
      <w:r>
        <w:rPr>
          <w:lang w:val="en-US"/>
        </w:rPr>
        <w:t xml:space="preserve"> Ventures LLC, 2009</w:t>
      </w:r>
      <w:r w:rsidRPr="00E96CF3">
        <w:rPr>
          <w:lang w:val="en-US"/>
        </w:rPr>
        <w:t>;</w:t>
      </w:r>
    </w:p>
    <w:p w:rsidR="008C2193" w:rsidRPr="008C2193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  <w:rPr>
          <w:lang w:val="en-US"/>
        </w:rPr>
      </w:pPr>
      <w:r w:rsidRPr="0087614F">
        <w:rPr>
          <w:lang w:val="en-US"/>
        </w:rPr>
        <w:t xml:space="preserve">G.A. Garrett «World Class Contracting». </w:t>
      </w:r>
      <w:proofErr w:type="spellStart"/>
      <w:r w:rsidRPr="0087614F">
        <w:rPr>
          <w:lang w:val="en-US"/>
        </w:rPr>
        <w:t>Riverwoods</w:t>
      </w:r>
      <w:proofErr w:type="spellEnd"/>
      <w:r w:rsidRPr="0087614F">
        <w:rPr>
          <w:lang w:val="en-US"/>
        </w:rPr>
        <w:t xml:space="preserve">: </w:t>
      </w:r>
      <w:proofErr w:type="spellStart"/>
      <w:r w:rsidRPr="0087614F">
        <w:rPr>
          <w:lang w:val="en-US"/>
        </w:rPr>
        <w:t>Wolters</w:t>
      </w:r>
      <w:proofErr w:type="spellEnd"/>
      <w:r w:rsidRPr="0087614F">
        <w:rPr>
          <w:lang w:val="en-US"/>
        </w:rPr>
        <w:t xml:space="preserve"> </w:t>
      </w:r>
      <w:proofErr w:type="spellStart"/>
      <w:r w:rsidRPr="0087614F">
        <w:rPr>
          <w:lang w:val="en-US"/>
        </w:rPr>
        <w:t>Kluwer</w:t>
      </w:r>
      <w:proofErr w:type="spellEnd"/>
      <w:r w:rsidRPr="0087614F">
        <w:rPr>
          <w:lang w:val="en-US"/>
        </w:rPr>
        <w:t xml:space="preserve"> Law &amp;Business, 2007.</w:t>
      </w:r>
    </w:p>
    <w:p w:rsidR="008C2193" w:rsidRPr="008C2193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  <w:rPr>
          <w:lang w:val="en-US"/>
        </w:rPr>
      </w:pPr>
      <w:r w:rsidRPr="008C2193">
        <w:rPr>
          <w:lang w:val="en-US"/>
        </w:rPr>
        <w:t>G.A. Garrett «Contract Negotiations: Skills, Tools, and Best Practices». Chicago: CCH Inc, 2005;</w:t>
      </w:r>
    </w:p>
    <w:p w:rsidR="004D2E9D" w:rsidRPr="00D14FF9" w:rsidRDefault="004D2E9D" w:rsidP="00425E57">
      <w:pPr>
        <w:numPr>
          <w:ilvl w:val="0"/>
          <w:numId w:val="40"/>
        </w:numPr>
        <w:tabs>
          <w:tab w:val="left" w:pos="709"/>
        </w:tabs>
        <w:ind w:left="709" w:hanging="502"/>
        <w:jc w:val="both"/>
        <w:rPr>
          <w:lang w:val="en-US"/>
        </w:rPr>
      </w:pPr>
      <w:proofErr w:type="spellStart"/>
      <w:r w:rsidRPr="004D2E9D">
        <w:rPr>
          <w:lang w:val="en-US"/>
        </w:rPr>
        <w:t>Highsmith</w:t>
      </w:r>
      <w:proofErr w:type="spellEnd"/>
      <w:r w:rsidRPr="004D2E9D">
        <w:rPr>
          <w:lang w:val="en-US"/>
        </w:rPr>
        <w:t xml:space="preserve"> J. Agile Project Management: Creating Innovative Pro</w:t>
      </w:r>
      <w:r w:rsidRPr="00425E57">
        <w:rPr>
          <w:lang w:val="en-US"/>
        </w:rPr>
        <w:t>d</w:t>
      </w:r>
      <w:r w:rsidRPr="004D2E9D">
        <w:rPr>
          <w:lang w:val="en-US"/>
        </w:rPr>
        <w:t xml:space="preserve">ucts, 2 ed. – Addison-Wesley, 2010. </w:t>
      </w:r>
    </w:p>
    <w:p w:rsidR="008C2193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  <w:rPr>
          <w:lang w:val="en-US"/>
        </w:rPr>
      </w:pPr>
      <w:r w:rsidRPr="008C2193">
        <w:rPr>
          <w:lang w:val="en-US"/>
        </w:rPr>
        <w:t>Incoterms 2010, Paris, ICC Publication №715E, 2010.</w:t>
      </w:r>
    </w:p>
    <w:p w:rsidR="008C2193" w:rsidRPr="009F4822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  <w:rPr>
          <w:lang w:val="en-US"/>
        </w:rPr>
      </w:pPr>
      <w:r w:rsidRPr="009F4822">
        <w:rPr>
          <w:lang w:val="en-US"/>
        </w:rPr>
        <w:t>Risk management – Principles and guidelines. ISO/FDIS 31000: 2009</w:t>
      </w:r>
    </w:p>
    <w:p w:rsidR="008C2193" w:rsidRPr="00425E57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  <w:rPr>
          <w:lang w:val="en-US"/>
        </w:rPr>
      </w:pPr>
      <w:r w:rsidRPr="009F4822">
        <w:rPr>
          <w:lang w:val="en-US"/>
        </w:rPr>
        <w:t>Risk management – Risk assessment techniques. ISO/IEC 31010:2009</w:t>
      </w:r>
    </w:p>
    <w:p w:rsidR="004D2E9D" w:rsidRPr="00895CE2" w:rsidRDefault="00FA776B" w:rsidP="00425E57">
      <w:pPr>
        <w:numPr>
          <w:ilvl w:val="0"/>
          <w:numId w:val="40"/>
        </w:numPr>
        <w:tabs>
          <w:tab w:val="left" w:pos="709"/>
        </w:tabs>
        <w:ind w:left="709" w:hanging="502"/>
        <w:jc w:val="both"/>
      </w:pPr>
      <w:hyperlink r:id="rId9" w:history="1">
        <w:r w:rsidR="004D2E9D" w:rsidRPr="00D14FF9">
          <w:rPr>
            <w:lang w:val="en-US"/>
          </w:rPr>
          <w:t>http</w:t>
        </w:r>
        <w:r w:rsidR="004D2E9D" w:rsidRPr="00895CE2">
          <w:t>://</w:t>
        </w:r>
        <w:proofErr w:type="spellStart"/>
        <w:r w:rsidR="004D2E9D" w:rsidRPr="00D14FF9">
          <w:rPr>
            <w:lang w:val="en-US"/>
          </w:rPr>
          <w:t>agilemanifesto</w:t>
        </w:r>
        <w:proofErr w:type="spellEnd"/>
        <w:r w:rsidR="004D2E9D" w:rsidRPr="00895CE2">
          <w:t>.</w:t>
        </w:r>
        <w:r w:rsidR="004D2E9D" w:rsidRPr="00D14FF9">
          <w:rPr>
            <w:lang w:val="en-US"/>
          </w:rPr>
          <w:t>org</w:t>
        </w:r>
        <w:r w:rsidR="004D2E9D" w:rsidRPr="00895CE2">
          <w:t>/</w:t>
        </w:r>
        <w:proofErr w:type="spellStart"/>
        <w:r w:rsidR="004D2E9D" w:rsidRPr="00D14FF9">
          <w:rPr>
            <w:lang w:val="en-US"/>
          </w:rPr>
          <w:t>iso</w:t>
        </w:r>
        <w:proofErr w:type="spellEnd"/>
        <w:r w:rsidR="004D2E9D" w:rsidRPr="00895CE2">
          <w:t>/</w:t>
        </w:r>
        <w:proofErr w:type="spellStart"/>
        <w:r w:rsidR="004D2E9D" w:rsidRPr="00D14FF9">
          <w:rPr>
            <w:lang w:val="en-US"/>
          </w:rPr>
          <w:t>ru</w:t>
        </w:r>
        <w:proofErr w:type="spellEnd"/>
        <w:r w:rsidR="004D2E9D" w:rsidRPr="00895CE2">
          <w:t>/</w:t>
        </w:r>
      </w:hyperlink>
      <w:r w:rsidR="004D2E9D" w:rsidRPr="00895CE2">
        <w:t xml:space="preserve">  </w:t>
      </w:r>
      <w:r w:rsidR="004D2E9D" w:rsidRPr="00425E57">
        <w:rPr>
          <w:lang w:val="en-US"/>
        </w:rPr>
        <w:t>Agile</w:t>
      </w:r>
      <w:r w:rsidR="004D2E9D" w:rsidRPr="00895CE2">
        <w:t>-манифест разработки программного обеспечения</w:t>
      </w:r>
    </w:p>
    <w:p w:rsidR="008C2193" w:rsidRPr="00425E57" w:rsidRDefault="008C2193" w:rsidP="00E742DC">
      <w:pPr>
        <w:tabs>
          <w:tab w:val="left" w:pos="709"/>
        </w:tabs>
        <w:ind w:left="709" w:hanging="502"/>
        <w:jc w:val="both"/>
      </w:pPr>
    </w:p>
    <w:p w:rsidR="008C2193" w:rsidRPr="00425E57" w:rsidRDefault="008C2193" w:rsidP="008C2193">
      <w:pPr>
        <w:tabs>
          <w:tab w:val="left" w:pos="709"/>
        </w:tabs>
        <w:jc w:val="both"/>
      </w:pPr>
    </w:p>
    <w:p w:rsidR="00FE6985" w:rsidRDefault="00FE6985" w:rsidP="00FE6985">
      <w:pPr>
        <w:pStyle w:val="2"/>
      </w:pPr>
      <w:r>
        <w:t xml:space="preserve">Дополнительная литература 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r w:rsidRPr="008C2193">
        <w:t xml:space="preserve">Арчибальд Р. Управление высокотехнологичными программами и проектами. – М.: ДМК Пресс, 2002. 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8C2193">
        <w:t xml:space="preserve">Акимов В.А., Лесных В.В., </w:t>
      </w:r>
      <w:proofErr w:type="spellStart"/>
      <w:r w:rsidRPr="008C2193">
        <w:t>Радаев</w:t>
      </w:r>
      <w:proofErr w:type="spellEnd"/>
      <w:r w:rsidRPr="008C2193">
        <w:t xml:space="preserve"> Н.Н. Риски в природе, </w:t>
      </w:r>
      <w:proofErr w:type="spellStart"/>
      <w:r w:rsidRPr="008C2193">
        <w:t>техносфере</w:t>
      </w:r>
      <w:proofErr w:type="spellEnd"/>
      <w:r w:rsidRPr="008C2193">
        <w:t>, обществе и экон</w:t>
      </w:r>
      <w:r w:rsidRPr="008C2193">
        <w:t>о</w:t>
      </w:r>
      <w:r w:rsidRPr="008C2193">
        <w:t xml:space="preserve">мике. </w:t>
      </w:r>
      <w:r w:rsidRPr="008C2193">
        <w:rPr>
          <w:lang w:val="en-US"/>
        </w:rPr>
        <w:t>М.: Деловой экспресс, 2004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895CE2">
        <w:t>Аньшин</w:t>
      </w:r>
      <w:proofErr w:type="spellEnd"/>
      <w:r w:rsidRPr="00895CE2">
        <w:t xml:space="preserve"> В. М. Теория инвестиционного анализа проектов с практическими  прилож</w:t>
      </w:r>
      <w:r w:rsidRPr="00895CE2">
        <w:t>е</w:t>
      </w:r>
      <w:r w:rsidRPr="00895CE2">
        <w:t xml:space="preserve">ниями. </w:t>
      </w:r>
      <w:r w:rsidRPr="008C2193">
        <w:rPr>
          <w:lang w:val="en-US"/>
        </w:rPr>
        <w:t>М.: ТЕИС, 2006</w:t>
      </w:r>
    </w:p>
    <w:p w:rsidR="008C2193" w:rsidRPr="009F4822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895CE2">
        <w:t>Виленский</w:t>
      </w:r>
      <w:proofErr w:type="spellEnd"/>
      <w:r w:rsidRPr="00895CE2">
        <w:t xml:space="preserve"> П.Л., Лившиц В.Н., Смоляк С.А. Оценка эффективности инвестиционных проектов. </w:t>
      </w:r>
      <w:r w:rsidRPr="008C2193">
        <w:rPr>
          <w:lang w:val="en-US"/>
        </w:rPr>
        <w:t>М.: Дело, 2008</w:t>
      </w:r>
    </w:p>
    <w:p w:rsidR="008C2193" w:rsidRPr="00895CE2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proofErr w:type="spellStart"/>
      <w:r w:rsidRPr="00895CE2">
        <w:t>Дамодаран</w:t>
      </w:r>
      <w:proofErr w:type="spellEnd"/>
      <w:r w:rsidRPr="00895CE2">
        <w:t xml:space="preserve"> А. Стратегический риск-менеджмент. Принципы и методики. М.: Издател</w:t>
      </w:r>
      <w:r w:rsidRPr="00895CE2">
        <w:t>ь</w:t>
      </w:r>
      <w:r w:rsidRPr="00895CE2">
        <w:t>ский дом «Вильямс», 2010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proofErr w:type="spellStart"/>
      <w:r w:rsidRPr="008C2193">
        <w:t>ДеКарло</w:t>
      </w:r>
      <w:proofErr w:type="spellEnd"/>
      <w:r w:rsidRPr="008C2193">
        <w:t xml:space="preserve"> Д. Экстремальное управление проектами. – М.,  </w:t>
      </w:r>
      <w:r w:rsidRPr="0069796B">
        <w:rPr>
          <w:lang w:val="en-US"/>
        </w:rPr>
        <w:t>p</w:t>
      </w:r>
      <w:r w:rsidRPr="008C2193">
        <w:t>.</w:t>
      </w:r>
      <w:r w:rsidRPr="0069796B">
        <w:rPr>
          <w:lang w:val="en-US"/>
        </w:rPr>
        <w:t>m</w:t>
      </w:r>
      <w:r w:rsidRPr="008C2193">
        <w:t xml:space="preserve">. </w:t>
      </w:r>
      <w:r w:rsidRPr="0069796B">
        <w:rPr>
          <w:lang w:val="en-US"/>
        </w:rPr>
        <w:t>Office</w:t>
      </w:r>
      <w:r w:rsidRPr="008C2193">
        <w:t>, 2007.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r w:rsidRPr="008C2193">
        <w:t>Качалов Р.М. Управление</w:t>
      </w:r>
      <w:r w:rsidRPr="008C2193">
        <w:rPr>
          <w:lang w:val="en-US"/>
        </w:rPr>
        <w:t> </w:t>
      </w:r>
      <w:r w:rsidRPr="008C2193">
        <w:t>хозяйственным</w:t>
      </w:r>
      <w:r w:rsidRPr="008C2193">
        <w:rPr>
          <w:lang w:val="en-US"/>
        </w:rPr>
        <w:t> </w:t>
      </w:r>
      <w:r w:rsidRPr="008C2193">
        <w:t>риском. М.:</w:t>
      </w:r>
      <w:r w:rsidRPr="008C2193">
        <w:rPr>
          <w:lang w:val="en-US"/>
        </w:rPr>
        <w:t> </w:t>
      </w:r>
      <w:r w:rsidRPr="008C2193">
        <w:t>Наука, 2002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895CE2">
        <w:t>Круи</w:t>
      </w:r>
      <w:proofErr w:type="spellEnd"/>
      <w:r w:rsidRPr="00895CE2">
        <w:t xml:space="preserve"> М., </w:t>
      </w:r>
      <w:proofErr w:type="spellStart"/>
      <w:r w:rsidRPr="00895CE2">
        <w:t>Галай</w:t>
      </w:r>
      <w:proofErr w:type="spellEnd"/>
      <w:r w:rsidRPr="00895CE2">
        <w:t xml:space="preserve"> Д., Марк Р. Основы </w:t>
      </w:r>
      <w:proofErr w:type="spellStart"/>
      <w:proofErr w:type="gramStart"/>
      <w:r w:rsidRPr="00895CE2">
        <w:t>риск-менеджмента</w:t>
      </w:r>
      <w:proofErr w:type="spellEnd"/>
      <w:proofErr w:type="gramEnd"/>
      <w:r w:rsidRPr="00895CE2">
        <w:t xml:space="preserve">. </w:t>
      </w:r>
      <w:r w:rsidRPr="008C2193">
        <w:rPr>
          <w:lang w:val="en-US"/>
        </w:rPr>
        <w:t xml:space="preserve">М.: </w:t>
      </w:r>
      <w:proofErr w:type="spellStart"/>
      <w:r w:rsidRPr="008C2193">
        <w:rPr>
          <w:lang w:val="en-US"/>
        </w:rPr>
        <w:t>Издательство</w:t>
      </w:r>
      <w:proofErr w:type="spellEnd"/>
      <w:r w:rsidRPr="008C2193">
        <w:rPr>
          <w:lang w:val="en-US"/>
        </w:rPr>
        <w:t xml:space="preserve"> </w:t>
      </w:r>
      <w:proofErr w:type="spellStart"/>
      <w:r w:rsidRPr="008C2193">
        <w:rPr>
          <w:lang w:val="en-US"/>
        </w:rPr>
        <w:t>Юрайт</w:t>
      </w:r>
      <w:proofErr w:type="spellEnd"/>
      <w:r w:rsidRPr="008C2193">
        <w:rPr>
          <w:lang w:val="en-US"/>
        </w:rPr>
        <w:t>, 2011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895CE2">
        <w:t>Лимитовский</w:t>
      </w:r>
      <w:proofErr w:type="spellEnd"/>
      <w:r w:rsidRPr="00895CE2">
        <w:t xml:space="preserve"> М.А. Инвестиционные проекты и реальные опционы на развивающихся рынках. </w:t>
      </w:r>
      <w:r w:rsidRPr="008C2193">
        <w:rPr>
          <w:lang w:val="en-US"/>
        </w:rPr>
        <w:t xml:space="preserve">М.: </w:t>
      </w:r>
      <w:proofErr w:type="spellStart"/>
      <w:r w:rsidRPr="008C2193">
        <w:rPr>
          <w:lang w:val="en-US"/>
        </w:rPr>
        <w:t>Издательство</w:t>
      </w:r>
      <w:proofErr w:type="spellEnd"/>
      <w:r w:rsidRPr="008C2193">
        <w:rPr>
          <w:lang w:val="en-US"/>
        </w:rPr>
        <w:t xml:space="preserve"> </w:t>
      </w:r>
      <w:proofErr w:type="spellStart"/>
      <w:r w:rsidRPr="008C2193">
        <w:rPr>
          <w:lang w:val="en-US"/>
        </w:rPr>
        <w:t>Юрайт</w:t>
      </w:r>
      <w:proofErr w:type="spellEnd"/>
      <w:r w:rsidRPr="008C2193">
        <w:rPr>
          <w:lang w:val="en-US"/>
        </w:rPr>
        <w:t>, 2011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r w:rsidRPr="008C2193">
        <w:t>Милошевич Д. Набор инструментов для управления проектами. – М., ДМК, 2006.</w:t>
      </w:r>
    </w:p>
    <w:p w:rsidR="00CD5533" w:rsidRPr="008C2193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8C2193">
        <w:t xml:space="preserve">Шапкин А.С., Шапкин В.А. </w:t>
      </w:r>
      <w:hyperlink r:id="rId10" w:history="1">
        <w:proofErr w:type="spellStart"/>
        <w:r w:rsidRPr="008C2193">
          <w:rPr>
            <w:lang w:val="en-US"/>
          </w:rPr>
          <w:t>Экономические</w:t>
        </w:r>
        <w:proofErr w:type="spellEnd"/>
        <w:r w:rsidRPr="008C2193">
          <w:rPr>
            <w:lang w:val="en-US"/>
          </w:rPr>
          <w:t xml:space="preserve"> и </w:t>
        </w:r>
        <w:proofErr w:type="spellStart"/>
        <w:r w:rsidRPr="008C2193">
          <w:rPr>
            <w:lang w:val="en-US"/>
          </w:rPr>
          <w:t>финансовые</w:t>
        </w:r>
        <w:proofErr w:type="spellEnd"/>
        <w:r w:rsidRPr="008C2193">
          <w:rPr>
            <w:lang w:val="en-US"/>
          </w:rPr>
          <w:t xml:space="preserve"> </w:t>
        </w:r>
        <w:proofErr w:type="spellStart"/>
        <w:r w:rsidRPr="008C2193">
          <w:rPr>
            <w:lang w:val="en-US"/>
          </w:rPr>
          <w:t>риски</w:t>
        </w:r>
        <w:proofErr w:type="spellEnd"/>
      </w:hyperlink>
      <w:r w:rsidRPr="008C2193">
        <w:rPr>
          <w:lang w:val="en-US"/>
        </w:rPr>
        <w:t>. М.: Дашков и К°, 2003</w:t>
      </w:r>
    </w:p>
    <w:p w:rsidR="00CD5533" w:rsidRPr="008C2193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895CE2">
        <w:t>Шоломицкий</w:t>
      </w:r>
      <w:proofErr w:type="spellEnd"/>
      <w:r w:rsidRPr="00895CE2">
        <w:t xml:space="preserve"> А.Г.  Теория риска. Выбор при неопределенности и моделирование риска. – М.: Изд. </w:t>
      </w:r>
      <w:proofErr w:type="spellStart"/>
      <w:r w:rsidRPr="008C2193">
        <w:rPr>
          <w:lang w:val="en-US"/>
        </w:rPr>
        <w:t>Дом</w:t>
      </w:r>
      <w:proofErr w:type="spellEnd"/>
      <w:r w:rsidRPr="008C2193">
        <w:rPr>
          <w:lang w:val="en-US"/>
        </w:rPr>
        <w:t xml:space="preserve"> ГУ-ВШЭ, 2005</w:t>
      </w:r>
    </w:p>
    <w:p w:rsidR="004D2E9D" w:rsidRPr="00425E57" w:rsidRDefault="004D2E9D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475151">
        <w:rPr>
          <w:szCs w:val="24"/>
          <w:lang w:val="en-US"/>
        </w:rPr>
        <w:t>Adkins L. Coaching Agile Teams. – Addison-Wesley, 2012.</w:t>
      </w:r>
    </w:p>
    <w:p w:rsidR="00CD5533" w:rsidRPr="008C2193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8C2193">
        <w:rPr>
          <w:lang w:val="en-US"/>
        </w:rPr>
        <w:t>Chapman R.J. Tools and techniques of enterprise risk management. Second Edition. Wiley F</w:t>
      </w:r>
      <w:r w:rsidRPr="008C2193">
        <w:rPr>
          <w:lang w:val="en-US"/>
        </w:rPr>
        <w:t>i</w:t>
      </w:r>
      <w:r w:rsidRPr="008C2193">
        <w:rPr>
          <w:lang w:val="en-US"/>
        </w:rPr>
        <w:t>nance Series, 2011</w:t>
      </w:r>
    </w:p>
    <w:p w:rsidR="00CD5533" w:rsidRPr="009F4822" w:rsidRDefault="00FA776B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hyperlink r:id="rId11" w:history="1">
        <w:r w:rsidR="00CD5533" w:rsidRPr="009F4822">
          <w:rPr>
            <w:lang w:val="en-US"/>
          </w:rPr>
          <w:t>Chapman C. B., Ward S., Project Risk Management: Processes, Techniques and Insights</w:t>
        </w:r>
      </w:hyperlink>
      <w:r w:rsidR="00CD5533" w:rsidRPr="009F4822">
        <w:rPr>
          <w:lang w:val="en-US"/>
        </w:rPr>
        <w:t>. John Wiley &amp; Sons, 2003</w:t>
      </w:r>
    </w:p>
    <w:p w:rsidR="00CD5533" w:rsidRPr="008C2193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8C2193">
        <w:rPr>
          <w:lang w:val="en-US"/>
        </w:rPr>
        <w:t>Cooper D.F. Grey S., Raymond G., Walker P. Project Risk Management Guidelines: Managing Risk in Large Projects and Complex Procurements. John Wiley &amp; Sons, 2004</w:t>
      </w:r>
    </w:p>
    <w:p w:rsidR="00CD5533" w:rsidRPr="009F4822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9F4822">
        <w:rPr>
          <w:lang w:val="en-US"/>
        </w:rPr>
        <w:t>Copelend</w:t>
      </w:r>
      <w:proofErr w:type="spellEnd"/>
      <w:r w:rsidRPr="009F4822">
        <w:rPr>
          <w:lang w:val="en-US"/>
        </w:rPr>
        <w:t xml:space="preserve"> T., </w:t>
      </w:r>
      <w:proofErr w:type="spellStart"/>
      <w:r w:rsidRPr="009F4822">
        <w:rPr>
          <w:lang w:val="en-US"/>
        </w:rPr>
        <w:t>Antikarov</w:t>
      </w:r>
      <w:proofErr w:type="spellEnd"/>
      <w:r w:rsidRPr="009F4822">
        <w:rPr>
          <w:lang w:val="en-US"/>
        </w:rPr>
        <w:t xml:space="preserve"> V. Real Options. A </w:t>
      </w:r>
      <w:proofErr w:type="spellStart"/>
      <w:r w:rsidRPr="009F4822">
        <w:rPr>
          <w:lang w:val="en-US"/>
        </w:rPr>
        <w:t>Practioner’s</w:t>
      </w:r>
      <w:proofErr w:type="spellEnd"/>
      <w:r w:rsidRPr="009F4822">
        <w:rPr>
          <w:lang w:val="en-US"/>
        </w:rPr>
        <w:t xml:space="preserve"> </w:t>
      </w:r>
      <w:proofErr w:type="spellStart"/>
      <w:r w:rsidRPr="009F4822">
        <w:rPr>
          <w:lang w:val="en-US"/>
        </w:rPr>
        <w:t>Juide</w:t>
      </w:r>
      <w:proofErr w:type="spellEnd"/>
      <w:r w:rsidRPr="009F4822">
        <w:rPr>
          <w:lang w:val="en-US"/>
        </w:rPr>
        <w:t xml:space="preserve">. Thompson </w:t>
      </w:r>
      <w:proofErr w:type="spellStart"/>
      <w:r w:rsidRPr="009F4822">
        <w:rPr>
          <w:lang w:val="en-US"/>
        </w:rPr>
        <w:t>Texere</w:t>
      </w:r>
      <w:proofErr w:type="spellEnd"/>
      <w:r w:rsidRPr="009F4822">
        <w:rPr>
          <w:lang w:val="en-US"/>
        </w:rPr>
        <w:t>, 2003</w:t>
      </w:r>
    </w:p>
    <w:p w:rsidR="00CD5533" w:rsidRPr="008C2193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8C2193">
        <w:rPr>
          <w:lang w:val="en-US"/>
        </w:rPr>
        <w:t>Enterprise Risk Management – Integrated Framework. Committee of Sponsoring Organizations (COSO), 2004</w:t>
      </w:r>
    </w:p>
    <w:p w:rsidR="00CD5533" w:rsidRPr="008C2193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9F4822">
        <w:rPr>
          <w:lang w:val="en-US"/>
        </w:rPr>
        <w:t>Heldman</w:t>
      </w:r>
      <w:proofErr w:type="spellEnd"/>
      <w:r w:rsidRPr="009F4822">
        <w:rPr>
          <w:lang w:val="en-US"/>
        </w:rPr>
        <w:t xml:space="preserve"> K. Project Manager's Spotlight on Risk Management. John Wiley &amp; Sons, 2005</w:t>
      </w:r>
    </w:p>
    <w:p w:rsidR="00CD5533" w:rsidRPr="008C2193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8C2193">
        <w:rPr>
          <w:lang w:val="en-US"/>
        </w:rPr>
        <w:t>Hillson</w:t>
      </w:r>
      <w:proofErr w:type="spellEnd"/>
      <w:r w:rsidRPr="008C2193">
        <w:rPr>
          <w:lang w:val="en-US"/>
        </w:rPr>
        <w:t xml:space="preserve"> D. Using a Risk Breakdown Structure in project management. Journal of Facilities Management. 2003, Vol. 2, </w:t>
      </w:r>
      <w:proofErr w:type="spellStart"/>
      <w:r w:rsidRPr="008C2193">
        <w:rPr>
          <w:lang w:val="en-US"/>
        </w:rPr>
        <w:t>Iss</w:t>
      </w:r>
      <w:proofErr w:type="spellEnd"/>
      <w:r w:rsidRPr="008C2193">
        <w:rPr>
          <w:lang w:val="en-US"/>
        </w:rPr>
        <w:t>. 1, pp. 85-97</w:t>
      </w:r>
    </w:p>
    <w:p w:rsidR="004D2E9D" w:rsidRPr="00425E57" w:rsidRDefault="004D2E9D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475151">
        <w:rPr>
          <w:szCs w:val="24"/>
          <w:lang w:val="en-US"/>
        </w:rPr>
        <w:lastRenderedPageBreak/>
        <w:t>Layton M. Agile Project Management for dummies. – John Wiley and Sons, Inc., 2012.</w:t>
      </w:r>
    </w:p>
    <w:p w:rsidR="00CD5533" w:rsidRPr="009F4822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9F4822">
        <w:rPr>
          <w:lang w:val="en-US"/>
        </w:rPr>
        <w:t>Mun</w:t>
      </w:r>
      <w:proofErr w:type="spellEnd"/>
      <w:r w:rsidRPr="009F4822">
        <w:rPr>
          <w:lang w:val="en-US"/>
        </w:rPr>
        <w:t xml:space="preserve"> J. Modeling Risk: Applying Monte Carlo Risk Simulation, Strategic Real Options, St</w:t>
      </w:r>
      <w:r w:rsidRPr="009F4822">
        <w:rPr>
          <w:lang w:val="en-US"/>
        </w:rPr>
        <w:t>o</w:t>
      </w:r>
      <w:r w:rsidRPr="009F4822">
        <w:rPr>
          <w:lang w:val="en-US"/>
        </w:rPr>
        <w:t>chastic Forecasting, and Portfolio Optimization. John Wiley &amp; Sons, 2010</w:t>
      </w:r>
    </w:p>
    <w:p w:rsidR="00CD5533" w:rsidRPr="00425E57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9F4822">
        <w:rPr>
          <w:lang w:val="en-US"/>
        </w:rPr>
        <w:t>Vose</w:t>
      </w:r>
      <w:proofErr w:type="spellEnd"/>
      <w:r w:rsidRPr="009F4822">
        <w:rPr>
          <w:lang w:val="en-US"/>
        </w:rPr>
        <w:t xml:space="preserve"> D. Risk analysis: A Quantitative Guide. John Wiley &amp; Sons, 2008</w:t>
      </w:r>
    </w:p>
    <w:p w:rsidR="003F2CA5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r w:rsidRPr="008C2193">
        <w:rPr>
          <w:u w:val="single"/>
          <w:lang w:val="en-US"/>
        </w:rPr>
        <w:t>www</w:t>
      </w:r>
      <w:r w:rsidRPr="008C2193">
        <w:rPr>
          <w:u w:val="single"/>
        </w:rPr>
        <w:t>.</w:t>
      </w:r>
      <w:proofErr w:type="spellStart"/>
      <w:r w:rsidRPr="008C2193">
        <w:rPr>
          <w:u w:val="single"/>
          <w:lang w:val="en-US"/>
        </w:rPr>
        <w:t>sovnet</w:t>
      </w:r>
      <w:proofErr w:type="spellEnd"/>
      <w:r w:rsidRPr="008C2193">
        <w:rPr>
          <w:u w:val="single"/>
        </w:rPr>
        <w:t>.</w:t>
      </w:r>
      <w:proofErr w:type="spellStart"/>
      <w:r w:rsidRPr="008C2193">
        <w:rPr>
          <w:u w:val="single"/>
          <w:lang w:val="en-US"/>
        </w:rPr>
        <w:t>ru</w:t>
      </w:r>
      <w:proofErr w:type="spellEnd"/>
      <w:r w:rsidRPr="008C2193">
        <w:t xml:space="preserve">  </w:t>
      </w:r>
      <w:r w:rsidR="00351BDF" w:rsidRPr="008C2193">
        <w:t xml:space="preserve"> </w:t>
      </w:r>
      <w:r w:rsidR="003F2CA5" w:rsidRPr="008C2193">
        <w:t xml:space="preserve">  Российская ассоциация управления проектами «СОВНЕТ» </w:t>
      </w:r>
    </w:p>
    <w:p w:rsidR="003F2CA5" w:rsidRPr="008C2193" w:rsidRDefault="00FA776B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hyperlink r:id="rId12" w:history="1">
        <w:r w:rsidR="00351BDF" w:rsidRPr="008C2193">
          <w:rPr>
            <w:u w:val="single"/>
            <w:lang w:val="en-US"/>
          </w:rPr>
          <w:t>www</w:t>
        </w:r>
        <w:r w:rsidR="00351BDF" w:rsidRPr="008C2193">
          <w:rPr>
            <w:u w:val="single"/>
          </w:rPr>
          <w:t>.</w:t>
        </w:r>
        <w:proofErr w:type="spellStart"/>
        <w:r w:rsidR="00351BDF" w:rsidRPr="008C2193">
          <w:rPr>
            <w:u w:val="single"/>
            <w:lang w:val="en-US"/>
          </w:rPr>
          <w:t>ipma</w:t>
        </w:r>
        <w:proofErr w:type="spellEnd"/>
        <w:r w:rsidR="00351BDF" w:rsidRPr="008C2193">
          <w:rPr>
            <w:u w:val="single"/>
          </w:rPr>
          <w:t>.</w:t>
        </w:r>
        <w:proofErr w:type="spellStart"/>
        <w:r w:rsidR="00351BDF" w:rsidRPr="008C2193">
          <w:rPr>
            <w:u w:val="single"/>
            <w:lang w:val="en-US"/>
          </w:rPr>
          <w:t>ch</w:t>
        </w:r>
        <w:proofErr w:type="spellEnd"/>
      </w:hyperlink>
      <w:r w:rsidR="008C2193" w:rsidRPr="008C2193">
        <w:t xml:space="preserve"> </w:t>
      </w:r>
      <w:r w:rsidR="00351BDF" w:rsidRPr="008C2193">
        <w:t xml:space="preserve">  </w:t>
      </w:r>
      <w:r w:rsidR="003F2CA5" w:rsidRPr="008C2193">
        <w:t xml:space="preserve">Международная ассоциация управления проектами </w:t>
      </w:r>
      <w:r w:rsidR="003F2CA5" w:rsidRPr="00351BDF">
        <w:rPr>
          <w:lang w:val="en-US"/>
        </w:rPr>
        <w:t>IPMA</w:t>
      </w:r>
      <w:r w:rsidR="003F2CA5" w:rsidRPr="008C2193">
        <w:t xml:space="preserve"> </w:t>
      </w:r>
    </w:p>
    <w:p w:rsidR="003F2CA5" w:rsidRPr="008C2193" w:rsidRDefault="00FA776B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hyperlink r:id="rId13" w:history="1">
        <w:r w:rsidR="00351BDF" w:rsidRPr="008C2193">
          <w:rPr>
            <w:u w:val="single"/>
            <w:lang w:val="en-US"/>
          </w:rPr>
          <w:t>www</w:t>
        </w:r>
        <w:r w:rsidR="00351BDF" w:rsidRPr="008C2193">
          <w:rPr>
            <w:u w:val="single"/>
          </w:rPr>
          <w:t>.</w:t>
        </w:r>
        <w:proofErr w:type="spellStart"/>
        <w:r w:rsidR="00351BDF" w:rsidRPr="008C2193">
          <w:rPr>
            <w:u w:val="single"/>
            <w:lang w:val="en-US"/>
          </w:rPr>
          <w:t>pmi</w:t>
        </w:r>
        <w:proofErr w:type="spellEnd"/>
        <w:r w:rsidR="00351BDF" w:rsidRPr="008C2193">
          <w:rPr>
            <w:u w:val="single"/>
          </w:rPr>
          <w:t>.</w:t>
        </w:r>
        <w:r w:rsidR="00351BDF" w:rsidRPr="008C2193">
          <w:rPr>
            <w:u w:val="single"/>
            <w:lang w:val="en-US"/>
          </w:rPr>
          <w:t>org</w:t>
        </w:r>
      </w:hyperlink>
      <w:r w:rsidR="00351BDF" w:rsidRPr="008C2193">
        <w:t xml:space="preserve">  </w:t>
      </w:r>
      <w:r w:rsidR="003F2CA5" w:rsidRPr="008C2193">
        <w:t xml:space="preserve">Институт управления проектами США  </w:t>
      </w:r>
      <w:r w:rsidR="003F2CA5" w:rsidRPr="00351BDF">
        <w:rPr>
          <w:lang w:val="en-US"/>
        </w:rPr>
        <w:t>PMI</w:t>
      </w:r>
      <w:r w:rsidR="003F2CA5" w:rsidRPr="008C2193">
        <w:t xml:space="preserve"> </w:t>
      </w:r>
    </w:p>
    <w:p w:rsidR="003F2CA5" w:rsidRPr="008C2193" w:rsidRDefault="00FA776B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hyperlink r:id="rId14" w:history="1">
        <w:r w:rsidR="00351BDF" w:rsidRPr="008C2193">
          <w:rPr>
            <w:u w:val="single"/>
            <w:lang w:val="en-US"/>
          </w:rPr>
          <w:t>www</w:t>
        </w:r>
        <w:r w:rsidR="00351BDF" w:rsidRPr="008C2193">
          <w:rPr>
            <w:u w:val="single"/>
          </w:rPr>
          <w:t>.</w:t>
        </w:r>
        <w:proofErr w:type="spellStart"/>
        <w:r w:rsidR="00351BDF" w:rsidRPr="008C2193">
          <w:rPr>
            <w:u w:val="single"/>
            <w:lang w:val="en-US"/>
          </w:rPr>
          <w:t>pmi</w:t>
        </w:r>
        <w:proofErr w:type="spellEnd"/>
        <w:r w:rsidR="00351BDF" w:rsidRPr="008C2193">
          <w:rPr>
            <w:u w:val="single"/>
          </w:rPr>
          <w:t>.</w:t>
        </w:r>
        <w:proofErr w:type="spellStart"/>
        <w:r w:rsidR="00351BDF" w:rsidRPr="008C2193">
          <w:rPr>
            <w:u w:val="single"/>
            <w:lang w:val="en-US"/>
          </w:rPr>
          <w:t>ru</w:t>
        </w:r>
        <w:proofErr w:type="spellEnd"/>
      </w:hyperlink>
      <w:r w:rsidR="00351BDF" w:rsidRPr="008C2193">
        <w:t xml:space="preserve">  </w:t>
      </w:r>
      <w:r w:rsidR="003F2CA5" w:rsidRPr="008C2193">
        <w:t xml:space="preserve">Московское отделение Института управления проектами США </w:t>
      </w:r>
      <w:r w:rsidR="003F2CA5" w:rsidRPr="00351BDF">
        <w:rPr>
          <w:lang w:val="en-US"/>
        </w:rPr>
        <w:t>PMI</w:t>
      </w:r>
      <w:r w:rsidR="003F2CA5" w:rsidRPr="008C2193">
        <w:t xml:space="preserve"> </w:t>
      </w:r>
    </w:p>
    <w:p w:rsidR="00FE6985" w:rsidRDefault="00FE6985" w:rsidP="00FE6985"/>
    <w:p w:rsidR="00FE6985" w:rsidRDefault="00FE6985" w:rsidP="00FE6985">
      <w:pPr>
        <w:pStyle w:val="2"/>
      </w:pPr>
      <w:r>
        <w:t>Справочники, словари, энциклопедии</w:t>
      </w:r>
    </w:p>
    <w:p w:rsidR="00E742DC" w:rsidRPr="008C2193" w:rsidRDefault="00E742DC" w:rsidP="00E742DC">
      <w:pPr>
        <w:numPr>
          <w:ilvl w:val="0"/>
          <w:numId w:val="42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E742DC">
        <w:t>Энциклопедия финансового риск-менеджмента / Под ред. А. А. Лобанова, А. В. Чугун</w:t>
      </w:r>
      <w:r w:rsidRPr="00E742DC">
        <w:t>о</w:t>
      </w:r>
      <w:r w:rsidRPr="00E742DC">
        <w:t xml:space="preserve">ва. </w:t>
      </w:r>
      <w:r w:rsidRPr="008C2193">
        <w:rPr>
          <w:lang w:val="en-US"/>
        </w:rPr>
        <w:t xml:space="preserve">М.: </w:t>
      </w:r>
      <w:proofErr w:type="spellStart"/>
      <w:r w:rsidRPr="008C2193">
        <w:rPr>
          <w:lang w:val="en-US"/>
        </w:rPr>
        <w:t>Альпина</w:t>
      </w:r>
      <w:proofErr w:type="spellEnd"/>
      <w:r w:rsidRPr="008C2193">
        <w:rPr>
          <w:lang w:val="en-US"/>
        </w:rPr>
        <w:t xml:space="preserve"> </w:t>
      </w:r>
      <w:proofErr w:type="spellStart"/>
      <w:r w:rsidRPr="008C2193">
        <w:rPr>
          <w:lang w:val="en-US"/>
        </w:rPr>
        <w:t>Бизнес</w:t>
      </w:r>
      <w:proofErr w:type="spellEnd"/>
      <w:r w:rsidRPr="008C2193">
        <w:rPr>
          <w:lang w:val="en-US"/>
        </w:rPr>
        <w:t xml:space="preserve"> </w:t>
      </w:r>
      <w:proofErr w:type="spellStart"/>
      <w:r w:rsidRPr="008C2193">
        <w:rPr>
          <w:lang w:val="en-US"/>
        </w:rPr>
        <w:t>Букс</w:t>
      </w:r>
      <w:proofErr w:type="spellEnd"/>
      <w:r w:rsidRPr="008C2193">
        <w:rPr>
          <w:lang w:val="en-US"/>
        </w:rPr>
        <w:t>, 2009</w:t>
      </w:r>
    </w:p>
    <w:p w:rsidR="00FE6985" w:rsidRPr="007E65ED" w:rsidRDefault="00FE6985" w:rsidP="00FE6985">
      <w:pPr>
        <w:pStyle w:val="2"/>
      </w:pPr>
      <w:r>
        <w:t>Программные средства</w:t>
      </w:r>
    </w:p>
    <w:p w:rsidR="00FE6985" w:rsidRDefault="00FE6985" w:rsidP="00FE6985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E742DC" w:rsidRPr="00E742DC" w:rsidRDefault="00E742DC" w:rsidP="00FE6985">
      <w:pPr>
        <w:pStyle w:val="a1"/>
        <w:jc w:val="both"/>
      </w:pPr>
      <w:r>
        <w:rPr>
          <w:lang w:val="en-US"/>
        </w:rPr>
        <w:t>Microsoft</w:t>
      </w:r>
      <w:r w:rsidRPr="00E742DC">
        <w:t xml:space="preserve"> </w:t>
      </w:r>
      <w:r>
        <w:rPr>
          <w:lang w:val="en-US"/>
        </w:rPr>
        <w:t>Project;</w:t>
      </w:r>
    </w:p>
    <w:p w:rsidR="00E742DC" w:rsidRDefault="00E742DC" w:rsidP="00E742DC">
      <w:pPr>
        <w:pStyle w:val="a1"/>
        <w:jc w:val="both"/>
      </w:pPr>
      <w:r>
        <w:rPr>
          <w:lang w:val="en-US"/>
        </w:rPr>
        <w:t>Crystal</w:t>
      </w:r>
      <w:r w:rsidRPr="00E742DC">
        <w:t xml:space="preserve"> </w:t>
      </w:r>
      <w:r>
        <w:rPr>
          <w:lang w:val="en-US"/>
        </w:rPr>
        <w:t>Ball</w:t>
      </w:r>
      <w:r w:rsidRPr="00E742DC">
        <w:t xml:space="preserve">. </w:t>
      </w:r>
    </w:p>
    <w:p w:rsidR="00FE6985" w:rsidRDefault="00FE6985" w:rsidP="00E742DC">
      <w:pPr>
        <w:pStyle w:val="a1"/>
        <w:numPr>
          <w:ilvl w:val="0"/>
          <w:numId w:val="0"/>
        </w:numPr>
        <w:ind w:left="1429"/>
        <w:jc w:val="both"/>
      </w:pPr>
    </w:p>
    <w:p w:rsidR="00FE6985" w:rsidRPr="008B7F20" w:rsidRDefault="00FE6985" w:rsidP="00FE6985">
      <w:pPr>
        <w:jc w:val="both"/>
      </w:pPr>
    </w:p>
    <w:p w:rsidR="00FE6985" w:rsidRDefault="00FE6985" w:rsidP="00D262A8">
      <w:pPr>
        <w:pStyle w:val="1"/>
      </w:pPr>
      <w:r>
        <w:t>Материально-техническое обеспечение дисциплины</w:t>
      </w:r>
    </w:p>
    <w:p w:rsidR="00FE6985" w:rsidRPr="0080020A" w:rsidRDefault="00FA776B" w:rsidP="00FE6985">
      <w:pPr>
        <w:jc w:val="both"/>
      </w:pPr>
      <w:fldSimple w:instr=" FILLIN   \* MERGEFORMAT ">
        <w:r w:rsidR="00B14AE8">
          <w:t>Для проведения лекций и презентаций студентов используется проекто</w:t>
        </w:r>
      </w:fldSimple>
      <w:r w:rsidR="00B14AE8">
        <w:t>р. Для провед</w:t>
      </w:r>
      <w:r w:rsidR="00B14AE8">
        <w:t>е</w:t>
      </w:r>
      <w:r w:rsidR="00B14AE8">
        <w:t>ния семинаров по разделу «Управление рисками» используется специализированное програм</w:t>
      </w:r>
      <w:r w:rsidR="00B14AE8">
        <w:t>м</w:t>
      </w:r>
      <w:r w:rsidR="00B14AE8">
        <w:t>ное обеспечение</w:t>
      </w:r>
      <w:r w:rsidR="00425E57">
        <w:t xml:space="preserve"> – </w:t>
      </w:r>
      <w:r w:rsidR="00425E57">
        <w:rPr>
          <w:lang w:val="en-US"/>
        </w:rPr>
        <w:t>Oracle</w:t>
      </w:r>
      <w:r w:rsidR="00425E57" w:rsidRPr="00425E57">
        <w:t xml:space="preserve"> </w:t>
      </w:r>
      <w:r w:rsidR="00425E57">
        <w:rPr>
          <w:lang w:val="en-US"/>
        </w:rPr>
        <w:t>Crystal</w:t>
      </w:r>
      <w:r w:rsidR="00425E57" w:rsidRPr="00425E57">
        <w:t xml:space="preserve"> </w:t>
      </w:r>
      <w:r w:rsidR="00425E57">
        <w:rPr>
          <w:lang w:val="en-US"/>
        </w:rPr>
        <w:t>Ball</w:t>
      </w:r>
      <w:r w:rsidR="00B14AE8">
        <w:t>.</w:t>
      </w:r>
      <w:r w:rsidR="0080020A">
        <w:t xml:space="preserve"> Для проведения семинаров по разделам «Управление ра</w:t>
      </w:r>
      <w:r w:rsidR="0080020A">
        <w:t>с</w:t>
      </w:r>
      <w:r w:rsidR="0080020A">
        <w:t xml:space="preserve">писанием» и «Управление человеческими ресурсами» используется </w:t>
      </w:r>
      <w:r w:rsidR="0080020A">
        <w:rPr>
          <w:lang w:val="en-US"/>
        </w:rPr>
        <w:t>MS</w:t>
      </w:r>
      <w:r w:rsidR="0080020A" w:rsidRPr="0080020A">
        <w:t xml:space="preserve"> </w:t>
      </w:r>
      <w:r w:rsidR="0080020A">
        <w:rPr>
          <w:lang w:val="en-US"/>
        </w:rPr>
        <w:t>Project</w:t>
      </w:r>
      <w:r w:rsidR="0080020A" w:rsidRPr="0080020A">
        <w:t>.</w:t>
      </w:r>
    </w:p>
    <w:p w:rsidR="00FE6985" w:rsidRDefault="00FE6985" w:rsidP="00FE6985">
      <w:pPr>
        <w:jc w:val="both"/>
      </w:pPr>
    </w:p>
    <w:p w:rsidR="00FE6985" w:rsidRPr="00B85337" w:rsidRDefault="00FE6985" w:rsidP="00FE6985">
      <w:pPr>
        <w:ind w:left="1440"/>
        <w:jc w:val="both"/>
      </w:pPr>
    </w:p>
    <w:p w:rsidR="00FE6985" w:rsidRPr="00D657AF" w:rsidRDefault="00FE6985" w:rsidP="00FE6985">
      <w:pPr>
        <w:ind w:firstLine="0"/>
        <w:jc w:val="both"/>
      </w:pPr>
    </w:p>
    <w:sectPr w:rsidR="00FE6985" w:rsidRPr="00D657AF" w:rsidSect="00FE6985">
      <w:headerReference w:type="default" r:id="rId15"/>
      <w:headerReference w:type="first" r:id="rId16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FE" w:rsidRDefault="00771BFE" w:rsidP="00FE6985">
      <w:r>
        <w:separator/>
      </w:r>
    </w:p>
  </w:endnote>
  <w:endnote w:type="continuationSeparator" w:id="0">
    <w:p w:rsidR="00771BFE" w:rsidRDefault="00771BFE" w:rsidP="00F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A9" w:rsidRDefault="00DE15A9">
    <w:pPr>
      <w:pStyle w:val="a9"/>
      <w:jc w:val="center"/>
    </w:pPr>
    <w:fldSimple w:instr=" PAGE   \* MERGEFORMAT ">
      <w:r w:rsidR="00410482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FE" w:rsidRDefault="00771BFE" w:rsidP="00FE6985">
      <w:r>
        <w:separator/>
      </w:r>
    </w:p>
  </w:footnote>
  <w:footnote w:type="continuationSeparator" w:id="0">
    <w:p w:rsidR="00771BFE" w:rsidRDefault="00771BFE" w:rsidP="00F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DE15A9">
      <w:tc>
        <w:tcPr>
          <w:tcW w:w="872" w:type="dxa"/>
        </w:tcPr>
        <w:p w:rsidR="00DE15A9" w:rsidRPr="00625E1B" w:rsidRDefault="00DE15A9" w:rsidP="00FE6985">
          <w:pPr>
            <w:pStyle w:val="a7"/>
            <w:ind w:firstLine="0"/>
          </w:pPr>
          <w:r w:rsidRPr="00625E1B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DE15A9" w:rsidRDefault="00DE15A9" w:rsidP="0092397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Pr="00660F5F">
            <w:rPr>
              <w:sz w:val="20"/>
              <w:szCs w:val="20"/>
            </w:rPr>
            <w:t>Системы, процессы и инструменты управления проектами</w:t>
          </w:r>
          <w:r>
            <w:rPr>
              <w:sz w:val="20"/>
              <w:szCs w:val="20"/>
            </w:rPr>
            <w:t>»</w:t>
          </w:r>
        </w:p>
        <w:p w:rsidR="00DE15A9" w:rsidRPr="00060113" w:rsidRDefault="00DE15A9" w:rsidP="00923979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для направления </w:t>
          </w:r>
          <w:fldSimple w:instr=" FILLIN   \* MERGEFORMAT ">
            <w:r>
              <w:rPr>
                <w:sz w:val="20"/>
                <w:szCs w:val="20"/>
              </w:rPr>
              <w:t>080500.68 «Менеджмент»</w:t>
            </w:r>
          </w:fldSimple>
          <w:r w:rsidRPr="00060113">
            <w:rPr>
              <w:sz w:val="20"/>
              <w:szCs w:val="20"/>
            </w:rPr>
            <w:t xml:space="preserve"> под</w:t>
          </w:r>
          <w:r>
            <w:rPr>
              <w:sz w:val="20"/>
              <w:szCs w:val="20"/>
            </w:rPr>
            <w:t>готовки магистра</w:t>
          </w:r>
        </w:p>
      </w:tc>
    </w:tr>
  </w:tbl>
  <w:p w:rsidR="00DE15A9" w:rsidRPr="0068711A" w:rsidRDefault="00DE15A9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DE15A9">
      <w:tc>
        <w:tcPr>
          <w:tcW w:w="872" w:type="dxa"/>
        </w:tcPr>
        <w:p w:rsidR="00DE15A9" w:rsidRPr="00625E1B" w:rsidRDefault="00DE15A9" w:rsidP="00FE6985">
          <w:pPr>
            <w:pStyle w:val="a7"/>
            <w:ind w:firstLine="0"/>
          </w:pPr>
          <w:r w:rsidRPr="00625E1B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DE15A9" w:rsidRDefault="00DE15A9" w:rsidP="0092397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DE15A9" w:rsidRDefault="00DE15A9" w:rsidP="00923979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«Автоматизированные системы</w:t>
          </w:r>
          <w:r w:rsidRPr="00660F5F">
            <w:rPr>
              <w:sz w:val="20"/>
              <w:szCs w:val="20"/>
            </w:rPr>
            <w:t xml:space="preserve"> управления проектами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</w:t>
          </w:r>
        </w:p>
        <w:p w:rsidR="00DE15A9" w:rsidRPr="00060113" w:rsidRDefault="00DE15A9" w:rsidP="00660F5F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для направления </w:t>
          </w:r>
          <w:fldSimple w:instr=" FILLIN   \* MERGEFORMAT ">
            <w:r>
              <w:rPr>
                <w:sz w:val="20"/>
                <w:szCs w:val="20"/>
              </w:rPr>
              <w:t>080200.68 «Менеджмент»</w:t>
            </w:r>
          </w:fldSimple>
          <w:r w:rsidRPr="00060113">
            <w:rPr>
              <w:sz w:val="20"/>
              <w:szCs w:val="20"/>
            </w:rPr>
            <w:t xml:space="preserve"> подготовки магистра</w:t>
          </w:r>
        </w:p>
      </w:tc>
    </w:tr>
  </w:tbl>
  <w:p w:rsidR="00DE15A9" w:rsidRPr="0068711A" w:rsidRDefault="00DE15A9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D87"/>
    <w:multiLevelType w:val="hybridMultilevel"/>
    <w:tmpl w:val="824C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95C07"/>
    <w:multiLevelType w:val="hybridMultilevel"/>
    <w:tmpl w:val="6DE0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4914"/>
    <w:multiLevelType w:val="hybridMultilevel"/>
    <w:tmpl w:val="A9C6C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26395"/>
    <w:multiLevelType w:val="hybridMultilevel"/>
    <w:tmpl w:val="2B3E30F8"/>
    <w:lvl w:ilvl="0" w:tplc="EDB0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C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80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2A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C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EB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07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A7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0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922724"/>
    <w:multiLevelType w:val="hybridMultilevel"/>
    <w:tmpl w:val="452E47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08A37F4"/>
    <w:multiLevelType w:val="multilevel"/>
    <w:tmpl w:val="422AD796"/>
    <w:lvl w:ilvl="0">
      <w:start w:val="1"/>
      <w:numFmt w:val="decimal"/>
      <w:pStyle w:val="1"/>
      <w:lvlText w:val="%1"/>
      <w:lvlJc w:val="left"/>
      <w:pPr>
        <w:ind w:left="5535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1A228E5"/>
    <w:multiLevelType w:val="hybridMultilevel"/>
    <w:tmpl w:val="0BA0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484569"/>
    <w:multiLevelType w:val="hybridMultilevel"/>
    <w:tmpl w:val="07DCD9EA"/>
    <w:lvl w:ilvl="0" w:tplc="A4666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D7458"/>
    <w:multiLevelType w:val="hybridMultilevel"/>
    <w:tmpl w:val="D61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C5163"/>
    <w:multiLevelType w:val="hybridMultilevel"/>
    <w:tmpl w:val="46A8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FF3994"/>
    <w:multiLevelType w:val="hybridMultilevel"/>
    <w:tmpl w:val="67B4D6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F35259B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200F31"/>
    <w:multiLevelType w:val="hybridMultilevel"/>
    <w:tmpl w:val="ECE0F1E0"/>
    <w:lvl w:ilvl="0" w:tplc="6EEA7F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AF0FC8"/>
    <w:multiLevelType w:val="hybridMultilevel"/>
    <w:tmpl w:val="541AF8FA"/>
    <w:lvl w:ilvl="0" w:tplc="A4666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17BE5"/>
    <w:multiLevelType w:val="hybridMultilevel"/>
    <w:tmpl w:val="FE6A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5192D"/>
    <w:multiLevelType w:val="hybridMultilevel"/>
    <w:tmpl w:val="F6B8A870"/>
    <w:lvl w:ilvl="0" w:tplc="F35259B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E562D"/>
    <w:multiLevelType w:val="hybridMultilevel"/>
    <w:tmpl w:val="8D5A32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73E68D6"/>
    <w:multiLevelType w:val="hybridMultilevel"/>
    <w:tmpl w:val="ED2443C4"/>
    <w:lvl w:ilvl="0" w:tplc="4D16B41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49D23550"/>
    <w:multiLevelType w:val="hybridMultilevel"/>
    <w:tmpl w:val="F6B8A870"/>
    <w:lvl w:ilvl="0" w:tplc="F35259B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E947A4"/>
    <w:multiLevelType w:val="hybridMultilevel"/>
    <w:tmpl w:val="53A69760"/>
    <w:lvl w:ilvl="0" w:tplc="AC56E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44104"/>
    <w:multiLevelType w:val="hybridMultilevel"/>
    <w:tmpl w:val="ED2443C4"/>
    <w:lvl w:ilvl="0" w:tplc="4D16B41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58C83924"/>
    <w:multiLevelType w:val="hybridMultilevel"/>
    <w:tmpl w:val="F6B8A870"/>
    <w:lvl w:ilvl="0" w:tplc="F35259B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D63B1"/>
    <w:multiLevelType w:val="hybridMultilevel"/>
    <w:tmpl w:val="9856A0A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A75EA6"/>
    <w:multiLevelType w:val="hybridMultilevel"/>
    <w:tmpl w:val="8AFA2626"/>
    <w:lvl w:ilvl="0" w:tplc="F4BA16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83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8F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207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016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27E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28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CA9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6C0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13575B"/>
    <w:multiLevelType w:val="hybridMultilevel"/>
    <w:tmpl w:val="9856A0A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>
    <w:nsid w:val="6D6C1008"/>
    <w:multiLevelType w:val="hybridMultilevel"/>
    <w:tmpl w:val="3CB43E46"/>
    <w:lvl w:ilvl="0" w:tplc="67467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9F4BAA"/>
    <w:multiLevelType w:val="hybridMultilevel"/>
    <w:tmpl w:val="F670A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F360DC"/>
    <w:multiLevelType w:val="hybridMultilevel"/>
    <w:tmpl w:val="53A69760"/>
    <w:lvl w:ilvl="0" w:tplc="AC56E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5713F"/>
    <w:multiLevelType w:val="hybridMultilevel"/>
    <w:tmpl w:val="607CF968"/>
    <w:lvl w:ilvl="0" w:tplc="E39A4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1"/>
  </w:num>
  <w:num w:numId="4">
    <w:abstractNumId w:val="21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14"/>
  </w:num>
  <w:num w:numId="11">
    <w:abstractNumId w:val="7"/>
  </w:num>
  <w:num w:numId="12">
    <w:abstractNumId w:val="5"/>
  </w:num>
  <w:num w:numId="13">
    <w:abstractNumId w:val="13"/>
  </w:num>
  <w:num w:numId="14">
    <w:abstractNumId w:val="26"/>
  </w:num>
  <w:num w:numId="15">
    <w:abstractNumId w:val="16"/>
  </w:num>
  <w:num w:numId="16">
    <w:abstractNumId w:val="6"/>
  </w:num>
  <w:num w:numId="17">
    <w:abstractNumId w:val="0"/>
  </w:num>
  <w:num w:numId="18">
    <w:abstractNumId w:val="33"/>
  </w:num>
  <w:num w:numId="19">
    <w:abstractNumId w:val="15"/>
  </w:num>
  <w:num w:numId="20">
    <w:abstractNumId w:val="8"/>
  </w:num>
  <w:num w:numId="21">
    <w:abstractNumId w:val="30"/>
  </w:num>
  <w:num w:numId="22">
    <w:abstractNumId w:val="12"/>
  </w:num>
  <w:num w:numId="23">
    <w:abstractNumId w:val="10"/>
  </w:num>
  <w:num w:numId="24">
    <w:abstractNumId w:val="4"/>
  </w:num>
  <w:num w:numId="25">
    <w:abstractNumId w:val="31"/>
  </w:num>
  <w:num w:numId="26">
    <w:abstractNumId w:val="2"/>
  </w:num>
  <w:num w:numId="27">
    <w:abstractNumId w:val="9"/>
  </w:num>
  <w:num w:numId="28">
    <w:abstractNumId w:val="5"/>
  </w:num>
  <w:num w:numId="29">
    <w:abstractNumId w:val="5"/>
  </w:num>
  <w:num w:numId="30">
    <w:abstractNumId w:val="7"/>
  </w:num>
  <w:num w:numId="31">
    <w:abstractNumId w:val="3"/>
  </w:num>
  <w:num w:numId="32">
    <w:abstractNumId w:val="27"/>
  </w:num>
  <w:num w:numId="33">
    <w:abstractNumId w:val="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</w:num>
  <w:num w:numId="37">
    <w:abstractNumId w:val="29"/>
  </w:num>
  <w:num w:numId="38">
    <w:abstractNumId w:val="19"/>
  </w:num>
  <w:num w:numId="39">
    <w:abstractNumId w:val="23"/>
  </w:num>
  <w:num w:numId="40">
    <w:abstractNumId w:val="17"/>
  </w:num>
  <w:num w:numId="41">
    <w:abstractNumId w:val="24"/>
  </w:num>
  <w:num w:numId="42">
    <w:abstractNumId w:val="2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03C06"/>
    <w:rsid w:val="00020917"/>
    <w:rsid w:val="0002550B"/>
    <w:rsid w:val="00042579"/>
    <w:rsid w:val="00054BE6"/>
    <w:rsid w:val="000C2DDC"/>
    <w:rsid w:val="00131D11"/>
    <w:rsid w:val="001332B4"/>
    <w:rsid w:val="001F6530"/>
    <w:rsid w:val="002C4290"/>
    <w:rsid w:val="002D4158"/>
    <w:rsid w:val="002D4D72"/>
    <w:rsid w:val="00313794"/>
    <w:rsid w:val="00335374"/>
    <w:rsid w:val="00337DA2"/>
    <w:rsid w:val="00351BDF"/>
    <w:rsid w:val="003846BA"/>
    <w:rsid w:val="003A45E2"/>
    <w:rsid w:val="003B12F3"/>
    <w:rsid w:val="003E6925"/>
    <w:rsid w:val="003F2CA5"/>
    <w:rsid w:val="004028E6"/>
    <w:rsid w:val="00410482"/>
    <w:rsid w:val="004238A0"/>
    <w:rsid w:val="00425E57"/>
    <w:rsid w:val="00485154"/>
    <w:rsid w:val="004936DF"/>
    <w:rsid w:val="00495CE8"/>
    <w:rsid w:val="00496C75"/>
    <w:rsid w:val="004D2E9D"/>
    <w:rsid w:val="00513506"/>
    <w:rsid w:val="005C0D37"/>
    <w:rsid w:val="00625E1B"/>
    <w:rsid w:val="006425E0"/>
    <w:rsid w:val="006600C9"/>
    <w:rsid w:val="00660F5F"/>
    <w:rsid w:val="00664D84"/>
    <w:rsid w:val="0069796B"/>
    <w:rsid w:val="006A1A65"/>
    <w:rsid w:val="00713C11"/>
    <w:rsid w:val="00737026"/>
    <w:rsid w:val="00741A67"/>
    <w:rsid w:val="00771BFE"/>
    <w:rsid w:val="00787D35"/>
    <w:rsid w:val="007A4244"/>
    <w:rsid w:val="0080020A"/>
    <w:rsid w:val="00826BFA"/>
    <w:rsid w:val="008329A9"/>
    <w:rsid w:val="0083672D"/>
    <w:rsid w:val="00880D54"/>
    <w:rsid w:val="00882B47"/>
    <w:rsid w:val="00887019"/>
    <w:rsid w:val="00891B39"/>
    <w:rsid w:val="00895CE2"/>
    <w:rsid w:val="008B2A90"/>
    <w:rsid w:val="008C2193"/>
    <w:rsid w:val="00902912"/>
    <w:rsid w:val="00923979"/>
    <w:rsid w:val="00936542"/>
    <w:rsid w:val="00956417"/>
    <w:rsid w:val="0096614E"/>
    <w:rsid w:val="00977507"/>
    <w:rsid w:val="009C4734"/>
    <w:rsid w:val="00A22B9F"/>
    <w:rsid w:val="00A34EB0"/>
    <w:rsid w:val="00A771CC"/>
    <w:rsid w:val="00B14AE8"/>
    <w:rsid w:val="00B97E42"/>
    <w:rsid w:val="00BA4979"/>
    <w:rsid w:val="00BF6454"/>
    <w:rsid w:val="00C16A71"/>
    <w:rsid w:val="00C46117"/>
    <w:rsid w:val="00C93D7D"/>
    <w:rsid w:val="00CD5533"/>
    <w:rsid w:val="00D06122"/>
    <w:rsid w:val="00D16A69"/>
    <w:rsid w:val="00D262A8"/>
    <w:rsid w:val="00D40273"/>
    <w:rsid w:val="00DA30C0"/>
    <w:rsid w:val="00DD4281"/>
    <w:rsid w:val="00DD7E03"/>
    <w:rsid w:val="00DE15A9"/>
    <w:rsid w:val="00E33471"/>
    <w:rsid w:val="00E45B33"/>
    <w:rsid w:val="00E742DC"/>
    <w:rsid w:val="00E95115"/>
    <w:rsid w:val="00ED2F31"/>
    <w:rsid w:val="00F03709"/>
    <w:rsid w:val="00F86B71"/>
    <w:rsid w:val="00FA776B"/>
    <w:rsid w:val="00FE6985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D262A8"/>
    <w:pPr>
      <w:keepNext/>
      <w:numPr>
        <w:numId w:val="12"/>
      </w:numPr>
      <w:spacing w:before="240" w:after="120"/>
      <w:ind w:left="432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uiPriority w:val="99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D262A8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customStyle="1" w:styleId="email">
    <w:name w:val="email"/>
    <w:basedOn w:val="a2"/>
    <w:rsid w:val="00882B47"/>
    <w:pPr>
      <w:spacing w:before="100" w:beforeAutospacing="1" w:after="240"/>
      <w:ind w:firstLine="0"/>
    </w:pPr>
    <w:rPr>
      <w:rFonts w:eastAsia="Times New Roman"/>
      <w:szCs w:val="24"/>
      <w:lang w:eastAsia="ru-RU"/>
    </w:rPr>
  </w:style>
  <w:style w:type="character" w:styleId="af1">
    <w:name w:val="annotation reference"/>
    <w:uiPriority w:val="99"/>
    <w:semiHidden/>
    <w:unhideWhenUsed/>
    <w:rsid w:val="00787D35"/>
    <w:rPr>
      <w:sz w:val="16"/>
      <w:szCs w:val="16"/>
    </w:rPr>
  </w:style>
  <w:style w:type="paragraph" w:styleId="af2">
    <w:name w:val="annotation text"/>
    <w:basedOn w:val="a2"/>
    <w:link w:val="af3"/>
    <w:uiPriority w:val="99"/>
    <w:semiHidden/>
    <w:unhideWhenUsed/>
    <w:rsid w:val="00787D35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787D35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87D3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87D35"/>
    <w:rPr>
      <w:rFonts w:ascii="Times New Roman" w:hAnsi="Times New Roman"/>
      <w:b/>
      <w:bCs/>
      <w:lang w:eastAsia="en-US"/>
    </w:rPr>
  </w:style>
  <w:style w:type="character" w:styleId="af6">
    <w:name w:val="Strong"/>
    <w:uiPriority w:val="22"/>
    <w:qFormat/>
    <w:rsid w:val="00FF5233"/>
    <w:rPr>
      <w:b/>
      <w:bCs/>
    </w:rPr>
  </w:style>
  <w:style w:type="paragraph" w:styleId="af7">
    <w:name w:val="List Paragraph"/>
    <w:basedOn w:val="a2"/>
    <w:uiPriority w:val="34"/>
    <w:qFormat/>
    <w:rsid w:val="009C4734"/>
    <w:pPr>
      <w:autoSpaceDE w:val="0"/>
      <w:autoSpaceDN w:val="0"/>
      <w:ind w:left="708" w:firstLine="0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56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mi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ma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Project-Risk-Management-Processes-Techniques/dp/0470853557/ref=sr_1_1?ie=UTF8&amp;s=books&amp;qid=1212499839&amp;sr=1-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stitutiones.com/download/books/1504-ekonomicheskie-i-finansovye-ris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ilemanifesto.org/iso/ru/" TargetMode="External"/><Relationship Id="rId14" Type="http://schemas.openxmlformats.org/officeDocument/2006/relationships/hyperlink" Target="http://www.pmi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B2DCA-D058-4A6B-922F-C2A7344A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3836</Words>
  <Characters>21869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25654</CharactersWithSpaces>
  <SharedDoc>false</SharedDoc>
  <HLinks>
    <vt:vector size="48" baseType="variant">
      <vt:variant>
        <vt:i4>7274598</vt:i4>
      </vt:variant>
      <vt:variant>
        <vt:i4>90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3801185</vt:i4>
      </vt:variant>
      <vt:variant>
        <vt:i4>87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6881314</vt:i4>
      </vt:variant>
      <vt:variant>
        <vt:i4>84</vt:i4>
      </vt:variant>
      <vt:variant>
        <vt:i4>0</vt:i4>
      </vt:variant>
      <vt:variant>
        <vt:i4>5</vt:i4>
      </vt:variant>
      <vt:variant>
        <vt:lpwstr>http://www.ipma.ch/</vt:lpwstr>
      </vt:variant>
      <vt:variant>
        <vt:lpwstr/>
      </vt:variant>
      <vt:variant>
        <vt:i4>1835102</vt:i4>
      </vt:variant>
      <vt:variant>
        <vt:i4>81</vt:i4>
      </vt:variant>
      <vt:variant>
        <vt:i4>0</vt:i4>
      </vt:variant>
      <vt:variant>
        <vt:i4>5</vt:i4>
      </vt:variant>
      <vt:variant>
        <vt:lpwstr>http://www.amazon.com/Project-Risk-Management-Processes-Techniques/dp/0470853557/ref=sr_1_1?ie=UTF8&amp;s=books&amp;qid=1212499839&amp;sr=1-1</vt:lpwstr>
      </vt:variant>
      <vt:variant>
        <vt:lpwstr/>
      </vt:variant>
      <vt:variant>
        <vt:i4>3604515</vt:i4>
      </vt:variant>
      <vt:variant>
        <vt:i4>78</vt:i4>
      </vt:variant>
      <vt:variant>
        <vt:i4>0</vt:i4>
      </vt:variant>
      <vt:variant>
        <vt:i4>5</vt:i4>
      </vt:variant>
      <vt:variant>
        <vt:lpwstr>http://institutiones.com/download/books/1504-ekonomicheskie-i-finansovye-riski.html</vt:lpwstr>
      </vt:variant>
      <vt:variant>
        <vt:lpwstr/>
      </vt:variant>
      <vt:variant>
        <vt:i4>327687</vt:i4>
      </vt:variant>
      <vt:variant>
        <vt:i4>75</vt:i4>
      </vt:variant>
      <vt:variant>
        <vt:i4>0</vt:i4>
      </vt:variant>
      <vt:variant>
        <vt:i4>5</vt:i4>
      </vt:variant>
      <vt:variant>
        <vt:lpwstr>http://agilemanifesto.org/iso/ru/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nshubnyakova</cp:lastModifiedBy>
  <cp:revision>4</cp:revision>
  <cp:lastPrinted>2010-04-13T13:28:00Z</cp:lastPrinted>
  <dcterms:created xsi:type="dcterms:W3CDTF">2014-09-26T11:08:00Z</dcterms:created>
  <dcterms:modified xsi:type="dcterms:W3CDTF">2014-09-26T11:15:00Z</dcterms:modified>
</cp:coreProperties>
</file>