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745" w:rsidRDefault="00C61745" w:rsidP="00C617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Федеральное государственное автономное образовательное учреждение высшего профессионального образования</w:t>
      </w:r>
    </w:p>
    <w:p w:rsidR="00C61745" w:rsidRDefault="00C61745" w:rsidP="00C617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"Национальный исследовательский университет "Высшая школа экономики"</w:t>
      </w:r>
    </w:p>
    <w:p w:rsidR="00C61745" w:rsidRDefault="00C61745" w:rsidP="00C61745">
      <w:pPr>
        <w:jc w:val="center"/>
        <w:rPr>
          <w:b/>
          <w:sz w:val="28"/>
          <w:szCs w:val="28"/>
        </w:rPr>
      </w:pPr>
    </w:p>
    <w:p w:rsidR="00C61745" w:rsidRDefault="00C61745" w:rsidP="00C61745">
      <w:pPr>
        <w:autoSpaceDE w:val="0"/>
        <w:autoSpaceDN w:val="0"/>
        <w:adjustRightInd w:val="0"/>
        <w:jc w:val="center"/>
        <w:rPr>
          <w:b/>
          <w:sz w:val="28"/>
          <w:szCs w:val="18"/>
        </w:rPr>
      </w:pPr>
      <w:r>
        <w:rPr>
          <w:b/>
          <w:sz w:val="28"/>
          <w:szCs w:val="18"/>
        </w:rPr>
        <w:t>Нижегородский филиал</w:t>
      </w:r>
    </w:p>
    <w:p w:rsidR="00C61745" w:rsidRDefault="00C61745" w:rsidP="00C61745">
      <w:pPr>
        <w:autoSpaceDE w:val="0"/>
        <w:autoSpaceDN w:val="0"/>
        <w:adjustRightInd w:val="0"/>
        <w:jc w:val="center"/>
        <w:rPr>
          <w:sz w:val="28"/>
          <w:szCs w:val="18"/>
        </w:rPr>
      </w:pPr>
    </w:p>
    <w:p w:rsidR="00C61745" w:rsidRDefault="00C61745" w:rsidP="00C61745">
      <w:pPr>
        <w:autoSpaceDE w:val="0"/>
        <w:autoSpaceDN w:val="0"/>
        <w:adjustRightInd w:val="0"/>
        <w:jc w:val="center"/>
        <w:rPr>
          <w:sz w:val="28"/>
          <w:szCs w:val="18"/>
        </w:rPr>
      </w:pPr>
    </w:p>
    <w:p w:rsidR="00C61745" w:rsidRDefault="00C61745" w:rsidP="00C6174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Факультет права</w:t>
      </w:r>
    </w:p>
    <w:p w:rsidR="00C61745" w:rsidRDefault="00C61745" w:rsidP="00C61745">
      <w:pPr>
        <w:autoSpaceDE w:val="0"/>
        <w:autoSpaceDN w:val="0"/>
        <w:adjustRightInd w:val="0"/>
        <w:rPr>
          <w:szCs w:val="18"/>
        </w:rPr>
      </w:pPr>
    </w:p>
    <w:p w:rsidR="00C61745" w:rsidRDefault="00C61745" w:rsidP="00C61745">
      <w:pPr>
        <w:autoSpaceDE w:val="0"/>
        <w:autoSpaceDN w:val="0"/>
        <w:adjustRightInd w:val="0"/>
        <w:jc w:val="center"/>
        <w:rPr>
          <w:szCs w:val="18"/>
        </w:rPr>
      </w:pPr>
    </w:p>
    <w:p w:rsidR="00C61745" w:rsidRDefault="00C61745" w:rsidP="00C6174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Аннотации рабочих программ учебных дисциплин (модулей)</w:t>
      </w:r>
    </w:p>
    <w:p w:rsidR="00C61745" w:rsidRDefault="00C61745" w:rsidP="00C61745">
      <w:pPr>
        <w:jc w:val="center"/>
        <w:rPr>
          <w:b/>
          <w:sz w:val="32"/>
          <w:szCs w:val="32"/>
        </w:rPr>
      </w:pPr>
    </w:p>
    <w:p w:rsidR="00C61745" w:rsidRDefault="00C61745" w:rsidP="00C6174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Образовательная программа 40.03.01 Юриспруденция</w:t>
      </w:r>
    </w:p>
    <w:p w:rsidR="00C61745" w:rsidRDefault="00C61745" w:rsidP="00C61745">
      <w:pPr>
        <w:autoSpaceDE w:val="0"/>
        <w:autoSpaceDN w:val="0"/>
        <w:adjustRightInd w:val="0"/>
        <w:rPr>
          <w:sz w:val="32"/>
          <w:szCs w:val="32"/>
        </w:rPr>
      </w:pPr>
    </w:p>
    <w:p w:rsidR="00C61745" w:rsidRDefault="00C61745" w:rsidP="00C61745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Квалификация: академический бакалавр</w:t>
      </w:r>
    </w:p>
    <w:p w:rsidR="00C61745" w:rsidRDefault="00C61745" w:rsidP="00C61745">
      <w:pPr>
        <w:autoSpaceDE w:val="0"/>
        <w:autoSpaceDN w:val="0"/>
        <w:adjustRightInd w:val="0"/>
        <w:jc w:val="center"/>
        <w:rPr>
          <w:b/>
          <w:bCs/>
          <w:sz w:val="24"/>
          <w:szCs w:val="18"/>
        </w:rPr>
      </w:pPr>
    </w:p>
    <w:p w:rsidR="00C61745" w:rsidRDefault="00C61745" w:rsidP="00C61745">
      <w:pPr>
        <w:rPr>
          <w:szCs w:val="18"/>
        </w:rPr>
      </w:pPr>
    </w:p>
    <w:p w:rsidR="00C61745" w:rsidRDefault="00C61745" w:rsidP="00C61745">
      <w:pPr>
        <w:autoSpaceDE w:val="0"/>
        <w:autoSpaceDN w:val="0"/>
        <w:adjustRightInd w:val="0"/>
        <w:jc w:val="center"/>
        <w:rPr>
          <w:rFonts w:eastAsia="Arial Unicode MS"/>
          <w:b/>
          <w:bCs/>
          <w:sz w:val="32"/>
          <w:szCs w:val="32"/>
        </w:rPr>
      </w:pPr>
    </w:p>
    <w:p w:rsidR="00C61745" w:rsidRDefault="00C61745" w:rsidP="00C61745">
      <w:pPr>
        <w:autoSpaceDE w:val="0"/>
        <w:autoSpaceDN w:val="0"/>
        <w:adjustRightInd w:val="0"/>
        <w:spacing w:before="35"/>
        <w:jc w:val="both"/>
        <w:rPr>
          <w:rFonts w:eastAsia="Calibri"/>
          <w:sz w:val="24"/>
          <w:szCs w:val="18"/>
        </w:rPr>
      </w:pPr>
    </w:p>
    <w:p w:rsidR="00C61745" w:rsidRDefault="00C61745" w:rsidP="00C61745">
      <w:pPr>
        <w:autoSpaceDE w:val="0"/>
        <w:autoSpaceDN w:val="0"/>
        <w:adjustRightInd w:val="0"/>
        <w:spacing w:before="35"/>
        <w:jc w:val="both"/>
        <w:rPr>
          <w:szCs w:val="18"/>
        </w:rPr>
      </w:pPr>
    </w:p>
    <w:p w:rsidR="00C61745" w:rsidRDefault="00C61745" w:rsidP="00C61745">
      <w:pPr>
        <w:jc w:val="both"/>
      </w:pPr>
    </w:p>
    <w:p w:rsidR="00C61745" w:rsidRDefault="00C61745" w:rsidP="00C61745">
      <w:pPr>
        <w:jc w:val="both"/>
      </w:pPr>
    </w:p>
    <w:p w:rsidR="00C61745" w:rsidRDefault="00C61745" w:rsidP="00C61745">
      <w:pPr>
        <w:rPr>
          <w:b/>
          <w:sz w:val="28"/>
          <w:szCs w:val="28"/>
        </w:rPr>
      </w:pPr>
    </w:p>
    <w:p w:rsidR="00C61745" w:rsidRDefault="00C61745" w:rsidP="00C61745">
      <w:pPr>
        <w:jc w:val="center"/>
        <w:rPr>
          <w:b/>
          <w:sz w:val="28"/>
          <w:szCs w:val="28"/>
        </w:rPr>
      </w:pPr>
    </w:p>
    <w:p w:rsidR="00C61745" w:rsidRDefault="00C61745" w:rsidP="00C617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Нижний Новгород </w:t>
      </w:r>
    </w:p>
    <w:p w:rsidR="003655AD" w:rsidRPr="003655AD" w:rsidRDefault="003655AD" w:rsidP="00BC11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55AD">
        <w:rPr>
          <w:rFonts w:ascii="Times New Roman" w:hAnsi="Times New Roman" w:cs="Times New Roman"/>
          <w:b/>
          <w:sz w:val="28"/>
          <w:szCs w:val="28"/>
        </w:rPr>
        <w:lastRenderedPageBreak/>
        <w:t>Аннотации рабочих программ учебных дисциплин (модулей)</w:t>
      </w:r>
    </w:p>
    <w:p w:rsidR="001E4B20" w:rsidRPr="00BE00F6" w:rsidRDefault="00BC1113" w:rsidP="00BC11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00F6">
        <w:rPr>
          <w:rFonts w:ascii="Times New Roman" w:hAnsi="Times New Roman" w:cs="Times New Roman"/>
          <w:b/>
          <w:sz w:val="28"/>
          <w:szCs w:val="28"/>
        </w:rPr>
        <w:t>Общий цикл</w:t>
      </w:r>
    </w:p>
    <w:p w:rsidR="00BC1113" w:rsidRPr="003655AD" w:rsidRDefault="00BC1113" w:rsidP="003655AD">
      <w:pPr>
        <w:pStyle w:val="Default"/>
        <w:rPr>
          <w:b/>
          <w:sz w:val="28"/>
          <w:szCs w:val="28"/>
        </w:rPr>
      </w:pPr>
      <w:r w:rsidRPr="003655AD">
        <w:rPr>
          <w:b/>
          <w:i/>
          <w:iCs/>
          <w:sz w:val="28"/>
          <w:szCs w:val="28"/>
        </w:rPr>
        <w:t xml:space="preserve">Безопасность жизнедеятельности </w:t>
      </w:r>
    </w:p>
    <w:p w:rsidR="00BC1113" w:rsidRPr="003655AD" w:rsidRDefault="00BC1113" w:rsidP="003655AD">
      <w:pPr>
        <w:pStyle w:val="Default"/>
        <w:jc w:val="both"/>
        <w:rPr>
          <w:sz w:val="28"/>
          <w:szCs w:val="28"/>
        </w:rPr>
      </w:pPr>
    </w:p>
    <w:p w:rsidR="00BC1113" w:rsidRPr="003655AD" w:rsidRDefault="00BC1113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Курс «Безопасность жизнедеятельности» является дисциплиной общего цикла по направлению подготовки 40.03.01  Юриспруденция. Дисциплина реализуется на  факультете права НИУ ВШЭ – Нижний Новгород  кафедрой общего и стратегического менеджмента. </w:t>
      </w:r>
    </w:p>
    <w:p w:rsidR="00BC1113" w:rsidRPr="003655AD" w:rsidRDefault="00BC1113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Курс «Безопасность жизнедеятельности» позволяет получить целостное  представление о правовых и организационных основах безопасности жизнедеятельности; характеризует наиболее важные природные явления и производственную деятельность человека, вызывающие возникновение чрезвычайных ситуаций; изучает основные мероприятия и правила поведения в чрезвычайных ситуациях, методы и средства само- и взаимопомощи при различных видах травм, ранений и отравлениях. </w:t>
      </w:r>
    </w:p>
    <w:p w:rsidR="00BC1113" w:rsidRPr="003655AD" w:rsidRDefault="00BC1113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В результате освоения курса «Безопасность жизнедеятельности» выпускник должен обладать следующими универсальными компетенциями: Способен учиться, приобретать новые знания, умения, в том числе в области, отличной от профессиональной (УК-1).</w:t>
      </w:r>
    </w:p>
    <w:p w:rsidR="00BC1113" w:rsidRPr="003655AD" w:rsidRDefault="00BC1113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 с использованием наглядных пособий, мультимедийного оборудования, практические и семинарские занятия с использованием активных и интерактивных форм их проведения.  </w:t>
      </w:r>
    </w:p>
    <w:p w:rsidR="00BC1113" w:rsidRPr="003655AD" w:rsidRDefault="00BC1113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При организации самостоятельной работы занятий используются следующие образовательные технологии: разбор конкретных ситуаций, работа с дополнительной литературой, подготовка рефератов. </w:t>
      </w:r>
    </w:p>
    <w:p w:rsidR="00BC1113" w:rsidRPr="003655AD" w:rsidRDefault="00BC1113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промежуточный контроль в форме тестирования, устного опроса и итоговый контроль в форме зачета. </w:t>
      </w:r>
    </w:p>
    <w:p w:rsidR="00BC1113" w:rsidRPr="003655AD" w:rsidRDefault="00BC1113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Общая трудоемкость дисциплины составляет 1  зачетная единица, 38 часов, из которых 16 часов – аудиторные.  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Default="00BC1113" w:rsidP="003655AD">
      <w:pPr>
        <w:pStyle w:val="Default"/>
        <w:jc w:val="both"/>
        <w:rPr>
          <w:b/>
          <w:bCs/>
          <w:i/>
          <w:iCs/>
          <w:color w:val="auto"/>
          <w:sz w:val="28"/>
          <w:szCs w:val="28"/>
        </w:rPr>
      </w:pPr>
      <w:r w:rsidRPr="003655AD">
        <w:rPr>
          <w:b/>
          <w:bCs/>
          <w:i/>
          <w:iCs/>
          <w:color w:val="auto"/>
          <w:sz w:val="28"/>
          <w:szCs w:val="28"/>
        </w:rPr>
        <w:t xml:space="preserve">Философия </w:t>
      </w:r>
    </w:p>
    <w:p w:rsidR="00BE00F6" w:rsidRPr="003655AD" w:rsidRDefault="00BE00F6" w:rsidP="003655AD">
      <w:pPr>
        <w:pStyle w:val="Default"/>
        <w:jc w:val="both"/>
        <w:rPr>
          <w:color w:val="auto"/>
          <w:sz w:val="28"/>
          <w:szCs w:val="28"/>
        </w:rPr>
      </w:pPr>
    </w:p>
    <w:p w:rsidR="00BC1113" w:rsidRPr="003655AD" w:rsidRDefault="00BC1113" w:rsidP="003655AD">
      <w:pPr>
        <w:pStyle w:val="Default"/>
        <w:ind w:firstLine="720"/>
        <w:jc w:val="both"/>
        <w:rPr>
          <w:color w:val="auto"/>
          <w:sz w:val="28"/>
          <w:szCs w:val="28"/>
        </w:rPr>
      </w:pPr>
      <w:r w:rsidRPr="003655AD">
        <w:rPr>
          <w:color w:val="auto"/>
          <w:sz w:val="28"/>
          <w:szCs w:val="28"/>
        </w:rPr>
        <w:t xml:space="preserve">Курс «Философия» является дисциплиной общего цикла по направлению подготовки 40.03.01 Юриспруденция. Дисциплина реализуется на факультете права </w:t>
      </w:r>
      <w:r w:rsidRPr="003655AD">
        <w:rPr>
          <w:sz w:val="28"/>
          <w:szCs w:val="28"/>
        </w:rPr>
        <w:t>НИУ ВШЭ - Нижний Новгород</w:t>
      </w:r>
      <w:r w:rsidRPr="003655AD">
        <w:rPr>
          <w:color w:val="auto"/>
          <w:sz w:val="28"/>
          <w:szCs w:val="28"/>
        </w:rPr>
        <w:t xml:space="preserve"> кафедрой социально-гуманитарных наук. </w:t>
      </w:r>
    </w:p>
    <w:p w:rsidR="00BC1113" w:rsidRPr="003655AD" w:rsidRDefault="00BC1113" w:rsidP="003655AD">
      <w:pPr>
        <w:pStyle w:val="Default"/>
        <w:ind w:firstLine="720"/>
        <w:jc w:val="both"/>
        <w:rPr>
          <w:color w:val="auto"/>
          <w:sz w:val="28"/>
          <w:szCs w:val="28"/>
        </w:rPr>
      </w:pPr>
      <w:r w:rsidRPr="003655AD">
        <w:rPr>
          <w:color w:val="auto"/>
          <w:sz w:val="28"/>
          <w:szCs w:val="28"/>
        </w:rPr>
        <w:t xml:space="preserve">Учебный курс исследует  фундаментальные вопросы философии, которые рассматриваются с позиций плюрализма, многообразия их интерпретации и обоснования. Большое внимание уделено осмыслению </w:t>
      </w:r>
      <w:r w:rsidRPr="003655AD">
        <w:rPr>
          <w:color w:val="auto"/>
          <w:sz w:val="28"/>
          <w:szCs w:val="28"/>
        </w:rPr>
        <w:lastRenderedPageBreak/>
        <w:t xml:space="preserve">места и роли философии в современном мире, значения ее как важнейшего элемента духовной жизни общества. Философские проблемы анализируются в тесной связи с религией, правовым сознанием, идеологией, другими формами духовно-ценностного освоения действительности. Значительное место уделено анализу современных философско-правовых доктрин, а также философским проблемам права и власти в переходных обществах. В рамках курса «Философия» освещаются также общие проблемы философии права как отдельной самостоятельной научной и учебной дисциплины, основные этапы, направления и концепции всемирной истории философии права, философии права в России, развития зарубежной философии права в XX в. Значительное место уделено философско-правовому анализу современного состояния и перспектив развития российского общества, права и государства. </w:t>
      </w:r>
    </w:p>
    <w:p w:rsidR="00BC1113" w:rsidRPr="003655AD" w:rsidRDefault="00BC1113" w:rsidP="003655AD">
      <w:pPr>
        <w:pStyle w:val="Default"/>
        <w:ind w:firstLine="720"/>
        <w:jc w:val="both"/>
        <w:rPr>
          <w:color w:val="auto"/>
          <w:sz w:val="28"/>
          <w:szCs w:val="28"/>
        </w:rPr>
      </w:pPr>
      <w:r w:rsidRPr="003655AD">
        <w:rPr>
          <w:color w:val="auto"/>
          <w:sz w:val="28"/>
          <w:szCs w:val="28"/>
        </w:rPr>
        <w:t>В результате освоения курса «Философия» выпускник должен обладать следующими  универсальными компетенциями:</w:t>
      </w:r>
    </w:p>
    <w:p w:rsidR="00BC1113" w:rsidRPr="003655AD" w:rsidRDefault="00BC1113" w:rsidP="003655AD">
      <w:pPr>
        <w:pStyle w:val="Default"/>
        <w:ind w:firstLine="720"/>
        <w:jc w:val="both"/>
        <w:rPr>
          <w:sz w:val="28"/>
          <w:szCs w:val="28"/>
        </w:rPr>
      </w:pPr>
      <w:r w:rsidRPr="003655AD">
        <w:rPr>
          <w:color w:val="auto"/>
          <w:sz w:val="28"/>
          <w:szCs w:val="28"/>
        </w:rPr>
        <w:t xml:space="preserve"> </w:t>
      </w:r>
      <w:r w:rsidRPr="003655AD">
        <w:rPr>
          <w:sz w:val="28"/>
          <w:szCs w:val="28"/>
        </w:rPr>
        <w:t>способен учиться, приобретать новые знания, умения, в том числе в области, отличной от профессиональной  (УК-1), способен выявлять научную сущность проблем в профессиональной области (УК-2), способен решать проблемы в профессиональной деятельности на основе анализа и синтеза (УК-3), способен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(УК-6), Способен грамотно строить коммуникацию, исходя из целей и ситуации общения (УК-8).</w:t>
      </w:r>
    </w:p>
    <w:p w:rsidR="00BC1113" w:rsidRPr="003655AD" w:rsidRDefault="00BC1113" w:rsidP="003655AD">
      <w:pPr>
        <w:pStyle w:val="Default"/>
        <w:ind w:firstLine="720"/>
        <w:jc w:val="both"/>
        <w:rPr>
          <w:color w:val="auto"/>
          <w:sz w:val="28"/>
          <w:szCs w:val="28"/>
        </w:rPr>
      </w:pPr>
      <w:r w:rsidRPr="003655AD">
        <w:rPr>
          <w:color w:val="auto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лекции с применением презентаций,  практические и  семинарские занятия, дискуссия, учебные дебаты,  использование активных и интерактивных форм проведения занятий. </w:t>
      </w:r>
    </w:p>
    <w:p w:rsidR="00BC1113" w:rsidRPr="003655AD" w:rsidRDefault="00BC1113" w:rsidP="003655AD">
      <w:pPr>
        <w:pStyle w:val="Default"/>
        <w:ind w:firstLine="720"/>
        <w:jc w:val="both"/>
        <w:rPr>
          <w:color w:val="auto"/>
          <w:sz w:val="28"/>
          <w:szCs w:val="28"/>
        </w:rPr>
      </w:pPr>
      <w:r w:rsidRPr="003655AD">
        <w:rPr>
          <w:color w:val="auto"/>
          <w:sz w:val="28"/>
          <w:szCs w:val="28"/>
        </w:rPr>
        <w:t xml:space="preserve">При организации самостоятельной работы занятий используются следующие образовательные технологии: индивидуальные и групповые консультации, творческие задания, эссе, реферат. </w:t>
      </w:r>
    </w:p>
    <w:p w:rsidR="00BC1113" w:rsidRPr="003655AD" w:rsidRDefault="00BC1113" w:rsidP="003655AD">
      <w:pPr>
        <w:pStyle w:val="Default"/>
        <w:ind w:firstLine="720"/>
        <w:jc w:val="both"/>
        <w:rPr>
          <w:color w:val="auto"/>
          <w:sz w:val="28"/>
          <w:szCs w:val="28"/>
        </w:rPr>
      </w:pPr>
      <w:r w:rsidRPr="003655AD">
        <w:rPr>
          <w:color w:val="auto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опросов (письменных и устных), промежуточный контроль в форме  устного опроса, написания эссе, реферата и итоговый контроль в форме экзамена. </w:t>
      </w:r>
    </w:p>
    <w:p w:rsidR="00BE00F6" w:rsidRDefault="00BC1113" w:rsidP="00BE00F6">
      <w:pPr>
        <w:pStyle w:val="Default"/>
        <w:jc w:val="both"/>
        <w:rPr>
          <w:color w:val="auto"/>
          <w:sz w:val="28"/>
          <w:szCs w:val="28"/>
        </w:rPr>
      </w:pPr>
      <w:r w:rsidRPr="003655AD">
        <w:rPr>
          <w:color w:val="auto"/>
          <w:sz w:val="28"/>
          <w:szCs w:val="28"/>
        </w:rPr>
        <w:t xml:space="preserve">Общая трудоемкость дисциплины составляет 4 зачетные единицы, 152 часа, из которых 80 часов – аудиторные.  </w:t>
      </w:r>
    </w:p>
    <w:p w:rsidR="00BE00F6" w:rsidRDefault="00BE00F6" w:rsidP="00BE00F6">
      <w:pPr>
        <w:pStyle w:val="Default"/>
        <w:jc w:val="both"/>
        <w:rPr>
          <w:color w:val="auto"/>
          <w:sz w:val="28"/>
          <w:szCs w:val="28"/>
        </w:rPr>
      </w:pPr>
    </w:p>
    <w:p w:rsidR="00BC1113" w:rsidRDefault="00BC1113" w:rsidP="00BE00F6">
      <w:pPr>
        <w:pStyle w:val="Default"/>
        <w:jc w:val="both"/>
        <w:rPr>
          <w:b/>
          <w:i/>
          <w:sz w:val="28"/>
          <w:szCs w:val="28"/>
        </w:rPr>
      </w:pPr>
      <w:r w:rsidRPr="00BE00F6">
        <w:rPr>
          <w:b/>
          <w:i/>
          <w:sz w:val="28"/>
          <w:szCs w:val="28"/>
        </w:rPr>
        <w:t>Социология</w:t>
      </w:r>
    </w:p>
    <w:p w:rsidR="00BE00F6" w:rsidRPr="00BE00F6" w:rsidRDefault="00BE00F6" w:rsidP="00BE00F6">
      <w:pPr>
        <w:pStyle w:val="Default"/>
        <w:jc w:val="both"/>
        <w:rPr>
          <w:i/>
          <w:sz w:val="28"/>
          <w:szCs w:val="28"/>
        </w:rPr>
      </w:pP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</w:t>
      </w:r>
      <w:r w:rsidRPr="003655AD">
        <w:rPr>
          <w:rFonts w:ascii="Times New Roman" w:hAnsi="Times New Roman" w:cs="Times New Roman"/>
          <w:b/>
          <w:sz w:val="28"/>
          <w:szCs w:val="28"/>
        </w:rPr>
        <w:t>«Социология»</w:t>
      </w:r>
      <w:r w:rsidRPr="003655AD">
        <w:rPr>
          <w:rFonts w:ascii="Times New Roman" w:hAnsi="Times New Roman" w:cs="Times New Roman"/>
          <w:sz w:val="28"/>
          <w:szCs w:val="28"/>
        </w:rPr>
        <w:t xml:space="preserve"> относится к Общему циклу дисциплин по направлению подготовки  40.03.01  Юриспруденция. Дисциплина реализуется на факультете права кафедрой социально-гуманитарных наук. Изучение курса социологии опирается на знание курса философии, основ истории, культурологии и политологии, а также на имеющиеся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общепрофессиональные знания студентов. Данный курс предназначен для повышения качества как общегуманитарной, так и профессиональной подготовки студентов. Знания в сфере социологии являются залогом эффективной профессиональной деятельности будущего специалиста, которая невозможна в условиях современного общества без понимания социальных процессов, а также без овладения навыками правильной их интерпретации. Содержание курса включает теоретическую и практическую части, последовательно раскрывающие содержание теоретической и эмпирической (прикладной) социологии как отрасли знания. В рамках лекционных и семинарских занятий подробно, на основе многочисленных примеров рассматриваются возможности применения этих знаний в различных видах профессиональной деятельности. Вопросы истории социологии, отдельные концепции и персоналии вынесены как в качестве самостоятельных тем и вопросов, так и включены в поясняющий дополнительный, иллюстрирующий и аргументирующий материал. Учебные задачи курса.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освоения курса ”Социология” студент должен: знать основы истории и теории социологии и области ее применения в современном обществе; уметь использовать социологическую теорию для интерпретации процессов в современном обществе; иметь представление о различных социологических подходах к актуальным проблемам современного человека и общества и особенностях их решения; обладать навыками применения социологического знания в профессиональной сфере.</w:t>
      </w:r>
    </w:p>
    <w:p w:rsidR="00BC1113" w:rsidRPr="003655AD" w:rsidRDefault="00BC1113" w:rsidP="003655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ab/>
        <w:t>В результате освоения дисциплины студент осваивает следующие компетенции:</w:t>
      </w:r>
    </w:p>
    <w:p w:rsidR="00BC1113" w:rsidRPr="003655AD" w:rsidRDefault="00BC1113" w:rsidP="003655AD">
      <w:pPr>
        <w:pStyle w:val="a0"/>
        <w:numPr>
          <w:ilvl w:val="0"/>
          <w:numId w:val="0"/>
        </w:numPr>
        <w:rPr>
          <w:sz w:val="28"/>
          <w:szCs w:val="28"/>
        </w:rPr>
      </w:pPr>
      <w:r w:rsidRPr="003655AD">
        <w:rPr>
          <w:sz w:val="28"/>
          <w:szCs w:val="28"/>
        </w:rPr>
        <w:t>УК-1: Способен учиться, приобретать новые знания, умения, в том числе в области, отличной от профессиональной.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УК-2: Способен выявлять научную сущность проблем в профессиональной области.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 УК-5: Способен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УК-8: Способен грамотно строить коммуникацию, исходя из целей и ситуации общения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При проведении занятий используются следующие образовательные технологии: лекции,  семинарские занятия с использованием активных и интерактивных форм, дискуссии. Программой дисциплины предусмотрены следующие виды контроля: текущий контроль успеваемости в форме опросов (письменных и устных), контрольной работы, эссе и итоговый контроль в форме экзамена.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4 зачетных единицы, 152 часов, из которых 80 -  аудиторные.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Default="00BC1113" w:rsidP="003655AD">
      <w:pPr>
        <w:pStyle w:val="Default"/>
        <w:jc w:val="both"/>
        <w:rPr>
          <w:b/>
          <w:i/>
          <w:iCs/>
          <w:sz w:val="28"/>
          <w:szCs w:val="28"/>
        </w:rPr>
      </w:pPr>
      <w:r w:rsidRPr="003655AD">
        <w:rPr>
          <w:b/>
          <w:i/>
          <w:iCs/>
          <w:sz w:val="28"/>
          <w:szCs w:val="28"/>
        </w:rPr>
        <w:t>Экономика</w:t>
      </w:r>
    </w:p>
    <w:p w:rsidR="00BE00F6" w:rsidRPr="003655AD" w:rsidRDefault="00BE00F6" w:rsidP="003655AD">
      <w:pPr>
        <w:pStyle w:val="Default"/>
        <w:jc w:val="both"/>
        <w:rPr>
          <w:sz w:val="28"/>
          <w:szCs w:val="28"/>
        </w:rPr>
      </w:pPr>
    </w:p>
    <w:p w:rsidR="00BC1113" w:rsidRPr="003655AD" w:rsidRDefault="00BC1113" w:rsidP="003655AD">
      <w:pPr>
        <w:pStyle w:val="Default"/>
        <w:ind w:firstLine="720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Курс «Экономика» является дисциплиной общего цикла по направлению подготовки 40.03.01 Юриспруденция. Дисциплина реализуется на факультете права НИУ ВШЭ - Нижний Новгород кафедрой экономической теории и эконометрики . </w:t>
      </w:r>
    </w:p>
    <w:p w:rsidR="00BC1113" w:rsidRPr="003655AD" w:rsidRDefault="00BC1113" w:rsidP="003655AD">
      <w:pPr>
        <w:pStyle w:val="Default"/>
        <w:ind w:firstLine="720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состав курса «Экономика»  входят основные положения и методы экономической науки и хозяйствования, их юридическое отражение и обеспечение в российском законодательстве; общие основы экономического развития общества;  основные принципы и понятия современной рыночной экономики; современное состояние мировой экономики и особенности функционирования российских рынков; роль государства в согласовании долгосрочных и краткосрочных экономических интересов общества; принципы организации и управления малыми коллективами. В данном курсе исследуются также проблемы  взаимодействия и взаимовлияния экономических и правовых отношений в обществе. </w:t>
      </w:r>
    </w:p>
    <w:p w:rsidR="00BC1113" w:rsidRPr="003655AD" w:rsidRDefault="00BC1113" w:rsidP="003655AD">
      <w:pPr>
        <w:pStyle w:val="Default"/>
        <w:ind w:firstLine="720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результате освоения курса «Экономика» выпускник должен обладать следующими компетенциями: </w:t>
      </w:r>
    </w:p>
    <w:p w:rsidR="00BC1113" w:rsidRPr="003655AD" w:rsidRDefault="00BC1113" w:rsidP="003655AD">
      <w:pPr>
        <w:pStyle w:val="Default"/>
        <w:ind w:firstLine="720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Способен учиться, приобретать новые знания, умения, в том числе в области, отличной от профессиональной (УК-1), способен решать проблемы в профессиональной деятельности на основе анализа и синтеза (УК-3), способен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(УК-5), способен работать со специализированными правовыми системами (базами данных) для целей профессиональной юридической деятельности (ПК -3), способен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(ПК-8).</w:t>
      </w:r>
    </w:p>
    <w:p w:rsidR="00BC1113" w:rsidRPr="003655AD" w:rsidRDefault="00BC1113" w:rsidP="003655AD">
      <w:pPr>
        <w:pStyle w:val="Default"/>
        <w:ind w:firstLine="720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практические и семинарские занятия, которые проводятся в активных и интерактивных формах, дискуссия, ролевые игры, решение ситуативных задач. </w:t>
      </w:r>
    </w:p>
    <w:p w:rsidR="00BC1113" w:rsidRPr="003655AD" w:rsidRDefault="00BC1113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При организации самостоятельной работы занятий используются следующие образовательные технологии: индивидуальные и групповые консультации, творческие задания, эссе, реферат. </w:t>
      </w:r>
    </w:p>
    <w:p w:rsidR="00BC1113" w:rsidRPr="003655AD" w:rsidRDefault="00BC1113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промежуточный контроль в форме эссе, контрольной работы, устного опроса и итоговый контроль в форме экзамена. </w:t>
      </w:r>
    </w:p>
    <w:p w:rsidR="00BC1113" w:rsidRDefault="00BC1113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Общая трудоемкость дисциплины составляет 4 зачетных единиц, 152 часа, из которых 80 часов – аудиторные.</w:t>
      </w:r>
    </w:p>
    <w:p w:rsidR="003655AD" w:rsidRDefault="003655AD" w:rsidP="003655AD">
      <w:pPr>
        <w:pStyle w:val="Default"/>
        <w:jc w:val="both"/>
        <w:rPr>
          <w:sz w:val="28"/>
          <w:szCs w:val="28"/>
        </w:rPr>
      </w:pPr>
    </w:p>
    <w:p w:rsidR="003655AD" w:rsidRPr="003655AD" w:rsidRDefault="003655AD" w:rsidP="003655A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655AD">
        <w:rPr>
          <w:rFonts w:ascii="Times New Roman" w:hAnsi="Times New Roman" w:cs="Times New Roman"/>
          <w:b/>
          <w:sz w:val="32"/>
          <w:szCs w:val="32"/>
        </w:rPr>
        <w:lastRenderedPageBreak/>
        <w:t>Профессиональный цикл (Major)</w:t>
      </w:r>
    </w:p>
    <w:p w:rsidR="00BC1113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История  государства и права России</w:t>
      </w:r>
      <w:r w:rsidRPr="00BE00F6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История  государства и права России входит в базовую часть профессионального цикла дисциплин по направлению подготовки  40.03.01  Юриспруденция. Дисциплина реализуется на факультете права кафедрой теории и истории права и государства. </w:t>
      </w:r>
    </w:p>
    <w:p w:rsidR="00BC1113" w:rsidRPr="003655AD" w:rsidRDefault="00BC1113" w:rsidP="003655AD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История отечественного государства и права является фундаментальной юридической дисциплиной, предметом  которой является  процесс складывания и развития институтов и механизмов государственной власти и правовой системы, их взаимодействие и взаимообусловленность. Становление и развитие отечественного права и государства рассматривается с момента возникновения до современного их состояния. Важнейшей частью курса является изучение возникновения, особенностей развития и изменения отечественной системы права. Главным методологическим посылом курса является историческая преемственность процессов.</w:t>
      </w:r>
    </w:p>
    <w:p w:rsidR="00BC1113" w:rsidRPr="003655AD" w:rsidRDefault="00BC1113" w:rsidP="003655A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Наряду с историей государства и права зарубежных стран, эта наука предоставляет теории государства и права необходимый историко-государственно-правовой материал, т.к. теоретические положения и определения без соответствующего их осмысления в исторической перспективе обрекаются на умозрительность и догматизм, следовательно, без истории предмета нет и его теории.</w:t>
      </w:r>
    </w:p>
    <w:p w:rsidR="00BC1113" w:rsidRPr="003655AD" w:rsidRDefault="00BC1113" w:rsidP="003655A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Большое значение история государства и права имеет и для изучения иных юридических дисциплин, служит основой  для уяснения институтов конституционного, административного, гражданского, уголовного, семейно-брачного, процессуального законодательства. Следовательно, история государства и права – это своеобразный ключ для уяснения правовых институтов, раскрытия общих закономерностей государственно-правовой жизни. Таким образом, следует признать, что историко-правовая наука является методологической, т.к. многие догматические стороны права могут быть объяснены только ее историей.</w:t>
      </w:r>
    </w:p>
    <w:p w:rsidR="00BC1113" w:rsidRPr="003655AD" w:rsidRDefault="00BC1113" w:rsidP="003655A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 В то же время она ставит задачи формирования правовой культуры, развития правосознания, приобщения к культурным ценностям России. Важнейшим из развиваемых в процессе изучения курса является умение мыслить юридически. Изучение истории государства и права дает возможность познакомиться с методами анализа различных правовых явлений, юридических фактов, правовых норм и правовых отношений.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ab/>
        <w:t>Весьма традиционным для истории отечественного государства и права является выделение трех основных ее составляющих: 1) генезис общественного строя; 2) развитие государственного устройства; 3) эволюция правовой системы, возникновение и развитие институтов, отраслей и отдельных норм права.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6 зачетных единиц, 228 часа, из которых 104 часа аудиторные.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При проведении занятий используются следующие образовательные технологии: лекции,  семинарские занятия с использованием активных и интерактивных форм, дискуссии, образовательная среда </w:t>
      </w:r>
      <w:r w:rsidRPr="003655AD">
        <w:rPr>
          <w:rFonts w:ascii="Times New Roman" w:hAnsi="Times New Roman" w:cs="Times New Roman"/>
          <w:sz w:val="28"/>
          <w:szCs w:val="28"/>
          <w:lang w:val="en-US"/>
        </w:rPr>
        <w:t>LMS</w:t>
      </w:r>
      <w:r w:rsidRPr="003655A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опросов (письменных и устных), контрольных работ, реферата,  промежуточный контроль в форме и итоговый контроль в форме экзаменов.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освоения дисциплины студент должен:</w:t>
      </w:r>
    </w:p>
    <w:p w:rsidR="00BC1113" w:rsidRPr="003655AD" w:rsidRDefault="00BC1113" w:rsidP="003655AD">
      <w:pPr>
        <w:pStyle w:val="a"/>
        <w:numPr>
          <w:ilvl w:val="0"/>
          <w:numId w:val="0"/>
        </w:numPr>
        <w:ind w:left="709"/>
        <w:jc w:val="both"/>
        <w:rPr>
          <w:sz w:val="28"/>
          <w:szCs w:val="28"/>
        </w:rPr>
      </w:pPr>
      <w:r w:rsidRPr="003655AD">
        <w:rPr>
          <w:b/>
          <w:sz w:val="28"/>
          <w:szCs w:val="28"/>
        </w:rPr>
        <w:t>Знать:</w:t>
      </w:r>
      <w:r w:rsidRPr="003655AD">
        <w:rPr>
          <w:sz w:val="28"/>
          <w:szCs w:val="28"/>
        </w:rPr>
        <w:t xml:space="preserve"> понятие, признаки, сущность государства и права; основные закономерности возникновения, функционирования и развития государства и права, исторические типы и формы государства и права, их сущность и функции; роль государства и права в политической системе общества, в общественной жизни; основные исторические этапы, закономерности и особенности становления и развития государства и права России.</w:t>
      </w:r>
    </w:p>
    <w:p w:rsidR="00BC1113" w:rsidRPr="003655AD" w:rsidRDefault="00BC1113" w:rsidP="003655AD">
      <w:pPr>
        <w:pStyle w:val="a"/>
        <w:numPr>
          <w:ilvl w:val="0"/>
          <w:numId w:val="0"/>
        </w:numPr>
        <w:ind w:left="709"/>
        <w:jc w:val="both"/>
        <w:rPr>
          <w:sz w:val="28"/>
          <w:szCs w:val="28"/>
        </w:rPr>
      </w:pPr>
      <w:r w:rsidRPr="003655AD">
        <w:rPr>
          <w:b/>
          <w:sz w:val="28"/>
          <w:szCs w:val="28"/>
        </w:rPr>
        <w:t>Уметь:</w:t>
      </w:r>
      <w:r w:rsidRPr="003655AD">
        <w:rPr>
          <w:sz w:val="28"/>
          <w:szCs w:val="28"/>
        </w:rPr>
        <w:t xml:space="preserve"> оперировать юридическими понятиями и категориями; анализировать юридические факты и возникающие в связи с ними правовые отношения; анализировать, толковать и правильно применять правовые нормы.</w:t>
      </w:r>
    </w:p>
    <w:p w:rsidR="00BC1113" w:rsidRPr="003655AD" w:rsidRDefault="00BC1113" w:rsidP="003655AD">
      <w:pPr>
        <w:pStyle w:val="a"/>
        <w:numPr>
          <w:ilvl w:val="0"/>
          <w:numId w:val="0"/>
        </w:numPr>
        <w:ind w:left="709"/>
        <w:jc w:val="both"/>
        <w:rPr>
          <w:sz w:val="28"/>
          <w:szCs w:val="28"/>
        </w:rPr>
      </w:pPr>
      <w:r w:rsidRPr="003655AD">
        <w:rPr>
          <w:b/>
          <w:sz w:val="28"/>
          <w:szCs w:val="28"/>
        </w:rPr>
        <w:t>Иметь навыки:</w:t>
      </w:r>
      <w:r w:rsidRPr="003655AD">
        <w:rPr>
          <w:sz w:val="28"/>
          <w:szCs w:val="28"/>
        </w:rPr>
        <w:t xml:space="preserve"> работы с правовыми актами, анализа различных правовых явлений, юридических фактов, правовых норм и правовых отношений, являющихся объектами профессиональной деятельности; анализа правоприменительной и правоохранительной практики; разрешения правовых проблем и коллизий.</w:t>
      </w:r>
    </w:p>
    <w:p w:rsidR="00BC1113" w:rsidRPr="003655AD" w:rsidRDefault="00BC1113" w:rsidP="003655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освоения дисциплины студент осваивает следующие компетенции:</w:t>
      </w:r>
    </w:p>
    <w:p w:rsidR="00BC1113" w:rsidRPr="003655AD" w:rsidRDefault="00BC1113" w:rsidP="003655AD">
      <w:pPr>
        <w:pStyle w:val="a0"/>
        <w:numPr>
          <w:ilvl w:val="0"/>
          <w:numId w:val="0"/>
        </w:numPr>
        <w:rPr>
          <w:sz w:val="28"/>
          <w:szCs w:val="28"/>
        </w:rPr>
      </w:pPr>
      <w:r w:rsidRPr="003655AD">
        <w:rPr>
          <w:sz w:val="28"/>
          <w:szCs w:val="28"/>
        </w:rPr>
        <w:t>УК-1: Способен учиться, приобретать новые знания, умения, в том числе в области, отличной от профессиональной.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УК-6: Способен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</w:t>
      </w:r>
    </w:p>
    <w:p w:rsidR="00BC1113" w:rsidRPr="003655AD" w:rsidRDefault="00BC1113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ПК-2: 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познания.</w:t>
      </w:r>
    </w:p>
    <w:p w:rsidR="00BC1113" w:rsidRPr="003655AD" w:rsidRDefault="00BC1113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ПК-9: Способен вести письменную и устную коммуникацию на русском (государственном) языке в рамках профессионального и научного общения</w:t>
      </w:r>
    </w:p>
    <w:p w:rsidR="00BC1113" w:rsidRDefault="00BC1113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 13: Способен проводить аналитические исследования в области права</w:t>
      </w:r>
      <w:r w:rsidR="00BE00F6">
        <w:rPr>
          <w:rFonts w:ascii="Times New Roman" w:hAnsi="Times New Roman" w:cs="Times New Roman"/>
          <w:sz w:val="28"/>
          <w:szCs w:val="28"/>
        </w:rPr>
        <w:t>.</w:t>
      </w:r>
    </w:p>
    <w:p w:rsidR="00BE00F6" w:rsidRPr="003655AD" w:rsidRDefault="00BE00F6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Pr="00BE00F6" w:rsidRDefault="00BC1113" w:rsidP="00BE00F6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История права</w:t>
      </w:r>
      <w:r w:rsidR="00BE00F6"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 и государства зарубежных стран</w:t>
      </w:r>
    </w:p>
    <w:p w:rsidR="00BC1113" w:rsidRPr="003655AD" w:rsidRDefault="00BC1113" w:rsidP="003655A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«История права и государства зарубежных стран» входит в базовую часть профессионального цикла дисциплин по направлению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подготовки  </w:t>
      </w:r>
      <w:bookmarkStart w:id="0" w:name="_GoBack"/>
      <w:r w:rsidRPr="003655AD">
        <w:rPr>
          <w:rFonts w:ascii="Times New Roman" w:hAnsi="Times New Roman" w:cs="Times New Roman"/>
          <w:sz w:val="28"/>
          <w:szCs w:val="28"/>
        </w:rPr>
        <w:t>40.03.01</w:t>
      </w:r>
      <w:r w:rsidRPr="003655AD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bookmarkEnd w:id="0"/>
      <w:r w:rsidRPr="003655AD">
        <w:rPr>
          <w:rFonts w:ascii="Times New Roman" w:hAnsi="Times New Roman" w:cs="Times New Roman"/>
          <w:sz w:val="28"/>
          <w:szCs w:val="28"/>
        </w:rPr>
        <w:t>Юриспруденция. Дисциплина реализуется на факультете права кафедрой теории и истории права и государства.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«История права и государства зарубежных стран» является </w:t>
      </w:r>
      <w:r w:rsidRPr="003655AD">
        <w:rPr>
          <w:rFonts w:ascii="Times New Roman" w:hAnsi="Times New Roman" w:cs="Times New Roman"/>
          <w:bCs/>
          <w:color w:val="000000"/>
          <w:sz w:val="28"/>
          <w:szCs w:val="28"/>
        </w:rPr>
        <w:t>одной из самых вме</w:t>
      </w:r>
      <w:r w:rsidRPr="003655AD">
        <w:rPr>
          <w:rFonts w:ascii="Times New Roman" w:hAnsi="Times New Roman" w:cs="Times New Roman"/>
          <w:bCs/>
          <w:color w:val="000000"/>
          <w:sz w:val="28"/>
          <w:szCs w:val="28"/>
        </w:rPr>
        <w:softHyphen/>
        <w:t>стительных юридических дисциплин. Она изучает и обобщает про</w:t>
      </w:r>
      <w:r w:rsidRPr="003655AD">
        <w:rPr>
          <w:rFonts w:ascii="Times New Roman" w:hAnsi="Times New Roman" w:cs="Times New Roman"/>
          <w:bCs/>
          <w:color w:val="000000"/>
          <w:sz w:val="28"/>
          <w:szCs w:val="28"/>
        </w:rPr>
        <w:softHyphen/>
        <w:t>цессы возникновения, оформления и последующих изменений пра</w:t>
      </w:r>
      <w:r w:rsidRPr="003655AD">
        <w:rPr>
          <w:rFonts w:ascii="Times New Roman" w:hAnsi="Times New Roman" w:cs="Times New Roman"/>
          <w:bCs/>
          <w:color w:val="000000"/>
          <w:sz w:val="28"/>
          <w:szCs w:val="28"/>
        </w:rPr>
        <w:softHyphen/>
        <w:t>вовых обычаев и законов у разных народов мира на всем протяже</w:t>
      </w:r>
      <w:r w:rsidRPr="003655AD">
        <w:rPr>
          <w:rFonts w:ascii="Times New Roman" w:hAnsi="Times New Roman" w:cs="Times New Roman"/>
          <w:bCs/>
          <w:color w:val="000000"/>
          <w:sz w:val="28"/>
          <w:szCs w:val="28"/>
        </w:rPr>
        <w:softHyphen/>
        <w:t>нии истории — древней, средневековой и современной. И</w:t>
      </w:r>
      <w:r w:rsidRPr="003655AD">
        <w:rPr>
          <w:rFonts w:ascii="Times New Roman" w:hAnsi="Times New Roman" w:cs="Times New Roman"/>
          <w:sz w:val="28"/>
          <w:szCs w:val="28"/>
        </w:rPr>
        <w:t>сследует возникновение, развитие, функционирование государства и права стран,  оказавших  наибольшее  влияние на историю государственности, анализирует  содержание   государственно-правовых  процессов,  развивающихся  в определенные исторические эпохи на определенном пространстве,  исследует присущие им  причинно-следственные связи и раскрывает закономерности государственно-правовой истории, равно как наиболее типичные особенности этой истории.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Знакомство с данной дисциплиной формирует у будущих </w:t>
      </w:r>
      <w:r w:rsidRPr="003655AD">
        <w:rPr>
          <w:rFonts w:ascii="Times New Roman" w:hAnsi="Times New Roman" w:cs="Times New Roman"/>
          <w:sz w:val="28"/>
          <w:szCs w:val="28"/>
        </w:rPr>
        <w:t>юристов  представление об общих фундаментальных процессах развития государства и права, универсальных правовых понятиях, формировании юридической терминологии, что в итоге является необходимой предпосылкой для успешного изучения конкретных отраслей современного российского и международного права.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знать, как возникли современные государство и право, какие основные этапы прошли в своем развитии,  какие причины влияли на их образование, становление, развитие, изменение их формы и содержания. В перечень важнейших проблем,  о которых студент должен иметь представление, входят возникновение  и развитие прав человека и гражданина,  правового государства,  федерализма,  разделения властей,  парламентаризма,  основных институтов частного и публичного права.  </w:t>
      </w:r>
    </w:p>
    <w:p w:rsidR="00BC1113" w:rsidRPr="003655AD" w:rsidRDefault="00BC1113" w:rsidP="003655AD">
      <w:pPr>
        <w:spacing w:after="0" w:line="240" w:lineRule="auto"/>
        <w:jc w:val="both"/>
        <w:outlineLvl w:val="4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содержание дисциплины «История права и государства зарубежных стран» входит изучение следующего круга вопросов: предмет и метод истории государства и права, общие и специфические черты государственности Древневосточных цивилизаций, государство и право Древней Греции и Древнего Рима, государство и право средневековой Европы, Византийское государство и право, государство и право стран Средневекового Востока, Английская буржуазная революция, эволюция английского государства и права в XVIII-XX вв., становление и развитие государства и права США, Французская буржуазная революция, французское государство и право Нового времени, германское государство и право Нового времени, Новейшая история права.</w:t>
      </w:r>
    </w:p>
    <w:p w:rsidR="00BC1113" w:rsidRPr="003655AD" w:rsidRDefault="00BC1113" w:rsidP="003655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освоения дисциплины студент осваивает следующие компетенции:</w:t>
      </w:r>
    </w:p>
    <w:p w:rsidR="00BC1113" w:rsidRPr="003655AD" w:rsidRDefault="00BC1113" w:rsidP="003655AD">
      <w:pPr>
        <w:pStyle w:val="a0"/>
        <w:numPr>
          <w:ilvl w:val="0"/>
          <w:numId w:val="0"/>
        </w:numPr>
        <w:rPr>
          <w:sz w:val="28"/>
          <w:szCs w:val="28"/>
        </w:rPr>
      </w:pPr>
      <w:r w:rsidRPr="003655AD">
        <w:rPr>
          <w:sz w:val="28"/>
          <w:szCs w:val="28"/>
        </w:rPr>
        <w:t>УК-1: Способен учиться, приобретать новые знания, умения, в том числе в области, отличной от профессиональной.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УК-6: Способен вести исследовательскую деятельность, включая анализ проблем, постановку целей и задач, выделение объекта и предмета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исследования, выбор способа и методов исследования, а также оценку его качества</w:t>
      </w:r>
    </w:p>
    <w:p w:rsidR="00BC1113" w:rsidRPr="003655AD" w:rsidRDefault="00BC1113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ПК-2: 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познания.</w:t>
      </w:r>
    </w:p>
    <w:p w:rsidR="00BC1113" w:rsidRPr="003655AD" w:rsidRDefault="00BC1113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ПК-9: Способен вести письменную и устную коммуникацию на русском (государственном) языке в рамках профессионального и научного общения</w:t>
      </w:r>
    </w:p>
    <w:p w:rsidR="00BC1113" w:rsidRPr="003655AD" w:rsidRDefault="00BC1113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 13: Способен проводить аналитические исследования в области права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круглый стол, решение проблемных задач, учебные дебаты, игровые формы учебной деятельности.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тестирования, устного опроса, домашнего задания, реферата и итоговый контроль в форме экзамена. </w:t>
      </w:r>
    </w:p>
    <w:p w:rsidR="00BC1113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6</w:t>
      </w:r>
      <w:r w:rsidRPr="003655A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655AD">
        <w:rPr>
          <w:rFonts w:ascii="Times New Roman" w:hAnsi="Times New Roman" w:cs="Times New Roman"/>
          <w:sz w:val="28"/>
          <w:szCs w:val="28"/>
        </w:rPr>
        <w:t>зачетных единиц, 228 часов, из которых 100 часов аудиторные.</w:t>
      </w:r>
    </w:p>
    <w:p w:rsidR="00BE00F6" w:rsidRDefault="00BE00F6" w:rsidP="00BE00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Default="00BC1113" w:rsidP="00BE00F6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Теория государства и права</w:t>
      </w:r>
    </w:p>
    <w:p w:rsidR="00BE00F6" w:rsidRPr="00BE00F6" w:rsidRDefault="00BE00F6" w:rsidP="00BE00F6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BC1113" w:rsidRPr="003655AD" w:rsidRDefault="00BC1113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«Теория государства и права» входит в базовую часть профессионального цикла дисциплин по направлению подготовки 40.03.01 Юриспруденция. Дисциплина реализуется на факультете права кафедрой теории и истории права и государства. </w:t>
      </w:r>
    </w:p>
    <w:p w:rsidR="00BC1113" w:rsidRPr="003655AD" w:rsidRDefault="00BC1113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«Теория государства и права» как учебная дисциплина обеспечивает формирование знаний, умений, навыков для последующего усвоения отраслевых дисциплин. </w:t>
      </w:r>
    </w:p>
    <w:p w:rsidR="00BC1113" w:rsidRPr="003655AD" w:rsidRDefault="00BC1113" w:rsidP="00BE00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освоения дисциплины студент должен:</w:t>
      </w:r>
    </w:p>
    <w:p w:rsidR="00BC1113" w:rsidRPr="003655AD" w:rsidRDefault="00BC1113" w:rsidP="00BE00F6">
      <w:pPr>
        <w:pStyle w:val="a"/>
        <w:numPr>
          <w:ilvl w:val="0"/>
          <w:numId w:val="0"/>
        </w:numPr>
        <w:ind w:left="709"/>
        <w:jc w:val="both"/>
        <w:rPr>
          <w:sz w:val="28"/>
          <w:szCs w:val="28"/>
        </w:rPr>
      </w:pPr>
      <w:r w:rsidRPr="003655AD">
        <w:rPr>
          <w:b/>
          <w:sz w:val="28"/>
          <w:szCs w:val="28"/>
        </w:rPr>
        <w:t xml:space="preserve">Знать </w:t>
      </w:r>
      <w:r w:rsidRPr="003655AD">
        <w:rPr>
          <w:sz w:val="28"/>
          <w:szCs w:val="28"/>
        </w:rPr>
        <w:t>понятийно-категориальный аппарат дисциплины</w:t>
      </w:r>
      <w:r w:rsidRPr="003655AD">
        <w:rPr>
          <w:b/>
          <w:sz w:val="28"/>
          <w:szCs w:val="28"/>
        </w:rPr>
        <w:t xml:space="preserve">, </w:t>
      </w:r>
      <w:r w:rsidRPr="003655AD">
        <w:rPr>
          <w:sz w:val="28"/>
          <w:szCs w:val="28"/>
        </w:rPr>
        <w:t>имеющиеся точки зрения по базовым и актуальным вопросам теории государства и права.</w:t>
      </w:r>
    </w:p>
    <w:p w:rsidR="00BC1113" w:rsidRPr="003655AD" w:rsidRDefault="00BC1113" w:rsidP="00BE00F6">
      <w:pPr>
        <w:pStyle w:val="a"/>
        <w:numPr>
          <w:ilvl w:val="0"/>
          <w:numId w:val="0"/>
        </w:numPr>
        <w:ind w:left="1066" w:hanging="357"/>
        <w:jc w:val="both"/>
        <w:rPr>
          <w:sz w:val="28"/>
          <w:szCs w:val="28"/>
        </w:rPr>
      </w:pPr>
      <w:r w:rsidRPr="003655AD">
        <w:rPr>
          <w:b/>
          <w:sz w:val="28"/>
          <w:szCs w:val="28"/>
        </w:rPr>
        <w:t xml:space="preserve"> Уметь</w:t>
      </w:r>
      <w:r w:rsidRPr="003655AD">
        <w:rPr>
          <w:sz w:val="28"/>
          <w:szCs w:val="28"/>
        </w:rPr>
        <w:t xml:space="preserve"> оперировать юридическими понятиями и категориями; анализировать юридические факты и возникающие в связи с ними правовые отношения; анализировать, толковать и правильно применять правовые нормы.</w:t>
      </w:r>
    </w:p>
    <w:p w:rsidR="00BC1113" w:rsidRPr="003655AD" w:rsidRDefault="00BC1113" w:rsidP="00BE00F6">
      <w:pPr>
        <w:pStyle w:val="a"/>
        <w:numPr>
          <w:ilvl w:val="0"/>
          <w:numId w:val="0"/>
        </w:numPr>
        <w:ind w:left="1066" w:hanging="357"/>
        <w:jc w:val="both"/>
        <w:rPr>
          <w:sz w:val="28"/>
          <w:szCs w:val="28"/>
        </w:rPr>
      </w:pPr>
      <w:r w:rsidRPr="003655AD">
        <w:rPr>
          <w:b/>
          <w:sz w:val="28"/>
          <w:szCs w:val="28"/>
        </w:rPr>
        <w:t>Иметь навыки</w:t>
      </w:r>
      <w:r w:rsidRPr="003655AD">
        <w:rPr>
          <w:sz w:val="28"/>
          <w:szCs w:val="28"/>
        </w:rPr>
        <w:t xml:space="preserve"> работы с правовыми актами, анализа различных правовых явлений, юридических фактов, правовых норм и правовых отношений, являющихся объектами профессиональной деятельности; разрешения правовых проблем и коллизий.</w:t>
      </w:r>
    </w:p>
    <w:p w:rsidR="00BC1113" w:rsidRPr="003655AD" w:rsidRDefault="00BC1113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Pr="003655AD" w:rsidRDefault="00BC1113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В содержание дисциплины «Теория государства и права» входит изучение следующего круга вопросов: предмет и метод теории государства и права; понятие, признаки, сущность государства; функции государства; механизм государства; формы государства; государство в политической системе общества; понятие, признаки и сущность права; принципы и функции права; источники (формы права); право в системе социальных регуляторов; правотворчество в РФ; нормы права; система права; правовые отношения; реализация норм права; толкование норм права; теория правонарушений; юридическая ответственность; законность и правопорядок; правосознание и правовая культура; механизм правового регулирования; основные правовые системы современности.  </w:t>
      </w:r>
    </w:p>
    <w:p w:rsidR="00BC1113" w:rsidRPr="003655AD" w:rsidRDefault="00BC1113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«Теория государства и права» студент должен обладать: </w:t>
      </w:r>
    </w:p>
    <w:p w:rsidR="00BC1113" w:rsidRPr="003655AD" w:rsidRDefault="00BC1113" w:rsidP="003655AD">
      <w:pPr>
        <w:pStyle w:val="a5"/>
        <w:numPr>
          <w:ilvl w:val="0"/>
          <w:numId w:val="4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решать проблемы в профессиональной деятельности на основе анализа и синтеза (УК-3);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Способен грамотно строить коммуникацию, исходя из целей и ситуации общения (УК-8); Способен критически оценивать и переосмыслять накопленный опыт (собственный и чужой), рефлексировать профессиональную и социальную деятельность (УК-10).</w:t>
      </w:r>
    </w:p>
    <w:p w:rsidR="00BC1113" w:rsidRPr="003655AD" w:rsidRDefault="00BC1113" w:rsidP="003655AD">
      <w:pPr>
        <w:pStyle w:val="a5"/>
        <w:numPr>
          <w:ilvl w:val="0"/>
          <w:numId w:val="4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Способен квалифицировать юридические факты и применять к ним действующие нормы права (ПК-1);  следующими профессиональными компетенциями: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Способен вести письменную и устную коммуникацию в рамках профессионального общения на русском языке (ПК-9); представлять результаты своей профессиональной деятельности устно, в том числе в рамках публичных выступлений и дискуссий  (ПК-10); разрабатывать нормативные правовые акты и акты локального правотворчества (ПК-11); анализировать мировоззренческие, социально и личностно значимые проблемы и процессы, происходящие в обществе, на основе понимания общечеловеческих, гуманистических ценностей и их значения для сохранения и развития современной цивилизации (ПК-18).</w:t>
      </w:r>
    </w:p>
    <w:p w:rsidR="00BC1113" w:rsidRPr="003655AD" w:rsidRDefault="00BC1113" w:rsidP="003655AD">
      <w:pPr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семинарские занятия с использованием активных и интерактивных форм проведения занятий, дискуссия, групповая дискуссия, учебные дебаты, игровые технологии. </w:t>
      </w:r>
    </w:p>
    <w:p w:rsidR="00BC1113" w:rsidRPr="003655AD" w:rsidRDefault="00BC1113" w:rsidP="003655AD">
      <w:pPr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опросов (письменных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и устных), реферата, домашнего задания, промежуточный контроль в форме экзамена, и итоговый контроль в форме экзамена. </w:t>
      </w:r>
    </w:p>
    <w:p w:rsidR="00BC1113" w:rsidRDefault="00BC1113" w:rsidP="003655AD">
      <w:pPr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6 зачетных единиц, 228 часов, из которых 100 часов аудиторные.</w:t>
      </w:r>
    </w:p>
    <w:p w:rsidR="00BE00F6" w:rsidRPr="003655AD" w:rsidRDefault="00BE00F6" w:rsidP="003655AD">
      <w:pPr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Римское частное  право 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«Римское частное право» входит в профессиональный  цикл дисциплин по направлению подготовки 40.03.01 Юриспруденция. Дисциплина реализуется на факультете права кафедрой теории и истории права и государства.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«Римское право» как учебная дисциплина обеспечивает приобретение студентами знаний о системах римского права, повлиявших на становление теории современного гражданского права, международного частного права и на теорию права в целом; и формирование практических навыков правоприменения и грамотного разрешения имущественных споров.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иметь представление и знать об основах частного права, его принципах, основах юридической техники, учении о лицах, учении об исках, теорию обязательств, основных принципах договорного права, порядке разрешения имущественных споров. Студент должен уметь успешно разрешать различные практические ситуации на основе приобретения теоретических знаний, иметь навыки работы с нормативными актами, учебной и научной литературой, судебной практикой.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содержание дисциплины «Римское право» входит изучение следующего круга вопросов: предмет римского права; различные подходы к понятию «система римского права»; основные принципы римского права; источники римского права; учение об исках; способы вне-исковой защиты интересов индивидов, формы гражданского процесса в Риме (легисакционный, формулярный и экстраординарный), принципы гражданского процесса в Риме; учение о лицах; вещное право, обязательственное право, брачно-семейные отношения; наследование по закону и по завещанию.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«Римское право» студент должен обладать: 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1) следующими универсальными компетенциями: решать проблемы в профессиональной деятельности на основе анализа и синтеза (УК-3);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(УК-6); работать в команде (УК-7); осуществлять производственную или прикладную деятельность в международной среде (УК-10)</w:t>
      </w:r>
      <w:r w:rsidRPr="003655AD">
        <w:rPr>
          <w:rFonts w:ascii="Times New Roman" w:hAnsi="Times New Roman" w:cs="Times New Roman"/>
          <w:b/>
          <w:bCs/>
          <w:i/>
          <w:iCs/>
          <w:sz w:val="28"/>
          <w:szCs w:val="28"/>
        </w:rPr>
        <w:t>.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lastRenderedPageBreak/>
        <w:t>2) следующими профессиональными компетенциями: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 проводить аналитические исследования в области права (ПК-13); анализировать мировоззренческие, социально и личностно значимые проблемы и процессы, происходящие в обществе, на основе понимания общечеловеческких, гуманистических ценностей и их значения для сохранения и развития современной цивилизации (ПК-18); гибко адаптироваться к различным профессиональным ситуациям, проявлять творческий подход, инициативу и настойчивость в достижении целей профессиональной деятельности (ПК-20) 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семинарские занятия с использованием активных и интерактивных форм проведения занятий, ролевые игры, групповая дискуссия, учебные дебаты, игровые технологии.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опросов (письменных и устных), промежуточный контроль в форме тестирования, реферата и итоговый контроль в форме письменного экзамена. </w:t>
      </w:r>
    </w:p>
    <w:p w:rsidR="00BC1113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3 зачетных единицы, 114 часов, из которых 40 часов аудиторные.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Конституционное право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«Конституционное право» входит в базовую часть профессионального цикла дисциплин по направлению подготовки 40.03.01  Юриспруденция. Дисциплина реализуется на факультете права кафедрой конституционного и административного права.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«Конституционное право» как учебная дисциплина обеспечивает приобретение студентами знаний о содержании российского конституционного законодательства, тенденциях его развития, государственной политике правового обеспечения конституционно-правовых отношений.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знать особенности конституционного строя РФ, правового положения граждан РФ, формы государства РФ, организацию и принципы функционирования системы органов государственной власти и местного самоуправления в России. Студент должен уметь успешно оперировать юридическими понятиями и категориями конституционного права; анализировать, толковать и правильно применять конституционно-правовые нормы; осуществлять правовую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экспертизу нормативных правовых актов с точки зрения их соответствия Конституции РФ; давать квалифицированные юридические заключения и консультации по вопросам соответствия законопроектов Конституции РФ; правильно составлять и оформлять юридические документы в сфере конституционного права. Студент должен иметь навыки работы с правовыми актами в сфере конституционного права; анализа конституционно-правовых норм; разрешения правовых проблем и коллизий; принятия необходимых конституционно-правовых мер защиты прав человека и гражданина.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содержание дисциплины «Конституционное право» входит изучение следующего круга вопросов: предмет конституционного права; источники конституционного права; основы конституционного строя РФ; конституционный статус человека и гражданина в РФ; федеративное устройство РФ; конституционная система государственных органов РФ; избирательные права и избирательная система в РФ; Президент РФ; Правительство РФ; Федеральное Собрание РФ; законодательный процесс РФ; конституционно-правовое регулирование экономических отношений; конституционные основы судебной власти в РФ; конституционные основы самоуправления в РФ.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«Конституционное право» студент должен обладать: 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1) следующими универсальными компетенциями: выявлять научную сущность проблем в профессиональной области (УК-2); решать проблемы в профессиональной деятельности на основе анализа и синтеза (УК-3);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(УК-6).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2) следующими профессиональными компетенциями: квалифицировать юридические факты и применять к ним действующие нормы права (ПК-1);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работать со специализированными правовыми системами (базами данных) для целей профессиональной юридической деятельности (ПК-3); осуществлять правовую экспертизу документов (ПК-5);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(ПК-8); представлять результаты своей профессиональной деятельности устно, в том числе в рамках публичных выступлений и дискуссий (ПК-10); разрабатывать нормативные правовые акты и акты локального правотворчества (ПК-11); проводить аналитические исследования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в области права (ПК-13); гибко адаптироваться к различным профессиональным ситуациям, проявлять творческий подход, инициативу и настойчивость в достижении целей профессиональной деятельности (ПК-20).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семинарские занятия с использованием активных и интерактивных форм проведения занятий, дискуссия, учебные дебаты, игровые технологии.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Программой дисциплины предусмотрены следующие виды контроля: текущий контроль успеваемости в форме контрольных работ, эссе, реферата, промежуточный и итоговый контроль в форме экзамена (устная форма проведения).</w:t>
      </w:r>
    </w:p>
    <w:p w:rsidR="00BC1113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7 зачетных единиц, 266 часов, из которых 140 часов аудиторные.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Судебная власть и правоохранительные органы 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«Судебная власть правоохранительные органы» входит в профессиональный цикл дисциплин по направлению подготовки 40.03.01 Юриспруденция. Дисциплина реализуется на факультете права кафедрой уголовного права и уголовного процесса.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«Судебная власть и правоохранительные органы» как учебная дисциплина обеспечивает приобретение студентами знаний об организации и функционировании системы правоохранительных органов государства. Дисциплина </w:t>
      </w:r>
      <w:r w:rsidRPr="003655AD">
        <w:rPr>
          <w:rFonts w:ascii="Times New Roman" w:hAnsi="Times New Roman" w:cs="Times New Roman"/>
          <w:color w:val="000000"/>
          <w:sz w:val="28"/>
          <w:szCs w:val="28"/>
        </w:rPr>
        <w:t>дает общую, исходную информацию о правоохранительной деятельности и об основах организации работы судов и других государственных и негосударственных учреждений, действующих в сфере правоохраны.</w:t>
      </w:r>
    </w:p>
    <w:p w:rsidR="00BC1113" w:rsidRPr="003655AD" w:rsidRDefault="00BC1113" w:rsidP="003655AD">
      <w:pPr>
        <w:shd w:val="clear" w:color="auto" w:fill="FFFFFF"/>
        <w:tabs>
          <w:tab w:val="left" w:pos="9355"/>
        </w:tabs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bCs/>
          <w:color w:val="000000"/>
          <w:sz w:val="28"/>
          <w:szCs w:val="28"/>
        </w:rPr>
        <w:t>Цель изучения данной дисциплины</w:t>
      </w:r>
      <w:r w:rsidRPr="003655AD">
        <w:rPr>
          <w:rFonts w:ascii="Times New Roman" w:hAnsi="Times New Roman" w:cs="Times New Roman"/>
          <w:color w:val="000000"/>
          <w:sz w:val="28"/>
          <w:szCs w:val="28"/>
        </w:rPr>
        <w:t xml:space="preserve"> заключается в создании у студента базы знаний для профессионального становления юриста во всех сферах правоприменения, обеспечении усвоения обучаемыми исходных сведений о судебной системе и правоохранительных органах России и основных направлениях их деятельности, которые в последующем потребуются для усвоения других юридических дисциплин.</w:t>
      </w:r>
    </w:p>
    <w:p w:rsidR="00BC1113" w:rsidRPr="003655AD" w:rsidRDefault="00BC1113" w:rsidP="003655AD">
      <w:pPr>
        <w:shd w:val="clear" w:color="auto" w:fill="FFFFFF"/>
        <w:tabs>
          <w:tab w:val="left" w:pos="9355"/>
        </w:tabs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bCs/>
          <w:color w:val="000000"/>
          <w:sz w:val="28"/>
          <w:szCs w:val="28"/>
        </w:rPr>
        <w:t>Основными задачами</w:t>
      </w:r>
      <w:r w:rsidRPr="003655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3655AD">
        <w:rPr>
          <w:rFonts w:ascii="Times New Roman" w:hAnsi="Times New Roman" w:cs="Times New Roman"/>
          <w:color w:val="000000"/>
          <w:sz w:val="28"/>
          <w:szCs w:val="28"/>
        </w:rPr>
        <w:t>дисциплины являются: и</w:t>
      </w:r>
      <w:r w:rsidRPr="003655AD">
        <w:rPr>
          <w:rFonts w:ascii="Times New Roman" w:hAnsi="Times New Roman" w:cs="Times New Roman"/>
          <w:sz w:val="28"/>
          <w:szCs w:val="28"/>
        </w:rPr>
        <w:t>зучение основных понятий правоохранительной деятельности; изучение действующей в России судебной системы и правоохранительных органов; о</w:t>
      </w:r>
      <w:r w:rsidRPr="003655AD">
        <w:rPr>
          <w:rFonts w:ascii="Times New Roman" w:hAnsi="Times New Roman" w:cs="Times New Roman"/>
          <w:color w:val="000000"/>
          <w:sz w:val="28"/>
          <w:szCs w:val="28"/>
        </w:rPr>
        <w:t xml:space="preserve">знакомление обучаемых с основными направлениями правоохранительной деятельности в Российской Федерации (конституционный контроль, отправление правосудия, прокурорский надзор, выявление и расследование преступлений, охрана общественного порядка и обеспечение государственной безопасности, оказание юридической помощи и защита по уголовным делам); предоставление исходных сведений о структуре конкретных правоохранительных органов, принципах их организации и деятельности, основных полномочиях и кадровом составе; изучение роли и значения каждого правоохранительного органа в решении задач, связанных с охраной </w:t>
      </w:r>
      <w:r w:rsidRPr="003655AD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права в стране; о</w:t>
      </w:r>
      <w:r w:rsidRPr="003655AD">
        <w:rPr>
          <w:rFonts w:ascii="Times New Roman" w:hAnsi="Times New Roman" w:cs="Times New Roman"/>
          <w:sz w:val="28"/>
          <w:szCs w:val="28"/>
        </w:rPr>
        <w:t>свещение важности взаимодействия между правоохранительными органами в обеспечении безопасности личности и государства.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освоения дисциплины студент должен знать современное состояние и перспективы развития судебной власти и правоохранительных органов; </w:t>
      </w:r>
      <w:r w:rsidRPr="003655AD">
        <w:rPr>
          <w:rFonts w:ascii="Times New Roman" w:hAnsi="Times New Roman" w:cs="Times New Roman"/>
          <w:color w:val="000000"/>
          <w:sz w:val="28"/>
          <w:szCs w:val="28"/>
        </w:rPr>
        <w:t xml:space="preserve">правовые и организационные основы правоохранительной деятельности; </w:t>
      </w:r>
      <w:r w:rsidRPr="003655A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цели, задачи и основные направления правоохранительной деятельности; </w:t>
      </w:r>
      <w:r w:rsidRPr="003655AD">
        <w:rPr>
          <w:rFonts w:ascii="Times New Roman" w:hAnsi="Times New Roman" w:cs="Times New Roman"/>
          <w:color w:val="000000"/>
          <w:sz w:val="28"/>
          <w:szCs w:val="28"/>
        </w:rPr>
        <w:t>историю становления и развития судебной власти и правоохранительных органов в России; систему судов и других правоохранительных органов; роль и место правоохранительных органов в системе государственных органов Российской Федерации; нормативную основу деятельности судебной власти и правоохранительных органов, их задачи, компетенцию и правовой статус; статус сотрудников (работников) правоохранительных органов и требования, предъявляемые к кандидатам на замещение вакантных должностей.</w:t>
      </w:r>
    </w:p>
    <w:p w:rsidR="00BC1113" w:rsidRPr="003655AD" w:rsidRDefault="00BC1113" w:rsidP="003655AD">
      <w:pPr>
        <w:pStyle w:val="a"/>
        <w:numPr>
          <w:ilvl w:val="0"/>
          <w:numId w:val="0"/>
        </w:numPr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В процессе изучения дисциплины, студент приобретает умения оперировать юридическими понятиями и категориями в сфере деятельности правоохранительных органов; анализировать юридические факты и возникающие в связи с ними правовые отношения в сфере деятельности правоохранительных органов; разграничивать функции и сферы деятельности различных правоохранительных органов; определять направления, формы и методы взаимодействия различных правоохранительных органов; давать точную оценку ситуаций возникающих в деятельности правоохранительных органов; анализировать, толковать и правильно применять правовые нормы, регламентирующие компетенцию правоохранительных органов; давать квалифицированные юридические заключения и консультации в сфере компетенции правоохранительных органов.</w:t>
      </w:r>
    </w:p>
    <w:p w:rsidR="00BC1113" w:rsidRPr="003655AD" w:rsidRDefault="00BC1113" w:rsidP="003655AD">
      <w:pPr>
        <w:pStyle w:val="a"/>
        <w:numPr>
          <w:ilvl w:val="0"/>
          <w:numId w:val="0"/>
        </w:numPr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Кроме того, дисциплина способствует формированию у обучаемых навыков работы с законодательными и иными нормативными правовыми актами, регламентирующими деятельность правоохранительных органов; анализа проблем, возникающих в деятельности правоохранительных органов; анализа различных правовых явлений, юридических фактов, правовых норм и правовых отношений, являющихся объектами деятельности правоохранительных органов; анализа правоприменительной и правоохранительной практики; разрешения правовых проблем и коллизий, возникающих при разграничении компетенции правоохранительных органов.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содержательно дисциплина «Судебная власть и правоохранительные органы» включает в себя три раздела. Первый раздел посвящен изучению общих положений дисциплины, а именно: основные понятия, предмет и система дисциплины; правовая основа деятельности правоохранительных органов Российской Федерации.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рамках второго раздела: «Судебная власть и судоустройство» рассматриваются вопросы, характеризующие судебную власть и судебную систему; понятие, признаки и принципы правосудия; суды общей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юрисдикции; арбитражные суды Российской Федерации; Конституционный суд Российской Федерации; статус судей, присяжных и арбитражных заседателей; органы судейского сообщества.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процессе изучения третьего раздела: «Иные правоохранительные органы», характеризуются прокуратура России; органы обеспечения общей безопасности в Российской Федерации; органы внутренних дел Российской Федерации; органы налоговой службы; таможенные органы; органы выявления и расследования преступлений; органы юстиции Российской Федерации; органы по правовому обеспечению и правовой помощи; частные детективные и охранные службы.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«Судебная власть и  правоохранительные органы» студент должен обладать: 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1) следующими универсальными компетенциями:  решать проблемы в профессиональной деятельности на основе анализа и синтеза (УК-3);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(УК-6).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2) следующими профессиональными компетенциями: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осуществлять правовую экспертизу документов (ПК-5); участвовать в обеспечении защиты прав и свобод человека и гражданина, прав и законных интересов юридических лиц путём консультирования (ПК-8); представлять результаты своей профессиональной деятельности устно, в том числе в рамках публичных выступлений и дискуссий (ПК-10); анализировать мировоззренческие, социально и личностно значимые проблемы и процессы, происходящие в обществе, на основе понимания общечеловеческких, гуманистических ценностей и их значения для сохранения и развития современной цивилизации (ПК-18).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групповая дискуссия, круглый стол, учебные дебаты, игровые технологии.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промежуточный контроль в форме тестирования, устного опроса, реферат и итоговый контроль в форме экзамена. </w:t>
      </w:r>
    </w:p>
    <w:p w:rsidR="00BC1113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3 зачетных единиц, 114 часа, из которых 40 часов аудиторные.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Pr="00BE00F6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Административное право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Дисциплина «Административное право» входит в базовую часть профессионального цикла дисциплин по направлению подготовки  40.03.01  Юриспруденция. Дисциплина реализуется на факультете права кафедрой конституционного и административного права.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«Административное право» как учебная дисциплина обеспечивает приобретение студентами знаний о содержании российского административного законодательства, тенденциях его развития, государственной политике правового обеспечения отношений в сфере государственного управления и реализации исполнительной власти и формирование практических навыков правоприменения и грамотного разрешения административных споров.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иметь представление и знать устройство исполнительной власти и ее звеньев, способы административно-правового регулирования; систему административной юстиции в России и за рубежом, историю её становления; содержание и субъектов административного спора. Студент должен уметь анализировать управленческие ситуации и оценивать деятельность государственных органов и служащих, качество правовых актов; определять подведомственность и подсудность административных споров, а также оперировать юридическими понятиями и категориями; анализировать юридические факты и возникающие в связи с ними правовые отношения; анализировать, толковать и правильно применять правовые нормы. Также студент должен иметь навыки анализа различных юридических фактов, правовых норм и правовых отношений; разрешения правовых проблем и коллизий; принятия необходимых мер защиты прав человека и гражданина в спорах с органами государственной власти; подготовки жалоб и исков в суд в рамках административных споров; подготовки, принятия и реализации правовых актов.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содержание дисциплины «Административное право» входит изучение следующего круга вопросов: административное право как отрасль права и как наука; механизм административно-правового регулирования общественных отношений; граждане, общественные объединения, юридические лица как субъекты административного права; место президента в системе исполнительной власти;  система и структура органов исполнительной власти; государственная служба и государственные служащие; административно-правовые формы управленческой деятельности; административно-правовые методы управленческой деятельности; административное принуждение; административная ответственность; административное правонарушение как основание административной ответственности; административные наказания, порядок их наложения; административные правонарушения, посягающие на общественный порядок, общественную безопас-ность, на установленный порядок управления; административные производства; принципы, стадии, участники производства по делам об административных правонарушениях; административная юрисдикция; меры обеспечения производства по делам об административных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правонарушениях; административно-правовое регулирование в различных сферах государственного управления; сущность и способы обеспечения законности в государственном управлении; теория административной юстиции;  системы административной юстиции в истории и современном мире; подведомственность административных споров.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«Административное право»  студент должен обладать: 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1) следующими универсальными компетенциями:  решать проблемы в профессиональной деятельности на основе анализа и синтеза (УК-3);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(УК-6); способен критически оценивать и переосмыслять накопленный опыт (собственный и чужой), рефлексировать профессиональную и социальную деятельность (УК-9).</w:t>
      </w:r>
    </w:p>
    <w:p w:rsidR="00BC1113" w:rsidRPr="003655AD" w:rsidRDefault="00BC1113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2) следующими профессиональными компетенциями: квалифицировать юридические факты и применять к ним действующие нормы права (ПК-1);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 осуществлять правовую экспертизу документов (ПК-5);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(ПК-8); представлять результаты своей профессиональной деятельности устно, в том числе в рамках публичных выступлений и дискуссий  (ПК-10); разрабатывать нормативные правовые акты и акты локального правотворчества (ПК-11); анализировать мировоззренческие, социально и личностно значимые проблемы и процессы, происходящие в обществе, на основе понимания общечеловеческих, гуманистических ценностей и их значения для сохранения и развития современной цивилизации (ПК-18).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дискуссии, работа в малых группах, круглые столы, конференции, игровые технологии. </w:t>
      </w:r>
    </w:p>
    <w:p w:rsidR="00BC1113" w:rsidRPr="003655AD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промежуточный контроль в форме тестирования, устного опроса, эссе, контрольной работы, реферата и итоговый контроль в форме экзамен. </w:t>
      </w:r>
    </w:p>
    <w:p w:rsidR="00BC1113" w:rsidRDefault="00BC1113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7 зачетных единиц, 266 часов, из которых 124 часа аудиторные.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D1086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Гражданское право 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«Гражданское право» входит в базовую часть профессионального цикла дисциплин по направлению подготовки  40.03.01  Юриспруденция. Дисциплина реализуется на факультете права кафедрой гражданского права и гражданского процесса.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«Гражданское право» как учебная дисциплина направлено на изучение предмета и метода гражданского права, механизма гражданско-правового регулирования отношений, понятийного аппарата гражданского права, его основных категорий и приобретения практических навыков правоприменения.</w:t>
      </w:r>
    </w:p>
    <w:p w:rsidR="00ED1086" w:rsidRPr="003655AD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изучения дисциплины студент должен иметь представление и знать понятийный аппарат и основные положения гражданского права, современные тенденции развития гражданско-правовых отношений в Российской Федерации, правосубъектность физических лиц и юридических лиц, институт права собственности, договорное право, односторонние обязательства, обязательства из причинения вреда, институт интеллектуальной собственности, наследственное право. Студент должен успешно уметь комплексно анализировать источники права, регулирующие гражданско-правовые отношения; иметь навыки самостоятельного решения практических гражданско-правовых задач.</w:t>
      </w:r>
    </w:p>
    <w:p w:rsidR="00ED1086" w:rsidRPr="003655AD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</w:t>
      </w:r>
      <w:r w:rsidRPr="003655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655AD">
        <w:rPr>
          <w:rFonts w:ascii="Times New Roman" w:hAnsi="Times New Roman" w:cs="Times New Roman"/>
          <w:sz w:val="28"/>
          <w:szCs w:val="28"/>
        </w:rPr>
        <w:t>содержание дисциплины «Гражданское право»</w:t>
      </w:r>
      <w:r w:rsidRPr="003655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655AD">
        <w:rPr>
          <w:rFonts w:ascii="Times New Roman" w:hAnsi="Times New Roman" w:cs="Times New Roman"/>
          <w:sz w:val="28"/>
          <w:szCs w:val="28"/>
        </w:rPr>
        <w:t>входит изучение следующего круга вопросов: предмет, метод и система гражданского права, принципы гражданского права, источники гражданского права, способы защиты гражданских прав, понятие гражданского правоотношения, субъекты гражданского права, сделки и их недействительность, сроки в гражданском праве, право собственности, интеллектуальная собственность, договорное право, обязательства из односторонних действий, обязательства из причинения вреда, наследственное право.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«Гражданское право»  студент должен обладать: </w:t>
      </w:r>
    </w:p>
    <w:p w:rsidR="00ED1086" w:rsidRPr="003655AD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1) следующими универсальными компетенциями:  решать проблемы в профессиональной деятельности на основе анализа и синтеза (УК-3); способен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способен вести исследовательскую деятельность, включая анализ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проблем, постановку целей и задач, выделение объекта и предмета исследования, выбор способа и методов исследования, а также оценку его качества (УК-6); способен грамотно строить коммуникацию, исходя из целей и ситуации общения (УК-8);</w:t>
      </w:r>
    </w:p>
    <w:p w:rsidR="00ED1086" w:rsidRPr="003655AD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2) следующими профессиональными компетенциями: способен квалифицировать юридические факты и применять к ним действующие нормы права (ПК-1);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способен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 способен осуществлять правовую экспертизу документов (ПК-5); способен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(ПК-8); способен представлять результаты своей профессиональной деятельности устно, в том числе в рамках публичных выступлений и дискуссий  (ПК-10); способен разрабатывать нормативные правовые акты и акты локального правотворчества (ПК-11); способен осуществлять различные виды профессиональной деятельности и руководить ими на основе правовых и профессиональных этических норм (ПК-12); способен проводить аналитические исследования в области права (ПК-13). 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групповая дискуссия, круглый стол, учебные дебаты, игровые технологии.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тестирования, устного опроса,  эссе, домашнего задания, реферата и итоговый контроль в форме экзамена. </w:t>
      </w:r>
    </w:p>
    <w:p w:rsidR="00ED1086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Общая трудоемкость дисциплины составляет на 2 курсе 10 зачетных единиц, 380 часов, из которых 174 часа аудиторные; на 3 курсе 6 зачетных единиц, 228 часов, из которых 110 часов аудиторные. 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D1086" w:rsidRDefault="00ED1086" w:rsidP="003655AD">
      <w:pPr>
        <w:pStyle w:val="Default"/>
        <w:jc w:val="both"/>
        <w:rPr>
          <w:b/>
          <w:bCs/>
          <w:i/>
          <w:iCs/>
          <w:sz w:val="28"/>
          <w:szCs w:val="28"/>
        </w:rPr>
      </w:pPr>
      <w:r w:rsidRPr="003655AD">
        <w:rPr>
          <w:b/>
          <w:bCs/>
          <w:i/>
          <w:iCs/>
          <w:sz w:val="28"/>
          <w:szCs w:val="28"/>
        </w:rPr>
        <w:t xml:space="preserve">Гражданское процессуальное право </w:t>
      </w:r>
    </w:p>
    <w:p w:rsidR="00BE00F6" w:rsidRPr="003655AD" w:rsidRDefault="00BE00F6" w:rsidP="003655AD">
      <w:pPr>
        <w:pStyle w:val="Default"/>
        <w:jc w:val="both"/>
        <w:rPr>
          <w:sz w:val="28"/>
          <w:szCs w:val="28"/>
        </w:rPr>
      </w:pPr>
    </w:p>
    <w:p w:rsidR="00ED1086" w:rsidRPr="003655AD" w:rsidRDefault="00ED1086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Дисциплина «Гражданское процессуальное право» входит в базовую часть профессионального цикла дисциплин подготовки студентов по направлению подготовки 40.03.01 Юриспруденция. Дисциплина реализуется на факультете </w:t>
      </w:r>
      <w:r w:rsidRPr="003655AD">
        <w:rPr>
          <w:sz w:val="28"/>
          <w:szCs w:val="28"/>
        </w:rPr>
        <w:lastRenderedPageBreak/>
        <w:t xml:space="preserve">права НИУ ВШЭ – Нижний Новгород  кафедрой гражданского права и гражданского процесса. </w:t>
      </w:r>
    </w:p>
    <w:p w:rsidR="00ED1086" w:rsidRPr="003655AD" w:rsidRDefault="00ED1086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Содержание дисциплины охватывает следующий круг вопросов: предмет, метод и система гражданского процессуального права, гражданская процессуальная форма, понятие и система принципов гражданского процесса, источники гражданского процессуального права, виды судопроизводств в гражданском процессе, стадии гражданского процесса, субъекты гражданских процессуальных отношений, подведомственность и подсудность гражданских дел, процессуальные сроки, понятие и сущность искового производства, элементы и виды исков, понятие и цель судебного доказывания, понятие судебных доказательств и их классификация, виды доказательств (средств доказывания), возбуждение гражданского дела в суде и его правовые последствия, судебное разбирательство: значение и составные части, судебное решение: сущность и значение, требования, предъявляемые к судебному решению, особенности рассмотрения дел, возникающих из публично-правовых отношений, понятие и сущность особого производства, виды дел и порядок их рассмотрения, понятие, сущность, значение и порядок апелляционного производства, кассационного производства, пересмотра судебных решений в порядке надзора, пересмотр судебных решений по вновь открывшимся обстоятельствам: понятие, предпосылки, порядок, исполнение постановлений как одна из стадий гражданского процесса и его значение. </w:t>
      </w:r>
    </w:p>
    <w:p w:rsidR="00ED1086" w:rsidRPr="003655AD" w:rsidRDefault="00ED1086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результате освоения дисциплины «Гражданский процесс» выпускник должен обладать следующими  компетенциями: </w:t>
      </w:r>
    </w:p>
    <w:p w:rsidR="00ED1086" w:rsidRPr="003655AD" w:rsidRDefault="00ED1086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Способен решать проблемы в профессиональной деятельности на основе анализа и синтеза (УК-3), способен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(УК-5), 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(ПК-2), способен работать со специализированными правовыми системами (базами данных) для целей профессиональной юридической деятельности (ПК-3), способен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(ПК-4), способен вести письменную и устную коммуникацию в рамках профессионального общения на русском языке (ПК-9), способен представлять результаты своей профессиональной деятельности устно, в том числе в рамках публичных выступлений и дискуссий (ПК-10)  способен социально-ответственно принимать решения при осуществлении профессиональной деятельности (ПК-19), способен гибко адаптироваться к различным профессиональным ситуациям, проявлять творческий подход, инициативу и настойчивость в достижении целей профессиональной деятельности (ПК-20).</w:t>
      </w:r>
    </w:p>
    <w:p w:rsidR="00ED1086" w:rsidRPr="003655AD" w:rsidRDefault="00ED1086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lastRenderedPageBreak/>
        <w:t xml:space="preserve">В ходе освоения дисциплины при проведении аудиторных занятий используются следующие образовательные технологии: лекции, практические и семинарские занятия с использованием активных и интерактивных форм проведения занятий,  дискуссия, групповая дискуссия, круглый стол, учебные дебаты, игровые технологии. </w:t>
      </w:r>
    </w:p>
    <w:p w:rsidR="00ED1086" w:rsidRPr="003655AD" w:rsidRDefault="00ED1086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При организации самостоятельной работы занятий используются следующие образовательные технологии: проекты, работа с дополнительной литературой, подготовка рефератов,  работа со словарем терминов. </w:t>
      </w:r>
    </w:p>
    <w:p w:rsidR="00ED1086" w:rsidRPr="003655AD" w:rsidRDefault="00ED1086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рубежный контроль в форме экзамена, промежуточный контроль в форме   эссе, реферата и итоговый контроль в форме экзамена. </w:t>
      </w:r>
    </w:p>
    <w:p w:rsidR="00ED1086" w:rsidRPr="003655AD" w:rsidRDefault="00ED1086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Общая трудоемкость дисциплины составляет 6 зачетных единиц, 228 часов, из которых 110 часов – аудиторные.  </w:t>
      </w:r>
    </w:p>
    <w:p w:rsidR="00ED1086" w:rsidRPr="003655AD" w:rsidRDefault="00ED1086" w:rsidP="003655AD">
      <w:pPr>
        <w:pStyle w:val="Default"/>
        <w:jc w:val="both"/>
        <w:rPr>
          <w:sz w:val="28"/>
          <w:szCs w:val="28"/>
        </w:rPr>
      </w:pPr>
      <w:r w:rsidRPr="003655AD">
        <w:rPr>
          <w:b/>
          <w:bCs/>
          <w:sz w:val="28"/>
          <w:szCs w:val="28"/>
        </w:rPr>
        <w:t xml:space="preserve"> </w:t>
      </w:r>
    </w:p>
    <w:p w:rsidR="00ED1086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Трудовое право 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«Трудовое право» входит в базовую часть профессионального цикла дисциплин по направлению подготовки  40.03.01  Юриспруденция. Дисциплина реализуется на факультете права кафедрой гражданского права и гражданского процесса.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«Трудовое право» как учебная дисциплина обеспечивает приобретение студентами знаний о содержании российского трудового законодательства, тенденциях его развития, государственной политике правового обеспечения трудовых отношений и формирование практических навыков правоприменения и грамотного разрешения трудовых споров.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иметь представление и знать о трудовых отношениях как предмете трудового права; методе и системе трудового права, основных принципах трудового права, субъектах трудовых правоотношений, трудовых договорах, их видах и содержании, порядке разрешения трудовых споров. Студент должен успешно уметь разрешать различные практические ситуации на основе приобретения теоретических знаний, иметь навыки работы с нормативными актами, учебной и научной  литературой, судебной практикой.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содержание дисциплины «Трудовое право» входит изучение следующего круга вопросов: предмет трудового права; метод и система трудового права; основные принципы трудового права; источники трудового права; субъекты трудового права; понятие трудового правоотношения; социальное партнерство; понятие коллективного договора; роль коллективного договора; правовое регулирование занятости и трудоустройства; понятие трудового договора; виды трудовых договоров; рабочее время и время отдыха; методы правового регулирования заработной платы; правила внутреннего распорядка; трудовая дисциплина; материальная ответственность; охрана труда; индивидуальные и коллективные трудовые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споры и порядок их разрешения;  надзор и контроль за соблюдением законодательства о труде; особенности регулирования труда отдельных категорий работников; международно–правовое регулирование труда.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«Трудовое право»  студент должен обладать: </w:t>
      </w:r>
    </w:p>
    <w:p w:rsidR="00ED1086" w:rsidRPr="003655AD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1) следующими универсальными компетенциями:  решать проблемы в профессиональной деятельности на основе анализа и синтеза (УК-3);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(УК-6).</w:t>
      </w:r>
    </w:p>
    <w:p w:rsidR="00ED1086" w:rsidRPr="003655AD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2) следующими профессиональными компетенциями: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 осуществлять правовую экспертизу документов (ПК-5);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(ПК-8); представлять результаты своей профессиональной деятельности устно, в том числе в рамках публичных выступлений и дискуссий  (ПК-10); разрабатывать нормативные правовые акты и акты локального правотворчества (ПК-11); анализировать мировоззренческие, социально и личностно значимые проблемы и процессы, происходящие в обществе, на основе понимания общечеловеческких, гуманистических ценностей и их значения для сохранения и развития современной цивилизации (ПК-18).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групповая дискуссия, круглый стол, учебные дебаты, игровые технологии.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тестирования, устного опроса, эссе, домашнего задания, реферата и итоговый контроль в форме экзамена. </w:t>
      </w:r>
    </w:p>
    <w:p w:rsidR="00ED1086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7 зачетных единиц, 266 часа, из которых 124 часа аудиторные.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D1086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Уголовное право 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«Уголовное право» входит в базовую часть профессионального цикла дисциплин по направлению подготовки  40.03.01 «Юриспруденция». Дисциплина реализуется на факультете права кафедрой уголовного права и уголовного процесса.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Как учебная дисциплина «Уголовное право» обеспечивает приобретение студентами знаний о содержании российского уголовного законодательства, тенденциях его развития, уголовной политике, уголовной ответственности, системе и видах наказаний, правилах их назначения, формирование практических навыков применения уголовного законодательства, квалификации преступлений, отграничения преступного от не преступного поведения. Структура курса «Уголовное право»  соответствует структуре Уголовного кодекса РФ и состоит из Общей и Особенной частей.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Уголовное право представляет базовую дисциплину среди юридических дисциплин криминального цикла (криминология, уголовно-исполнительное право, уголовный процесс, криминалистика), в которой, прежде всего, </w:t>
      </w:r>
      <w:r w:rsidRPr="003655AD">
        <w:rPr>
          <w:rFonts w:ascii="Times New Roman" w:hAnsi="Times New Roman" w:cs="Times New Roman"/>
          <w:color w:val="000000"/>
          <w:sz w:val="28"/>
          <w:szCs w:val="28"/>
        </w:rPr>
        <w:t>доминирует прикладное направление, ориентированное на точное усвоение и адекватное практическое применение действующего закона, отдельных норм и положений. Наряду с прикладным, важным является и фундаментальный аспект, связанный не только с уяснением и толкованием действующего законодательства, но и с его совершенствованием, обоснованностью процессов криминализации и декриминализации, с поиском новых, более эффективных путей законодательного решения задач по противодействию  преступности.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иметь представление и знать о об общественных отношениях, возникающих в связи с совершаемым преступлением и являющихся предметом уголовного права; методах, системе, принципах уголовного права; понятие и признаки преступления, состав преступления, основные институты общей части (неоконченного преступления, множественности, соучастия); о системе и видах наказания, правилах их назначения; основаниях освобождения от уголовной ответственности и наказания. Студент должен успешно уметь разрешать различные практические ситуации на основе приобретения теоретических знаний, иметь навыки работы с нормативными актами, учебной и научной  литературой, следственной и судебной практикой.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содержание дисциплины «Уголовное право» входит изучение следующего круга вопросов: предмет уголовного права; методы и система уголовного права; принципы действия уголовного закона в пространстве и по кругу лиц; элементы и признаки состава преступления; стадии неоконченного преступления, множественность преступлений, соучастие в преступлении, обстоятельства, исключающие преступность деяния; наказание и правила его назначения; особенности уголовной ответственности несовершеннолетних; иные меры уголовно правового характера; правила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квалификации преступлений; юридический анализ конкретных преступлений; особенности квалификации преступлений против личности, в сфере экономики, против общественного порядка и общественной безопасности; преступлений против государственной власти; воинских преступлений, преступлений против мира и безопасности человечества.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«Уголовное право»  студент должен обладать: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Способен учиться, приобретать новые знания, умения, в том числе в области, отличной от профессиональной (УК-1), Способен решать проблемы в профессиональной деятельности на основе анализа и синтеза  (УК-2), Способен оценивать потребность в ресурсах и планировать их использование при решении задач в профессиональной деятельности (УК-4), Способен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 (УК-5), Способен квалифицировать юридические факты и применять к ним действующие нормы права  (ПК-1), 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 (ПК-2), Способен работать со специализированными правовыми системами (базами данных) для целей профессиональной юридической деятельности (ПК-3), Способен выявлять, пресекать, раскрывать, расследовать и квалифицировать преступления и иные правонарушения, включая коррупционное поведение (ПК-6), Способен понимать причины, природу и следствия преступности; осуществлять предупреждение преступлений и иных правонарушений, выявлять и устранять причины и условия, способствующие их совершению  (ПК-7), Способен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 (ПК-8), Способен препятствовать коррупционному поведению (ПК-14), Способен соблюдать в профессиональной деятельности основные требования информационной безопасности, в том числе в части неразглашения сведений, составляющих охраняемые законом виды профессиональных тайн (ПК-15), Способен соблюдать в профессиональной деятельности основные требования информационной безопасности, в том числе в части неразглашения сведений, составляющих охраняемые законом виды профессиональных тайн (ПК-16).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групповая дискуссия, учебные дебаты, игровые технологии.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экзамена, устного опроса, эссе, коллоквиум, контрольной работы, реферата и итоговый контроль в форме экзамена. </w:t>
      </w:r>
    </w:p>
    <w:p w:rsidR="00ED1086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10 зачетных единиц, 380 часа, из которых 174 часа аудиторные.</w:t>
      </w:r>
    </w:p>
    <w:p w:rsidR="00BE00F6" w:rsidRDefault="00BE00F6" w:rsidP="003655AD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ED1086" w:rsidRPr="00BE00F6" w:rsidRDefault="00ED1086" w:rsidP="003655AD">
      <w:pPr>
        <w:spacing w:after="0" w:line="240" w:lineRule="auto"/>
        <w:ind w:firstLine="720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Уголовное процессуальное право </w:t>
      </w:r>
    </w:p>
    <w:p w:rsidR="00BE00F6" w:rsidRPr="003655AD" w:rsidRDefault="00BE00F6" w:rsidP="003655AD">
      <w:pPr>
        <w:spacing w:after="0" w:line="240" w:lineRule="auto"/>
        <w:ind w:firstLine="720"/>
        <w:rPr>
          <w:rFonts w:ascii="Times New Roman" w:hAnsi="Times New Roman" w:cs="Times New Roman"/>
          <w:b/>
          <w:sz w:val="28"/>
          <w:szCs w:val="28"/>
        </w:rPr>
      </w:pP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Дисциплина «Уголовный процесс» входит в базовую часть профессионального цикла дисциплин по направлению подготовки  40.03.01 Юриспруденция. Дисциплина реализуется на факультете права кафедрой уголовного права и уголовного процесса.</w:t>
      </w:r>
    </w:p>
    <w:p w:rsidR="00ED1086" w:rsidRPr="003655AD" w:rsidRDefault="00ED1086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«Уголовный процесс» как учебная дисциплина обеспечивает приобретение студентами теоретических знаний о сути и содержании российского и, отчасти, зарубежного уголовно-процессуального права, основных тенденциях его генезиса и развития в современных условиях, государственной политике в сфере уголовно-процессуальных отношений и формирование практических навыков применения уголовно-процессуального законодательства применительно к сфере уголовной юстиции.</w:t>
      </w:r>
    </w:p>
    <w:p w:rsidR="00ED1086" w:rsidRPr="003655AD" w:rsidRDefault="00ED1086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этом контексте (конечными) целями освоения дисциплины «Уголовный процесс» являются: </w:t>
      </w:r>
    </w:p>
    <w:p w:rsidR="00ED1086" w:rsidRPr="003655AD" w:rsidRDefault="00ED1086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овладение глубокими теоретическими знаниями, практическими умениями и навыками, необходимыми для эффективного применения уголовно-про</w:t>
      </w:r>
      <w:r w:rsidRPr="003655AD">
        <w:rPr>
          <w:rFonts w:ascii="Times New Roman" w:hAnsi="Times New Roman" w:cs="Times New Roman"/>
          <w:sz w:val="28"/>
          <w:szCs w:val="28"/>
        </w:rPr>
        <w:softHyphen/>
        <w:t>цессуального законодательства в целях обеспечения конституционных прав, свобод и законных интересов личности, интересов государства и общества в сфере уголовного судопроизводства, а также эффективной реализации  задач правосудия в целом;</w:t>
      </w:r>
    </w:p>
    <w:p w:rsidR="00ED1086" w:rsidRPr="003655AD" w:rsidRDefault="00ED1086" w:rsidP="003655AD">
      <w:pPr>
        <w:tabs>
          <w:tab w:val="left" w:pos="-241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оказание помощи студентам в овладении глубокими и системными знаниями теории, нормативного регулирования и практики уголовного процесса, сущности и содержания уголовно-процессуальной деятельности  органов предварительного расследования, прокуратуры, суда и иных участников уголовного судопроизводства;</w:t>
      </w:r>
    </w:p>
    <w:p w:rsidR="00ED1086" w:rsidRPr="003655AD" w:rsidRDefault="00ED1086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формирование у студентов устойчивых практически ориентированных навыков и умений по применению уголовно-процессуального законодательства в обнаружении, раскрытии, всестороннем и объективном расследовании и предупреждении преступлений, обеспечении основных прав и свобод граждан в сфере уголовного судопроизводства, обеспечения баланса интересов государства и общества.</w:t>
      </w:r>
    </w:p>
    <w:p w:rsidR="00ED1086" w:rsidRPr="003655AD" w:rsidRDefault="00ED1086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содержание дисциплины «Уголовное судопроизводство» входит изучение следующего круга вопросов: понятие системы уголовного судопроизводства России, прав и обязанностей основных участников, понятия доказательств и их источников, мер принуждения и порядка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осуществления всех следственных и процессуальных действий; структуры досудебного этапа и производств в судах различных инстанций.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освоения изучаемой дисциплины студент должен:</w:t>
      </w:r>
    </w:p>
    <w:p w:rsidR="00ED1086" w:rsidRPr="00CB2BFC" w:rsidRDefault="00ED1086" w:rsidP="00BE00F6">
      <w:pPr>
        <w:pStyle w:val="a"/>
        <w:numPr>
          <w:ilvl w:val="0"/>
          <w:numId w:val="0"/>
        </w:numPr>
        <w:ind w:left="720"/>
        <w:jc w:val="both"/>
        <w:rPr>
          <w:sz w:val="28"/>
          <w:szCs w:val="28"/>
        </w:rPr>
      </w:pPr>
      <w:r w:rsidRPr="00CB2BFC">
        <w:rPr>
          <w:sz w:val="28"/>
          <w:szCs w:val="28"/>
        </w:rPr>
        <w:t xml:space="preserve">Знать: 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генезис, современное состояние и основные тенденции (направления) развития уголовного судопроизводства России, как права и деятельности;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основные положения теории уголовно-процессуального права, исходные понятия и категории российской уголовно-процессуальной доктрины;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исходные положения, характеризующие внутреннюю структуру уголовного судопроизводства России, функции и компетенции его основных участников, юридические и фактические основания принятия основных процессуальных решений (как промежуточных, так и итоговых); 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порядок (форму) законного, обоснованного и эффективного осуществления деятельности в стадии возбуждения уголовного дела, предварительного расследования преступления, судебного рассмотрения и разрешения уголовных дел в суде первой инстанции, их проверки в контрольно-проверочных производствах и стадиях уголовного судопроизводства России.</w:t>
      </w:r>
    </w:p>
    <w:p w:rsidR="00ED1086" w:rsidRPr="00CB2BFC" w:rsidRDefault="00ED1086" w:rsidP="00BE00F6">
      <w:pPr>
        <w:pStyle w:val="a"/>
        <w:numPr>
          <w:ilvl w:val="0"/>
          <w:numId w:val="0"/>
        </w:numPr>
        <w:ind w:left="720"/>
        <w:jc w:val="both"/>
        <w:rPr>
          <w:sz w:val="28"/>
          <w:szCs w:val="28"/>
        </w:rPr>
      </w:pPr>
      <w:r w:rsidRPr="00CB2BFC">
        <w:rPr>
          <w:sz w:val="28"/>
          <w:szCs w:val="28"/>
        </w:rPr>
        <w:t xml:space="preserve">Уметь: 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точно определяться в иерархии источников российского уголовно-процессуального права;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правильно определять субъектный состав и компетенцию участников уголовно-процессуальных отношений, их целевые функции и непосредственные процессуальные задачи на каждом этапе или стадии процесса;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принимать законные и обоснованные решения в стадии возбуждения уголовного дела; иметь навыки к эффективной организации деятельности по расследованию и раскрытию преступлений или защите (обеспечению) конституционных прав и свобод (частных) участников процесса в стадии предварительного расследования; 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– правильно (в зависимости от выполняемой функции) определять стратегию и тактику деятельности по достижению своих интересов в стадии судебного разбирательства и в контрольно-проверочных производствах. </w:t>
      </w:r>
    </w:p>
    <w:p w:rsidR="00ED1086" w:rsidRPr="00CB2BFC" w:rsidRDefault="00ED1086" w:rsidP="00BE00F6">
      <w:pPr>
        <w:pStyle w:val="a"/>
        <w:numPr>
          <w:ilvl w:val="0"/>
          <w:numId w:val="0"/>
        </w:numPr>
        <w:ind w:left="720"/>
        <w:jc w:val="both"/>
        <w:rPr>
          <w:sz w:val="28"/>
          <w:szCs w:val="28"/>
        </w:rPr>
      </w:pPr>
      <w:r w:rsidRPr="00CB2BFC">
        <w:rPr>
          <w:sz w:val="28"/>
          <w:szCs w:val="28"/>
        </w:rPr>
        <w:t>Иметь навыки (приобрести опыт):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обнаружения, фиксации, проверки и оценки легитимных доказательств в целях эффективного выполнения возложенной функции или для обеспечения своих интересов, прав и свобод;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анализа и оценки юридических и фактических оснований для законного и обоснованного принятия основных процессуальных решений или реализации института обжалования и ходатайств;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– подготовки основных актов (документов) в стадии возбуждения уголовного дела, стадии предварительного расследования, в судебных стадиях и производствах уголовного судопроизводства;</w:t>
      </w:r>
    </w:p>
    <w:p w:rsidR="00ED1086" w:rsidRPr="003655AD" w:rsidRDefault="00ED1086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lastRenderedPageBreak/>
        <w:t>законного и обоснованного производства основных следственных и процессуальных действий; эффективного участия в судебном разбирательстве (в соответствии с выполняемой им процессуальной функцией).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После прохождения курса «Уголовный процесс»  студент должен обладать: способен квалифицировать юридические факты и применять к ним действующие нормы права (ПК-1), 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(ПК-2), способен работать со специализированными правовыми системами (базами данных) для целей профессиональной юридической деятельности (ПК-3), способен выявлять, пресекать, раскрывать, расследовать и квалифицировать преступления и иные правонарушения, включая коррупционное поведение  (ПК-6), Способен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(ПК-8).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 курс лекций,  семинарские и практические занятия с использованием активных и интерактивных форм проведения занятий, дискуссия, групповая дискуссия, круглый стол, учебные дебаты, игровые технологии.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устного опроса, подготовки эссе-презентации, реферата, контрольной работы, итоговый контроль в форме экзамена. </w:t>
      </w:r>
    </w:p>
    <w:p w:rsidR="00ED1086" w:rsidRDefault="00ED1086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6 зачетных единиц, 228 часов, из которых 114 часов аудиторные.</w:t>
      </w:r>
    </w:p>
    <w:p w:rsidR="00BE00F6" w:rsidRDefault="00BE00F6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1086" w:rsidRDefault="00ED1086" w:rsidP="00BE00F6">
      <w:pPr>
        <w:spacing w:after="0" w:line="240" w:lineRule="auto"/>
        <w:ind w:firstLine="720"/>
        <w:rPr>
          <w:rFonts w:ascii="Times New Roman" w:hAnsi="Times New Roman" w:cs="Times New Roman"/>
          <w:b/>
          <w:sz w:val="28"/>
          <w:szCs w:val="28"/>
        </w:rPr>
      </w:pPr>
      <w:r w:rsidRPr="003655AD">
        <w:rPr>
          <w:rFonts w:ascii="Times New Roman" w:hAnsi="Times New Roman" w:cs="Times New Roman"/>
          <w:b/>
          <w:sz w:val="28"/>
          <w:szCs w:val="28"/>
        </w:rPr>
        <w:t>Финансовое право</w:t>
      </w:r>
    </w:p>
    <w:p w:rsidR="00BE00F6" w:rsidRPr="003655AD" w:rsidRDefault="00BE00F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Дисциплина "Финансовое право" является базовой дисциплиной профессионального цикла дисциплин по направлению подготовки 40.03.01 Юриспруденция. Дисциплина реализуется на факультете права кафедрой конституционного и административного права.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"Финансовое право" как учебная дисциплина обеспечивает приобретение студентами знаний об основах финансовой политики государства, формах и методах ее реализации; содержании финансового законодательства, тенденциях его развития и формирование практических навыков работы с финансово-правовыми актами.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знать нормы финансового права, иметь представление о финансовой системе России и основных финансово-правовых отношениях; уметь ориентироваться в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современном законодательстве, регулирующем правоотношения в сфере экономики и финансов; толковать нормативные акты и применять полученные знания в практической деятельности; юридически правильно квалифицировать факты и обстоятельства; принимать правовые решения в точном соответствии с законом; делать выводы о возможных злоупотреблениях и нарушениях финансовой дисциплины на основе документально оформленных результатов проверки финансовой деятельности хозяйствующих субъектов. Студент должен владеть навыками в работе с нормами финансового права при решении конкретных задач по формированию, распределению и использованию финансовых ресурсов; навыками взаимодействия с органами, осуществляющими финансовый контроль; анализа финансовой деятельности предприятий, организаций, учреждений на предмет выявления нарушения финансового законодательства.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содержание дисциплины "Финансовое право" входит изучение следующего круга вопросов: понятие и правовые формы финансовой деятельности государства и муниципальных образований; предмет и метод финансового права, финансово-правовые нормы, финансовые отношения и финансово-правовая ответственность; правовые основы финансового контроля; понятие бюджета, бюджетной системы и бюджетного устройства РФ; бюджетные права (компетенция) РФ, ее субъектов и муниципальных образований; бюджетный процесс в РФ; правовой режим целевых государственных и муниципальных денежных фондов; общие положения правового режима финансов и финансовой деятельности государственных и муниципальных предприятий; общие положения правового регулирования государственных и муниципальных доходов; правовые основы государственного и муниципального кредита (долга); финансово-правовые основы государственных и муниципальных расходов; правовой режим сметно-бюджетного финансирования; основы налогового права; правовые основы банковской деятельности; правовое регулирование организации страхового дела; правовые основы денежного обращения и расчетов; правовые основы валютного регулирования и валютного контроля.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После прохождения курса "Финансовое право" студент должен обладать: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1) следующими универсальными компетенциями: способен оценивать потребность в ресурсах и планировать их использование при решении задач в профессиональной деятельности (УК-4); способен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способен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(УК-6).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2) следующими профессиональными компетенциями: способен квалифицировать юридические факты и применять к ним действующие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нормы права (ПК-1); способен работать со специализированными правовыми системами (базами данных) для целей профессиональной юридической деятельности (ПК-3); способен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 способен осуществлять правовую экспертизу документов (ПК-5); способен участвовать в обеспечении защиты прав и свобод человека и гражданина, прав и законных интересов юридических лиц путем консультирования, представления в органах государственной власти и местного самоуправления, российских международных судах и квазисудебных органах, а также в международных организациях (ПК-8); способен разрабатывать нормативные правовые акты и акты локального правотворчества (ПК-11); способен социально-ответственно принимать решения при осуществлении профессиональной деятельности (ПК-19).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ходе освоения дисциплины при проведении аудиторных занятий используются следующие образовательные технологии: лекции, семинарские занятия с использованием активных и интерактивных форм проведения занятий, дискуссия, групповая дискуссия, деловая игра, круглый стол.</w:t>
      </w:r>
    </w:p>
    <w:p w:rsidR="00ED1086" w:rsidRPr="003655AD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Программой дисциплины предусмотрены следующие виды контроля: текущий контроль успеваемости в форме опросов (письменных и устных), проверочных работ по знанию терминологии, промежуточный контроль в форме устного опроса, эссе, реферата и итоговый контроль в форме экзамена.</w:t>
      </w:r>
    </w:p>
    <w:p w:rsidR="00ED1086" w:rsidRDefault="00ED108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6 зачетных единиц, 228 часов, из них аудиторных 100 часов.</w:t>
      </w:r>
    </w:p>
    <w:p w:rsidR="00BE00F6" w:rsidRPr="003655AD" w:rsidRDefault="00BE00F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D1086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Международное публичное право 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«Международное публичное право» входит в базовую часть профессионального цикла дисциплин по направлению подготовки  40.03.01  Юриспруденция. Дисциплина реализуется на факультете права кафедрой теории и истории права и государства.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Положения учебного курса «Международное публичное право» направлены на формирование у студентов представления об основных характеристиках международного права, основных закономерностях возникновения, функционирования и развития международного права, а также приобретения студентами навыков грамотной оценки юридических фактов, применения правовых норм любого уровня (национального, международного права), актуализации своей правовой позиции в условиях тесного взаимодействия с правоприменительными и судебными органами международного характера.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знать о роли международного права в регулировании современных межгосударственных отношений; закономерностях развития основных институтов международного гуманитарного, морского, экономического,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дипломатического и консульского права, права вооруженных конфликтов, международных договоров и международных организаций. Уметь оперировать юридическими понятиями и категориями; анализировать юридические факты и возникающие в связи с ними правовые отношения; анализировать, толковать и правильно применять правовые нормы. Иметь навыки работы с правовыми актами, анализа различных правовых явлений, юридических фактов, правовых норм и правовых отношений, являющихся объектами профессиональной деятельности; разрешения правовых проблем и коллизий.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содержание дисциплины «Международное публичное право» входит изучение следующего круга вопросов: понятие, особенности и субъекты международного права; нормы и принципы международного права; источники международного права; соотношение внутригосударственного и международного права; международно-правовая ответственность и принуждение; территория в международном праве; международное морское право; право международных договоров; право международных организаций и конференций; дипломатическое и консульское право; международное гуманитарное право; право вооруженных конфликтов; право международной безопасности; международное уголовное право; международное экономическое право; международное экологическое право; международное космическое право.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По результатам изучения курса «Международное публичное право» студент должен обладать: 1) следующими универсальными компетенциями:  способен учиться, приобретать новые знания, умения, в том числе в области, отличной от профессиональной (УК-1); выявлять научную сущность проблем в профессиональной области  (УК-2);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(УК-6); критически оценивать и переосмыслять накопленный опыт (собственный и чужой), рефлексировать профессиональную и социальную деятельность (УК-9); осуществлять производственную или прикладную деятельность в международной среде (УК-10).</w:t>
      </w:r>
    </w:p>
    <w:p w:rsidR="00ED1086" w:rsidRPr="003655AD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2) следующими профессиональными компетенциями: способен квалифицировать юридические факты и применять к ним действующие нормы права (ПК-1);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квазисудебных органах, а также в международных организациях (ПК-8); представлять результаты своей профессиональной деятельности устно, в том числе в рамках публичных выступлений и дискуссий  (ПК-10); разрабатывать нормативные правовые акты и акты локального правотворчества (ПК-11); проводить аналитические исследования в области права (ПК-13); способен к социальному взаимодействию, сотрудничеству и разрешению конфликтов (ПК-16); способен анализировать мировоззренческие, социально и личностно значимые проблемы и процессы, происходящие в обществе, на основе понимания общечеловеческких, гуманистических ценностей и их значения для сохранения и развития современной цивилизации (ПК-18); способен гибко адаптироваться к различным профессиональным ситуациям, проявлять творческий подход, инициативу и настойчивость в достижении целей профессиональной деятельности (ПК-20).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 с интерактивным сопровождением, семинарские занятия с использованием различных форм активного участия студентов, в том числе посредством организации деловых игр, судебных моделей.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регулярных устных опросов, решения задач, подготовки докладов, промежуточный контроль в форме коллоквиума, реферата, и итоговый контроль в форме экзамена. </w:t>
      </w:r>
    </w:p>
    <w:p w:rsidR="00ED1086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6 зачетных единиц, 228 часов, из которых 100 часов аудиторные.</w:t>
      </w:r>
    </w:p>
    <w:p w:rsidR="00BE00F6" w:rsidRPr="00BE00F6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D1086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Предпринимательское право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«Предпринимательское право» входит в базовую часть профессионального цикла дисциплин по направлению подготовки  40.03.01  Юриспруденция. Дисциплина реализуется на факультете права кафедрой гражданского права и гражданского процесса.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«Предпринимательское право» как учебная дисциплина обеспечивает приобретение студентами знаний о содержании российского законодательства в сфере экономики, тенденциях его развития, государственно-правовой политике в экономической сфере и формирование практических навыков правоприменения и грамотного разрешения экономических споров.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иметь представление и знать понятийно-категориальный аппарат дисциплины; - историю развития российского предпринимательского права; систему источников российского предпринимательского права; основы государственного регулирования предпринимательской деятельности; систему органов государственной власти осуществляющих регулирование предпринимательской деятельности; организационно-правовые формы осуществления предпринимательской деятельности; особенности правового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регулирования имущественных отношений с участием субъектов осуществляющих предпринимательскую деятельность; общие требования к осуществлению предпринимательской деятельности; основы государственного контроля (надзора) за соблюдением законодательства при осуществлении предпринимательской деятельности; формы и способы защиты прав субъектов предпринимательской деятельности. Студент должен успешно уметь разрешать различные практические ситуации на основе приобретения теоретических знаний, иметь навыки работы с нормативными актами, учебной и научной  литературой, судебной практикой.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содержание дисциплины входит изучение следующего круга вопросов: понятие, принципы и источники предпринимательского права; правовой режим предпринимательства; государственное регулирование предпринимательской деятельности; субъекты предпринимательской деятельности; имущественная основа предпринимательской деятельности; начало и прекращение осуществления предпринимательской деятельности; несостоятельность (банкротство) субъектов предпринимательской деятельности; договоры в предпринимательской деятельности; правовые основы ценообразования и ценового регулирования; правовое регулирование расчетов в предпринимательской деятельности; учет и отчетность при осуществлении предпринимательской деятельности; правовое регулирование конкуренции в предпринимательской деятельности; техническое регулирование предпринимательской деятельности; правовое регулирование инвестиционной деятельности; правовое регулирование внешнеэкономической деятельности; защита прав предпринимателей.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  студент должен обладать: </w:t>
      </w:r>
    </w:p>
    <w:p w:rsidR="00ED1086" w:rsidRPr="003655AD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1) следующими универсальными компетенциями:  решать проблемы в профессиональной деятельности на основе анализа и синтеза (УК-3);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(УК-6); критически оценивать и переосмыслять накопленный опыт (собственный и чужой), рефлексировать профессиональную и социальную деятельность (УК-9).</w:t>
      </w:r>
    </w:p>
    <w:p w:rsidR="00ED1086" w:rsidRPr="003655AD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2) следующими профессиональными компетенциями: квалифицировать юридические факты и применять к ним действующие нормы права (ПК-1);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 осуществлять правовую экспертизу документов (ПК-5); участвовать в обеспечении защиты прав и свобод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(ПК-8); представлять результаты своей профессиональной деятельности устно, в том числе в рамках публичных выступлений и дискуссий  (ПК-10); разрабатывать нормативные правовые акты и акты локального правотворчества (ПК-11); проводить аналитические исследования в области права (ПК-13); анализировать мировоззренческие, социально и личностно значимые проблемы и процессы, происходящие в обществе, на основе понимания общечеловеческких, гуманистических ценностей и их значения для сохранения и развития современной цивилизации (ПК-18).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групповая дискуссия, круглый стол, учебные дебаты, игровые технологии.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эссе, реферата,  промежуточный контроль в форме экзамен и итоговый контроль в форме экзамена. </w:t>
      </w:r>
    </w:p>
    <w:p w:rsidR="00ED1086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6 зачетных единиц, 228 часа, из которых 100 часов аудиторные.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D1086" w:rsidRPr="00BE00F6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Международное частное право </w:t>
      </w:r>
    </w:p>
    <w:p w:rsidR="00BE00F6" w:rsidRPr="003655AD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«Международное частное право» входит в базовую часть профессионального цикла дисциплин по направлению подготовки  40.03.01  Юриспруденция. Дисциплина реализуется на факультете права кафедрой теории и истории права и государства.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Положения учебного курса «Международное частное право» направлены на формирование у студентов представления об основных характеристиках честно-правовых отношений, осложненных иностранным элементом, основных закономерностях возникновения, функционирования и развития данной отрасли национального права, а также приобретения студентами навыков грамотной оценки юридических фактов, применения правовых норм любого уровня (национального, международного права), актуализации своей правовой позиции в условиях тесного взаимодействия с национальными судебными органами, международными коммерческими арбитражами, банковскими структурами, бизнес-сообществами любого уровня.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знать о роли международного частного права в регулировании частноправовых отношений; закономерностях развития основных институтов договорного, семейного, наследственного, трудового, деликтного, гражданско-процессуального права (при разрешении споров, осложненных иностранным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элементом). Уметь оперировать юридическими понятиями и категориями; анализировать юридические факты и возникающие в связи с ними правовые отношения; анализировать, толковать и правильно применять правовые нормы. Иметь навыки работы с правовыми актами, анализа различных правовых явлений, юридических фактов, правовых норм и правовых отношений, являющихся объектами профессиональной деятельности; разрешения правовых проблем и коллизий.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содержание дисциплины «Международное частное право» входит изучение следующего круга вопросов: понятие, предмет и метод международного частного права; источники международного частного права; коллизионные нормы; правовое положение физических и юридических лиц; государство как субъект международного частного права; вещное право в международном частном праве; право иностранных инвестиций; договорные обязательства в международном частном праве; кредитно-расчетные отношения в международном частном праве; международные перевозки грузов и пассажиров; внедоговорные отношения в международном частном праве; международная охрана результатов интеллектуальной деятельности; трудовые отношения в международном частном праве; брачно-семейные отношения в международном частном праве; наследственные отношения в международном частном праве; международный гражданский процесс; международный коммерческий арбитраж.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По результатам изучения курса «Международное частное право» студент должен обладать: 1) следующими универсальными компетенциями:  способен учиться, приобретать новые знания, умения, в том числе в области, отличной от профессиональной (УК-1); решать проблемы в профессиональной деятельности на основе анализа и синтеза (УК-3); оценивать потребность в ресурсах и планировать их использование при решении задач в профессиональной деятельности (УК-4);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(УК-6); работать в команде (УК-7); грамотно строить коммуникацию, исходя из целей и ситуации общения (УК-8); осуществлять производственную или прикладную деятельность в международной среде (УК-10).</w:t>
      </w:r>
    </w:p>
    <w:p w:rsidR="00ED1086" w:rsidRPr="003655AD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2) следующими профессиональными компетенциями: способен квалифицировать юридические факты и применять к ним действующие нормы права (ПК-1);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работать со специализированными правовыми системами (базами данных) для целей профессиональной юридической деятельности (ПК-3); составлять правовые заключения, заявления, иски, отзывы на иски,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 осуществлять правовую экспертизу документов (ПК-5);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(ПК-8); вести письменную и устную коммуникацию в рамках профессионального общения на русском языке (ПК-9); представлять результаты своей профессиональной деятельности устно, в том числе в рамках публичных выступлений и дискуссий  (ПК-10); проводить аналитические исследования в области права (ПК-13); способен к социальному взаимодействию, сотрудничеству и разрешению конфликтов (ПК-16); социально-ответственно принимать решения при осуществлении профессиональной деятельности (ПК-19); способен гибко адаптироваться к различным профессиональным ситуациям, проявлять творческий подход, инициативу и настойчивость в достижении целей профессиональной деятельности (ПК-20).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 с интерактивным сопровождением, семинарские занятия с использованием различных форм активного участия студентов, в том числе посредством организации деловых переговоров, судебных моделей. </w:t>
      </w:r>
    </w:p>
    <w:p w:rsidR="00ED1086" w:rsidRPr="003655AD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регулярных устных опросов, решения задач, подготовки докладов, промежуточный контроль в форме контрольной работы, реферата и итоговый контроль в форме экзамена. </w:t>
      </w:r>
    </w:p>
    <w:p w:rsidR="00ED1086" w:rsidRDefault="00ED108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5 зачетных единиц, 190 часов, из которых 105 часов аудиторные.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D1086" w:rsidRDefault="00ED1086" w:rsidP="003655A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E00F6">
        <w:rPr>
          <w:rFonts w:ascii="Times New Roman" w:hAnsi="Times New Roman" w:cs="Times New Roman"/>
          <w:b/>
          <w:sz w:val="32"/>
          <w:szCs w:val="32"/>
        </w:rPr>
        <w:t>Дисциплины по в</w:t>
      </w:r>
      <w:r w:rsidR="00ED2F2F" w:rsidRPr="00BE00F6">
        <w:rPr>
          <w:rFonts w:ascii="Times New Roman" w:hAnsi="Times New Roman" w:cs="Times New Roman"/>
          <w:b/>
          <w:sz w:val="32"/>
          <w:szCs w:val="32"/>
        </w:rPr>
        <w:t xml:space="preserve">ыбору </w:t>
      </w:r>
    </w:p>
    <w:p w:rsidR="00BE00F6" w:rsidRPr="00BE00F6" w:rsidRDefault="00BE00F6" w:rsidP="003655A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D2F2F" w:rsidRDefault="00ED2F2F" w:rsidP="00BE00F6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Логика</w:t>
      </w:r>
    </w:p>
    <w:p w:rsidR="00BE00F6" w:rsidRPr="00BE00F6" w:rsidRDefault="00BE00F6" w:rsidP="00BE00F6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D2F2F" w:rsidRPr="003655AD" w:rsidRDefault="00ED2F2F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</w:t>
      </w:r>
      <w:r w:rsidRPr="00CB2BFC">
        <w:rPr>
          <w:rFonts w:ascii="Times New Roman" w:hAnsi="Times New Roman" w:cs="Times New Roman"/>
          <w:sz w:val="28"/>
          <w:szCs w:val="28"/>
        </w:rPr>
        <w:t>«Логика»</w:t>
      </w:r>
      <w:r w:rsidRPr="003655AD">
        <w:rPr>
          <w:rFonts w:ascii="Times New Roman" w:hAnsi="Times New Roman" w:cs="Times New Roman"/>
          <w:sz w:val="28"/>
          <w:szCs w:val="28"/>
        </w:rPr>
        <w:t xml:space="preserve"> входит в вариативную часть профессионального цикла по направлению подготовки  40.03.01  Юриспруденция. Дисциплина реализуется на факультете права кафедрой социально-гуманитарных наук.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Изучение курса логики позволит студентам получить представление о предмете логики, природе и специфике логического знания, о наиболее известных логических теориях, а также о методологической роли, которую играет логика в интеллектуальной познавательной деятельности человека. В результате освоения курса обучающийся должен уметь применять критерии, нормы и правила корректного осуществления различных мыслительных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процедур, таких, как дедуктивное рассуждение, определение, классификация, формирование понятий и операций над ними, индукция, аналогия, выдвижение и проверка гипотез и т.д.; уметь строить убедительные доказательства и аргументационные конструкции, находить ошибки в рассуждениях. Основные положения дисциплины, то есть логические знания и навыки являются неотъемлемой частью культуры мышления, поэтому должны использоваться при изучении всех учебных дисциплин.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Целями освоения дисциплины «Логика»» являются: представить логику не только как теоретическую дисциплину, но и очертить круг практических и познавательных задач, которые могут быть решены с ее использованием.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освоения дисциплины студент должен: знать критерии, нормы и правила корректного осуществления рассужденческой деятельности; уметь решать все основные типы логических задач, предусмотренных данным курсом; обладать навыками осуществления различных мыслительных процедур и операций; иметь представление о предмете логики, природе и специфике логического знания, о наиболее известных логических теориях, а также о методологической роли, которую играет логика в интеллектуальной познавательной деятельности человека. 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освоения дисциплины студент осваивает следующие компетенции:</w:t>
      </w:r>
    </w:p>
    <w:p w:rsidR="00ED2F2F" w:rsidRPr="003655AD" w:rsidRDefault="00ED2F2F" w:rsidP="003655AD">
      <w:pPr>
        <w:pStyle w:val="a0"/>
        <w:numPr>
          <w:ilvl w:val="0"/>
          <w:numId w:val="0"/>
        </w:numPr>
        <w:rPr>
          <w:sz w:val="28"/>
          <w:szCs w:val="28"/>
        </w:rPr>
      </w:pPr>
      <w:r w:rsidRPr="003655AD">
        <w:rPr>
          <w:sz w:val="28"/>
          <w:szCs w:val="28"/>
        </w:rPr>
        <w:t xml:space="preserve">УК-1: Способен учиться, приобретать новые знания, умения, в том числе в области, отличной от профессиональной. </w:t>
      </w:r>
    </w:p>
    <w:p w:rsidR="00ED2F2F" w:rsidRPr="003655AD" w:rsidRDefault="00ED2F2F" w:rsidP="003655AD">
      <w:pPr>
        <w:pStyle w:val="a0"/>
        <w:numPr>
          <w:ilvl w:val="0"/>
          <w:numId w:val="0"/>
        </w:numPr>
        <w:rPr>
          <w:sz w:val="28"/>
          <w:szCs w:val="28"/>
        </w:rPr>
      </w:pPr>
      <w:r w:rsidRPr="003655AD">
        <w:rPr>
          <w:sz w:val="28"/>
          <w:szCs w:val="28"/>
        </w:rPr>
        <w:t>УК-3: Способен решать проблемы в профессиональной деятельности на основе анализа и синтеза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УК-6: Способен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УК-8: Способен грамотно строить коммуникацию, исходя из целей и ситуации общения.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УК-9 Способен практически оценивать и переосмысливать профессиональную и социальную деятельность.</w:t>
      </w:r>
    </w:p>
    <w:p w:rsidR="00ED2F2F" w:rsidRPr="003655AD" w:rsidRDefault="00ED2F2F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ПК-9: Способен вести письменную и устную коммуникацию на русском (государственном) языке в рамках профессионального и научного общения.</w:t>
      </w:r>
    </w:p>
    <w:p w:rsidR="00ED2F2F" w:rsidRPr="003655AD" w:rsidRDefault="00ED2F2F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 13: Способен проводить аналитические исследования в области права.</w:t>
      </w:r>
    </w:p>
    <w:p w:rsidR="00ED2F2F" w:rsidRPr="003655AD" w:rsidRDefault="00ED2F2F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При проведении занятий используются следующие образовательные технологии: лекции,  семинарские занятия с использованием активных и интерактивных форм, дискуссии. </w:t>
      </w:r>
    </w:p>
    <w:p w:rsidR="00ED2F2F" w:rsidRPr="003655AD" w:rsidRDefault="00ED2F2F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опросов (письменных и устных), эссе и итоговый контроль в форме экзамена. </w:t>
      </w:r>
    </w:p>
    <w:p w:rsidR="00ED2F2F" w:rsidRPr="003655AD" w:rsidRDefault="00ED2F2F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3 зачетных единицы, 114 часов, из которых 28 -  аудиторные.</w:t>
      </w:r>
    </w:p>
    <w:p w:rsidR="00ED2F2F" w:rsidRPr="003655AD" w:rsidRDefault="00ED2F2F" w:rsidP="003655A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D2F2F" w:rsidRDefault="00ED2F2F" w:rsidP="003655AD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Конституционное право зарубежных стран</w:t>
      </w:r>
    </w:p>
    <w:p w:rsidR="00BE00F6" w:rsidRPr="00BE00F6" w:rsidRDefault="00BE00F6" w:rsidP="003655AD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ED2F2F" w:rsidRPr="003655AD" w:rsidRDefault="00ED2F2F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«Конституционное право зарубежных стран» входит в вариативную  часть профессионального цикла дисциплин по направлению подготовки  40.03.01  Юриспруденция. Дисциплина реализуется на факультете права кафедрой конституционного и административного права. </w:t>
      </w:r>
    </w:p>
    <w:p w:rsidR="00ED2F2F" w:rsidRPr="003655AD" w:rsidRDefault="00ED2F2F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Цель освоения дисциплины – формирование высокого уровня эрудиции в сфере конституционного права зарубежных стран, адаптация конституционно-правовых знаний к профессиональной действительности будущих юристов. Учебная дисциплина входит в цикл дисциплин по выбору.</w:t>
      </w:r>
    </w:p>
    <w:p w:rsidR="00ED2F2F" w:rsidRPr="003655AD" w:rsidRDefault="00ED2F2F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Учебная дисциплина «Конституционное право зарубежных стран»  способствует формированию следующих компетенций: 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способности осуществлять профессиональную деятельность на основе развитого правосознания, правового мышления и правовой культуры (ПК-2);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-способности обеспечивать соблюдение законодательства субъектами права (ПК -3);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-способности принимать решенияи совершать юридические действия в точном соответствии как с нормами национольного законодательства, так и с учётом опыта законодательства зарубежных стран (ПК -4);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-способности применять нормативные правовые акты, реализовывать нормы материального и процессуального права в профессиональной  деятельности (ПК -5);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способности юридически правильно квалифицировать факты и обстоятельства (ПК-6);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способности уважать честь и достоинство личности, соблюдать и защищать права и свободы человека и гражданина (ПК- 9);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способности правильно и полно отражать результаты профессиональной деятельности в юридической и  иной документации (ПК-13)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Краткое содержание курса: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рассмотрение вопросов конституционного права зарубежных стран в трёх значениях – как науки, отрасли и учебной дисциплины;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основные источники конституционного права зарубежных стран;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конституционный статус личности в зарубежный странах;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современные формы правления;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формы территориально-политического устройства в  различных странах;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система власти: законодательная, исполнительная и судебная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основы констуционного права конкретных стран: ФРГ, Франция, США, Великобритания.</w:t>
      </w:r>
    </w:p>
    <w:p w:rsidR="00ED2F2F" w:rsidRPr="003655AD" w:rsidRDefault="00ED2F2F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ходе освоения дисциплины при проведении аудиторных занятий используются различные образовательные технологии: лекции, семинарские занятия, дискуссии, круглые столы, учебные дебаты и т.д.</w:t>
      </w:r>
    </w:p>
    <w:p w:rsidR="00ED2F2F" w:rsidRPr="003655AD" w:rsidRDefault="00ED2F2F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устного опроса, реферата и итоговый контроль в форме экзамена. </w:t>
      </w:r>
    </w:p>
    <w:p w:rsidR="00ED1086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 3 зачётных единиц, 114 часов, из них 40 часов аудиторные занятия</w:t>
      </w:r>
      <w:r w:rsidR="00BE00F6">
        <w:rPr>
          <w:rFonts w:ascii="Times New Roman" w:hAnsi="Times New Roman" w:cs="Times New Roman"/>
          <w:sz w:val="28"/>
          <w:szCs w:val="28"/>
        </w:rPr>
        <w:t>.</w:t>
      </w:r>
    </w:p>
    <w:p w:rsidR="00BE00F6" w:rsidRPr="003655AD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2F2F" w:rsidRPr="00BE00F6" w:rsidRDefault="00ED2F2F" w:rsidP="003655AD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История политических и правовых учений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D2F2F" w:rsidRPr="003655AD" w:rsidRDefault="00ED2F2F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«История политических и правовых учений» входит в вариативную часть профессионального цикла дисциплин по направлению подготовки  030900.62</w:t>
      </w:r>
      <w:r w:rsidRPr="003655AD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Pr="003655AD">
        <w:rPr>
          <w:rFonts w:ascii="Times New Roman" w:hAnsi="Times New Roman" w:cs="Times New Roman"/>
          <w:sz w:val="28"/>
          <w:szCs w:val="28"/>
        </w:rPr>
        <w:t>Юриспруденция. Дисциплина реализуется на факультете права кафедрой теории и истории права и государства.</w:t>
      </w:r>
    </w:p>
    <w:p w:rsidR="00ED2F2F" w:rsidRPr="003655AD" w:rsidRDefault="00ED2F2F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55AD">
        <w:rPr>
          <w:rFonts w:ascii="Times New Roman" w:hAnsi="Times New Roman" w:cs="Times New Roman"/>
          <w:color w:val="000000"/>
          <w:sz w:val="28"/>
          <w:szCs w:val="28"/>
        </w:rPr>
        <w:t>История политических и правовых учений является важнейшей частью духовной культуры человечества, в которой сконцентрирован политико-правовой опыт прошлых поколений, концентрированно отражены основные направления и итоги предшествующих исследований проблем взаимо</w:t>
      </w:r>
      <w:r w:rsidRPr="003655AD">
        <w:rPr>
          <w:rFonts w:ascii="Times New Roman" w:hAnsi="Times New Roman" w:cs="Times New Roman"/>
          <w:sz w:val="28"/>
          <w:szCs w:val="28"/>
        </w:rPr>
        <w:t>действия</w:t>
      </w:r>
      <w:r w:rsidRPr="003655AD">
        <w:rPr>
          <w:rFonts w:ascii="Times New Roman" w:hAnsi="Times New Roman" w:cs="Times New Roman"/>
          <w:color w:val="000000"/>
          <w:sz w:val="28"/>
          <w:szCs w:val="28"/>
        </w:rPr>
        <w:t xml:space="preserve"> государства и общества, права и морали, законодательства и политики. Этот познавательный опыт, идеи и достижения прошлого оказывают существенное влияние на формирование современных политических и правовых теорий, на общественную практику наших дней.</w:t>
      </w:r>
    </w:p>
    <w:p w:rsidR="00ED2F2F" w:rsidRPr="003655AD" w:rsidRDefault="00ED2F2F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ходе преподавания дисциплины «История политических и правовых учений» решаются следующие задачи: 1) освещение основных положений   политических и правовых учений в контексте всемирной истории, в т.ч. особенностей формирования и развития отечественной политико-правовой мысли;. 2) иллюстрация процесса влияния политико-правовых теорий на  социально-политическую  действительность различных исторических эпох;</w:t>
      </w:r>
      <w:r w:rsidRPr="003655A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655AD">
        <w:rPr>
          <w:rFonts w:ascii="Times New Roman" w:hAnsi="Times New Roman" w:cs="Times New Roman"/>
          <w:sz w:val="28"/>
          <w:szCs w:val="28"/>
        </w:rPr>
        <w:t xml:space="preserve">3) выявить диалектику идей и концепций, лежащих в основе развития политики, государства, права и законодательства, определяющих их структурные  особенности, обозначить  существующие  здесь  проблемы. </w:t>
      </w:r>
      <w:r w:rsidRPr="003655AD">
        <w:rPr>
          <w:rStyle w:val="a6"/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Генеральной целью решения указанных задач является </w:t>
      </w:r>
      <w:r w:rsidRPr="003655AD">
        <w:rPr>
          <w:rFonts w:ascii="Times New Roman" w:hAnsi="Times New Roman" w:cs="Times New Roman"/>
          <w:color w:val="000000"/>
          <w:sz w:val="28"/>
          <w:szCs w:val="28"/>
        </w:rPr>
        <w:t>освоение мирового теоретико-правового наследия в интересах познания, </w:t>
      </w:r>
      <w:r w:rsidRPr="003655A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3655AD">
        <w:rPr>
          <w:rFonts w:ascii="Times New Roman" w:hAnsi="Times New Roman" w:cs="Times New Roman"/>
          <w:color w:val="000000"/>
          <w:sz w:val="28"/>
          <w:szCs w:val="28"/>
        </w:rPr>
        <w:t>и развития современных политико-правовых процессов и явлений.</w:t>
      </w:r>
    </w:p>
    <w:p w:rsidR="00ED2F2F" w:rsidRPr="003655AD" w:rsidRDefault="00ED2F2F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освоения дисциплины студент должен:</w:t>
      </w:r>
    </w:p>
    <w:p w:rsidR="00ED2F2F" w:rsidRPr="003655AD" w:rsidRDefault="00ED2F2F" w:rsidP="00BE00F6">
      <w:pPr>
        <w:pStyle w:val="a"/>
        <w:numPr>
          <w:ilvl w:val="0"/>
          <w:numId w:val="0"/>
        </w:numPr>
        <w:ind w:left="709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Знать: </w:t>
      </w:r>
    </w:p>
    <w:p w:rsidR="00ED2F2F" w:rsidRPr="003655AD" w:rsidRDefault="00ED2F2F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этапы становления мировой политико-правовой мысли;</w:t>
      </w:r>
    </w:p>
    <w:p w:rsidR="00ED2F2F" w:rsidRPr="003655AD" w:rsidRDefault="00ED2F2F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основные памятники политико-правовой мысли стран Востока, Западной Европы, и России в соответствии с историческими эпохами;</w:t>
      </w:r>
    </w:p>
    <w:p w:rsidR="00ED2F2F" w:rsidRPr="003655AD" w:rsidRDefault="00ED2F2F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основные закономерности и особенности становления и развития политико-правовой мысли стран Востока, Западной Европы, и России в соответствующие  исторические эпохи;</w:t>
      </w:r>
    </w:p>
    <w:p w:rsidR="00ED2F2F" w:rsidRPr="003655AD" w:rsidRDefault="00ED2F2F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диалектику идей и концепций, лежащих в основе развития политики, государства, права и законодательства стран Востока, Западной Европы, и России в соответствующие  исторические эпохи.</w:t>
      </w:r>
    </w:p>
    <w:p w:rsidR="00ED2F2F" w:rsidRPr="003655AD" w:rsidRDefault="00ED2F2F" w:rsidP="00BE00F6">
      <w:pPr>
        <w:pStyle w:val="a"/>
        <w:numPr>
          <w:ilvl w:val="0"/>
          <w:numId w:val="0"/>
        </w:numPr>
        <w:ind w:left="709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Уметь:</w:t>
      </w:r>
    </w:p>
    <w:p w:rsidR="00ED2F2F" w:rsidRPr="003655AD" w:rsidRDefault="00ED2F2F" w:rsidP="003655AD">
      <w:pPr>
        <w:pStyle w:val="a"/>
        <w:numPr>
          <w:ilvl w:val="0"/>
          <w:numId w:val="0"/>
        </w:numPr>
        <w:ind w:firstLine="709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- самостоятельно анализировать политико-правовые явления и памятники политико-правовой мысли;</w:t>
      </w:r>
    </w:p>
    <w:p w:rsidR="00ED2F2F" w:rsidRPr="003655AD" w:rsidRDefault="00ED2F2F" w:rsidP="003655AD">
      <w:pPr>
        <w:pStyle w:val="a"/>
        <w:numPr>
          <w:ilvl w:val="0"/>
          <w:numId w:val="0"/>
        </w:numPr>
        <w:ind w:firstLine="709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- раскрывать их взаимосвязь на различных этапах развития политико-правовой мысли;</w:t>
      </w:r>
    </w:p>
    <w:p w:rsidR="00ED2F2F" w:rsidRPr="003655AD" w:rsidRDefault="00ED2F2F" w:rsidP="003655AD">
      <w:pPr>
        <w:pStyle w:val="a"/>
        <w:numPr>
          <w:ilvl w:val="0"/>
          <w:numId w:val="0"/>
        </w:numPr>
        <w:ind w:firstLine="709"/>
        <w:jc w:val="both"/>
        <w:rPr>
          <w:sz w:val="28"/>
          <w:szCs w:val="28"/>
        </w:rPr>
      </w:pPr>
      <w:r w:rsidRPr="003655AD">
        <w:rPr>
          <w:sz w:val="28"/>
          <w:szCs w:val="28"/>
        </w:rPr>
        <w:lastRenderedPageBreak/>
        <w:t>- обобщать результаты, полученные в ходе изучения как «Истории политических и правовых учений», так и др. общеюридических и гуманитарных  дисциплин.</w:t>
      </w:r>
    </w:p>
    <w:p w:rsidR="00ED2F2F" w:rsidRPr="003655AD" w:rsidRDefault="00ED2F2F" w:rsidP="00BE00F6">
      <w:pPr>
        <w:pStyle w:val="a"/>
        <w:numPr>
          <w:ilvl w:val="0"/>
          <w:numId w:val="0"/>
        </w:numPr>
        <w:ind w:left="709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Иметь навыки (приобрести опыт):</w:t>
      </w:r>
    </w:p>
    <w:p w:rsidR="00ED2F2F" w:rsidRPr="003655AD" w:rsidRDefault="00ED2F2F" w:rsidP="003655AD">
      <w:pPr>
        <w:pStyle w:val="a"/>
        <w:numPr>
          <w:ilvl w:val="0"/>
          <w:numId w:val="0"/>
        </w:numPr>
        <w:ind w:firstLine="709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- аналитической работы с политико-правовыми идеями, теориями, концепциями, доктринами;</w:t>
      </w:r>
    </w:p>
    <w:p w:rsidR="00ED2F2F" w:rsidRPr="003655AD" w:rsidRDefault="00ED2F2F" w:rsidP="003655AD">
      <w:pPr>
        <w:pStyle w:val="a"/>
        <w:numPr>
          <w:ilvl w:val="0"/>
          <w:numId w:val="0"/>
        </w:numPr>
        <w:ind w:firstLine="709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- применения политико-правового опыта к конкретным жизненным ситуациям; </w:t>
      </w:r>
    </w:p>
    <w:p w:rsidR="00ED2F2F" w:rsidRPr="003655AD" w:rsidRDefault="00ED2F2F" w:rsidP="003655AD">
      <w:pPr>
        <w:pStyle w:val="a"/>
        <w:numPr>
          <w:ilvl w:val="0"/>
          <w:numId w:val="0"/>
        </w:numPr>
        <w:ind w:firstLine="709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- осуществления сравнительно-исторических исследований политико-правовых концепций, лежащих в основе современных представлений о роли государства и права в жизни  общества;</w:t>
      </w:r>
    </w:p>
    <w:p w:rsidR="00ED2F2F" w:rsidRPr="003655AD" w:rsidRDefault="00ED2F2F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содержание дисциплины «История политических и правовых учений» входит изучение следующего круга вопросов: история политических и правовых учений как наука и учебный предмет. политические и правовые учения в древнем мире, политические и правовые учения в средние века и в эпоху возрождения (XIII-XVI вв.), политико-правовые учения Нового времени, политико-правовая мысль XX века, современные политические и правовые учения политические  и правовые учения в России.</w:t>
      </w:r>
    </w:p>
    <w:p w:rsidR="00ED2F2F" w:rsidRPr="003655AD" w:rsidRDefault="00ED2F2F" w:rsidP="003655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освоения дисциплины студент осваивает следующие компетенции:</w:t>
      </w:r>
    </w:p>
    <w:p w:rsidR="00ED2F2F" w:rsidRPr="003655AD" w:rsidRDefault="00ED2F2F" w:rsidP="003655AD">
      <w:pPr>
        <w:pStyle w:val="a0"/>
        <w:numPr>
          <w:ilvl w:val="0"/>
          <w:numId w:val="0"/>
        </w:numPr>
        <w:rPr>
          <w:sz w:val="28"/>
          <w:szCs w:val="28"/>
        </w:rPr>
      </w:pPr>
      <w:r w:rsidRPr="003655AD">
        <w:rPr>
          <w:sz w:val="28"/>
          <w:szCs w:val="28"/>
        </w:rPr>
        <w:t>УК-1: Способен учиться, приобретать новые знания, умения, в том числе в области, отличной от профессиональной.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УК-6: Способен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</w:t>
      </w:r>
    </w:p>
    <w:p w:rsidR="00ED2F2F" w:rsidRPr="003655AD" w:rsidRDefault="00ED2F2F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ПК-2: 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познания.</w:t>
      </w:r>
    </w:p>
    <w:p w:rsidR="00ED2F2F" w:rsidRPr="003655AD" w:rsidRDefault="00ED2F2F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ПК-9: Способен вести письменную и устную коммуникацию на русском (государственном) языке в рамках профессионального и научного общения</w:t>
      </w:r>
    </w:p>
    <w:p w:rsidR="00ED2F2F" w:rsidRPr="003655AD" w:rsidRDefault="00ED2F2F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 13: Способен проводить аналитические исследования в области права</w:t>
      </w:r>
    </w:p>
    <w:p w:rsidR="00ED2F2F" w:rsidRPr="003655AD" w:rsidRDefault="00ED2F2F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круглый стол, решение проблемных задач, учебные дебаты, игровые формы учебной деятельности. </w:t>
      </w:r>
    </w:p>
    <w:p w:rsidR="00ED2F2F" w:rsidRPr="003655AD" w:rsidRDefault="00ED2F2F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тестирования, устного опроса, домашнего задания, и итоговый контроль в форме экзамена. </w:t>
      </w:r>
    </w:p>
    <w:p w:rsidR="00ED2F2F" w:rsidRDefault="00ED2F2F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3 зачетных единиц, 114 часов, из которых 40 часа аудиторные.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D2F2F" w:rsidRDefault="00ED2F2F" w:rsidP="003655AD">
      <w:pPr>
        <w:pStyle w:val="Default"/>
        <w:jc w:val="both"/>
        <w:rPr>
          <w:b/>
          <w:bCs/>
          <w:i/>
          <w:iCs/>
          <w:sz w:val="28"/>
          <w:szCs w:val="28"/>
        </w:rPr>
      </w:pPr>
      <w:r w:rsidRPr="003655AD">
        <w:rPr>
          <w:b/>
          <w:bCs/>
          <w:i/>
          <w:iCs/>
          <w:sz w:val="28"/>
          <w:szCs w:val="28"/>
        </w:rPr>
        <w:lastRenderedPageBreak/>
        <w:t xml:space="preserve">Введение в сравнительное правоведение </w:t>
      </w:r>
    </w:p>
    <w:p w:rsidR="00BE00F6" w:rsidRPr="003655AD" w:rsidRDefault="00BE00F6" w:rsidP="003655AD">
      <w:pPr>
        <w:pStyle w:val="Default"/>
        <w:jc w:val="both"/>
        <w:rPr>
          <w:sz w:val="28"/>
          <w:szCs w:val="28"/>
        </w:rPr>
      </w:pPr>
    </w:p>
    <w:p w:rsidR="00ED2F2F" w:rsidRPr="003655AD" w:rsidRDefault="00ED2F2F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Дисциплина «Введение в сравнительное правоведение» относится к дисциплинам вариативной части  профессионального цикла подготовки студентов по направлению подготовки 40.03.01 Юриспруденция. Дисциплина реализуется на факультете права НИУ ВШЭ – Нижний Новгород кафедрой конституционного и административного права.</w:t>
      </w:r>
    </w:p>
    <w:p w:rsidR="00ED2F2F" w:rsidRPr="003655AD" w:rsidRDefault="00ED2F2F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Для освоения данного курса необходимы знания в области теории государства и права, истории государства и права, гражданского права, конституционного права, уголовного права, административного права. </w:t>
      </w:r>
    </w:p>
    <w:p w:rsidR="00ED2F2F" w:rsidRPr="003655AD" w:rsidRDefault="00ED2F2F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Курс «Введение в сравнительное правоведение» предполагает изучение следующих тем:  сравнительное правоведение как наука и учебная дисциплина; правовые системы современности: понятие и классификация; общие особенности англосаксонской правовой семьи; общие особенности романо-германской правовой семьи; общие особенности религиозной правовой семьи; проблема выделения славянской правовой семьи; правовая система Российской Федерации: проблемы идентификации; механизм сближения национальных правовых систем; судебные органы и судебные системы зарубежных стран; судебные органы и судебные системы зарубежных стран; сравнительный гражданский процесс; сравнительное публичное право:  административное право, муниципальное право,  уголовное право и уголовный процесс  в зарубежных странах. </w:t>
      </w:r>
    </w:p>
    <w:p w:rsidR="00ED2F2F" w:rsidRPr="003655AD" w:rsidRDefault="00ED2F2F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результате освоения курса «Введение в сравнительное правоведение» выпускник должен обладать следующими компетенциями: </w:t>
      </w:r>
    </w:p>
    <w:p w:rsidR="00ED2F2F" w:rsidRPr="003655AD" w:rsidRDefault="00ED2F2F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Способен учиться, приобретать новые знания, умения, в том числе в области, отличной от профессиональной (УК-1), способен выявлять научную сущность проблем в профессиональной области (УК-2), способен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(УК-5), способен осуществлять производственную или прикладную деятельность в международной среде (УК-10), способен квалифицировать юридические факты и применять к ним действующие нормы права (ПК-1), 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(ПК-2).</w:t>
      </w:r>
    </w:p>
    <w:p w:rsidR="00ED2F2F" w:rsidRPr="003655AD" w:rsidRDefault="00ED2F2F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семинарские занятия с использованием активных и интерактивных форм проведения занятий,  дискуссия, групповые дискуссии, подготовка проектов, круглый стол, решение ситуативных задач, ролевые игры. </w:t>
      </w:r>
    </w:p>
    <w:p w:rsidR="00ED2F2F" w:rsidRPr="003655AD" w:rsidRDefault="00ED2F2F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При организации самостоятельной работы занятий используются следующие образовательные технологии: работа с дополнительной литературой,  решение задач, подготовка компьютерных презентаций,  работа со словарем терминов. </w:t>
      </w:r>
    </w:p>
    <w:p w:rsidR="00ED2F2F" w:rsidRPr="003655AD" w:rsidRDefault="00ED2F2F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lastRenderedPageBreak/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промежуточный контроль в форме эссе, устного опроса и итоговый контроль в форме экзамена. </w:t>
      </w:r>
    </w:p>
    <w:p w:rsidR="00ED2F2F" w:rsidRPr="003655AD" w:rsidRDefault="00ED2F2F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Общая трудоемкость дисциплины составляет 3 зачетные единицы, 114 часа, из которых  40  часов – аудиторные. </w:t>
      </w:r>
    </w:p>
    <w:p w:rsidR="00ED1086" w:rsidRPr="00BE00F6" w:rsidRDefault="00ED2F2F" w:rsidP="00BE00F6">
      <w:pPr>
        <w:pStyle w:val="Default"/>
        <w:rPr>
          <w:b/>
          <w:bCs/>
          <w:i/>
          <w:iCs/>
          <w:sz w:val="28"/>
          <w:szCs w:val="28"/>
        </w:rPr>
      </w:pPr>
      <w:r w:rsidRPr="003655AD">
        <w:rPr>
          <w:b/>
          <w:bCs/>
          <w:i/>
          <w:iCs/>
          <w:sz w:val="28"/>
          <w:szCs w:val="28"/>
        </w:rPr>
        <w:t xml:space="preserve"> </w:t>
      </w:r>
    </w:p>
    <w:p w:rsidR="00ED2F2F" w:rsidRPr="00BE00F6" w:rsidRDefault="00ED2F2F" w:rsidP="003655AD">
      <w:pPr>
        <w:pStyle w:val="Default"/>
        <w:rPr>
          <w:b/>
          <w:i/>
          <w:sz w:val="28"/>
          <w:szCs w:val="28"/>
        </w:rPr>
      </w:pPr>
      <w:r w:rsidRPr="00BE00F6">
        <w:rPr>
          <w:b/>
          <w:i/>
          <w:sz w:val="28"/>
          <w:szCs w:val="28"/>
        </w:rPr>
        <w:t>Ведение в историю</w:t>
      </w:r>
      <w:r w:rsidR="00BE00F6">
        <w:rPr>
          <w:b/>
          <w:i/>
          <w:sz w:val="28"/>
          <w:szCs w:val="28"/>
        </w:rPr>
        <w:t xml:space="preserve"> континентальной правовой науки</w:t>
      </w:r>
    </w:p>
    <w:p w:rsidR="00ED2F2F" w:rsidRPr="003655AD" w:rsidRDefault="00ED2F2F" w:rsidP="003655AD">
      <w:pPr>
        <w:pStyle w:val="Default"/>
        <w:jc w:val="center"/>
        <w:rPr>
          <w:b/>
          <w:sz w:val="28"/>
          <w:szCs w:val="28"/>
        </w:rPr>
      </w:pPr>
    </w:p>
    <w:p w:rsidR="00ED2F2F" w:rsidRPr="00CB2BFC" w:rsidRDefault="00ED2F2F" w:rsidP="00CB2BFC">
      <w:pPr>
        <w:pStyle w:val="Default"/>
        <w:ind w:firstLine="708"/>
        <w:jc w:val="both"/>
        <w:rPr>
          <w:b/>
          <w:sz w:val="28"/>
          <w:szCs w:val="28"/>
        </w:rPr>
      </w:pPr>
      <w:r w:rsidRPr="003655AD">
        <w:rPr>
          <w:sz w:val="28"/>
          <w:szCs w:val="28"/>
        </w:rPr>
        <w:t xml:space="preserve">Дисциплина </w:t>
      </w:r>
      <w:r w:rsidRPr="00CB2BFC">
        <w:rPr>
          <w:sz w:val="28"/>
          <w:szCs w:val="28"/>
        </w:rPr>
        <w:t>«Ведение в историю континентальной правовой науки»</w:t>
      </w:r>
      <w:r w:rsidR="00CB2BFC">
        <w:rPr>
          <w:b/>
          <w:sz w:val="28"/>
          <w:szCs w:val="28"/>
        </w:rPr>
        <w:t xml:space="preserve"> </w:t>
      </w:r>
      <w:r w:rsidRPr="003655AD">
        <w:rPr>
          <w:sz w:val="28"/>
          <w:szCs w:val="28"/>
        </w:rPr>
        <w:t xml:space="preserve">входит в вариативную часть профессионального цикла дисциплин подготовки студентов по направлению подготовки 40.03.01 Юриспруденция. Дисциплина реализуется на факультете права НИУ ВШЭ – Нижний Новгород кафедрой  теории и истории  права и государства. </w:t>
      </w:r>
    </w:p>
    <w:p w:rsidR="00ED2F2F" w:rsidRPr="003655AD" w:rsidRDefault="00ED2F2F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Целью освоения дисциплины является познание связи юридических наук с философским анализом права и его закономерностями. Задачи изучения дисциплины: - определение сущности, качественных признаков и критериев права, единства и различий права и закона, философских корней правовых взглядов; - анализ системаобразующих элементов правового бытия (правовой жизни); - раскрытие субстанциональных, универсальных, структурных, детерминационных и функциональных закономерностей – всеобщих взаимодействий правового бытия; - объяснение путей познания правовых ценностей и обучение научным методам познания права. </w:t>
      </w:r>
    </w:p>
    <w:p w:rsidR="00ED2F2F" w:rsidRPr="003655AD" w:rsidRDefault="00ED2F2F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Основные дидактические единицы: Историко-философское введение. Философия бытия права. Философия познания права Общество, культура, цивилизация. Формы ценностного освоения бытия. Правовая аксиология Право и мораль. Личность, право, государство. Правовое государство. Глобализация. Синергетика и иерархия в праве. Право в системе социальных норм Категориальный анализ в философии права. Правовая диалектика В результате освоения дисциплины обучающийся должен: знать: основные философско-правовые закономерности, философско- правовые категории, основания философско-правового осмысления правовой реальности, принципы профессионального мышления современного юриста, основы правовой культуры; уметь: дискутировать, отстаивать и выражать свои мысли, обосновывать свои аргументы на семинарских занятиях и диспутах; владеть: основными навыками философско-правового анализа, обнаружения и сопоставления важнейших философско-правовых идеологий, приемами методологии правовой науки. </w:t>
      </w:r>
    </w:p>
    <w:p w:rsidR="00ED2F2F" w:rsidRPr="003655AD" w:rsidRDefault="00ED2F2F" w:rsidP="00CB2B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освоения дисциплины студент осваивает следующие компетенции:</w:t>
      </w:r>
    </w:p>
    <w:p w:rsidR="00ED2F2F" w:rsidRPr="003655AD" w:rsidRDefault="00ED2F2F" w:rsidP="003655AD">
      <w:pPr>
        <w:pStyle w:val="a0"/>
        <w:numPr>
          <w:ilvl w:val="0"/>
          <w:numId w:val="0"/>
        </w:numPr>
        <w:rPr>
          <w:sz w:val="28"/>
          <w:szCs w:val="28"/>
        </w:rPr>
      </w:pPr>
      <w:r w:rsidRPr="003655AD">
        <w:rPr>
          <w:sz w:val="28"/>
          <w:szCs w:val="28"/>
        </w:rPr>
        <w:t>УК-1: Способен учиться, приобретать новые знания, умения, в том числе в области, отличной от профессиональной.</w:t>
      </w:r>
    </w:p>
    <w:p w:rsidR="00ED2F2F" w:rsidRPr="003655AD" w:rsidRDefault="00ED2F2F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УК-6: Способен вести исследовательскую деятельность, включая анализ проблем, постановку целей и задач, выделение объекта и предмета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исследования, выбор способа и методов исследования, а также оценку его качества</w:t>
      </w:r>
    </w:p>
    <w:p w:rsidR="00ED2F2F" w:rsidRPr="003655AD" w:rsidRDefault="00ED2F2F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ПК-2: 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познания.</w:t>
      </w:r>
    </w:p>
    <w:p w:rsidR="00ED2F2F" w:rsidRPr="003655AD" w:rsidRDefault="00ED2F2F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ПК-9: Способен вести письменную и устную коммуникацию на русском (государственном) языке в рамках профессионального и научного общения</w:t>
      </w:r>
    </w:p>
    <w:p w:rsidR="00ED2F2F" w:rsidRPr="003655AD" w:rsidRDefault="00ED2F2F" w:rsidP="003655AD">
      <w:pPr>
        <w:widowControl w:val="0"/>
        <w:autoSpaceDE w:val="0"/>
        <w:autoSpaceDN w:val="0"/>
        <w:adjustRightInd w:val="0"/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ПК 13: Способен проводить аналитические исследования в области права</w:t>
      </w:r>
    </w:p>
    <w:p w:rsidR="00ED2F2F" w:rsidRPr="003655AD" w:rsidRDefault="00ED2F2F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Виды учебной работы: лекции, семинарские занятия (включая интерактивные), самостоятельная работа. Изучение дисциплины заканчивается экзаменом. Общая трудоемкость изучения дисциплины составляет 3 зачетных единицы (114 часов),</w:t>
      </w:r>
      <w:r w:rsidR="00CB2BFC">
        <w:rPr>
          <w:sz w:val="28"/>
          <w:szCs w:val="28"/>
        </w:rPr>
        <w:t xml:space="preserve"> </w:t>
      </w:r>
      <w:r w:rsidRPr="003655AD">
        <w:rPr>
          <w:sz w:val="28"/>
          <w:szCs w:val="28"/>
        </w:rPr>
        <w:t>из которых  28 часов аудиторных.</w:t>
      </w:r>
    </w:p>
    <w:p w:rsidR="00ED1086" w:rsidRPr="003655AD" w:rsidRDefault="00ED108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1E2B" w:rsidRDefault="00271E2B" w:rsidP="003655AD">
      <w:pPr>
        <w:pStyle w:val="Default"/>
        <w:jc w:val="both"/>
        <w:rPr>
          <w:b/>
          <w:bCs/>
          <w:i/>
          <w:iCs/>
          <w:sz w:val="28"/>
          <w:szCs w:val="28"/>
        </w:rPr>
      </w:pPr>
      <w:r w:rsidRPr="00BE00F6">
        <w:rPr>
          <w:b/>
          <w:bCs/>
          <w:i/>
          <w:iCs/>
          <w:sz w:val="28"/>
          <w:szCs w:val="28"/>
        </w:rPr>
        <w:t xml:space="preserve">Муниципальное право </w:t>
      </w:r>
    </w:p>
    <w:p w:rsidR="00BE00F6" w:rsidRPr="00BE00F6" w:rsidRDefault="00BE00F6" w:rsidP="003655AD">
      <w:pPr>
        <w:pStyle w:val="Default"/>
        <w:jc w:val="both"/>
        <w:rPr>
          <w:i/>
          <w:sz w:val="28"/>
          <w:szCs w:val="28"/>
        </w:rPr>
      </w:pPr>
    </w:p>
    <w:p w:rsidR="00271E2B" w:rsidRPr="003655AD" w:rsidRDefault="00271E2B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Дисциплина «Муниципальное право» входит в вариативную часть профессионального цикла дисциплин подготовки студентов по направлению подготовки 40.03.01 Юриспруденция. Дисциплина реализуется на факультете права НИУ ВШЭ – Нижний Новгород кафедрой  конституционного и административного права. </w:t>
      </w:r>
    </w:p>
    <w:p w:rsidR="00271E2B" w:rsidRPr="003655AD" w:rsidRDefault="00CB2BFC" w:rsidP="003655A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271E2B" w:rsidRPr="003655AD">
        <w:rPr>
          <w:sz w:val="28"/>
          <w:szCs w:val="28"/>
        </w:rPr>
        <w:t xml:space="preserve">Она расширяет  и углубляет те знания, умения и навыки, которые формируют  «Конституционное право», «Конституционное право зарубежных стран» и сама является основой для развития дисциплин государственно-правового профиля. </w:t>
      </w:r>
    </w:p>
    <w:p w:rsidR="00271E2B" w:rsidRPr="003655AD" w:rsidRDefault="00271E2B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Содержание дисциплины охватывает круг вопросов, связанных с понятием муниципального права; местного самоуправления, его системы; представительных и исполнительных органов местного самоуправления. Освещает территориальное общественное самоуправление; институты прямой демократии в местном самоуправлении; материальные и финансовые основы местного самоуправления; полномочия местного самоуправления, организационные формы их осуществления; порядок формирования и деятельности представительных и исполнительных органов местного самоуправления; гарантии и защита прав местного самоуправления.</w:t>
      </w:r>
    </w:p>
    <w:p w:rsidR="00271E2B" w:rsidRPr="003655AD" w:rsidRDefault="00271E2B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квалифицировать юридические факты и применять к ним действующие нормы права (ПК-1);</w:t>
      </w:r>
    </w:p>
    <w:p w:rsidR="00271E2B" w:rsidRPr="003655AD" w:rsidRDefault="00271E2B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</w:t>
      </w:r>
    </w:p>
    <w:p w:rsidR="00271E2B" w:rsidRPr="003655AD" w:rsidRDefault="00271E2B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</w:t>
      </w:r>
    </w:p>
    <w:p w:rsidR="00271E2B" w:rsidRPr="003655AD" w:rsidRDefault="00271E2B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осуществлять правовую экспертизу документов (ПК-5);</w:t>
      </w:r>
    </w:p>
    <w:p w:rsidR="00271E2B" w:rsidRPr="003655AD" w:rsidRDefault="00271E2B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lastRenderedPageBreak/>
        <w:t xml:space="preserve"> Способен препятствовать коррупционному поведению (ПК-14);</w:t>
      </w:r>
    </w:p>
    <w:p w:rsidR="00271E2B" w:rsidRPr="003655AD" w:rsidRDefault="00271E2B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соблюдать в профессиональной деятельности основные требования информационной безопасности, в том числе в части неразглашения сведений, составляющих охраняемые законом виды профессиональных тайн (ПК-15);</w:t>
      </w:r>
    </w:p>
    <w:p w:rsidR="00271E2B" w:rsidRPr="003655AD" w:rsidRDefault="00271E2B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социально-ответственно принимать решения при осуществлении профессиональной деятельности (ПК-19);</w:t>
      </w:r>
    </w:p>
    <w:p w:rsidR="00271E2B" w:rsidRPr="003655AD" w:rsidRDefault="00271E2B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 xml:space="preserve"> Способен гибко адаптироваться к различным профессиональным ситуациям, проявлять творческий подход, инициативу и настойчивость в достижении целей профессиональной деятельности (ПК-20). </w:t>
      </w:r>
    </w:p>
    <w:p w:rsidR="00271E2B" w:rsidRPr="003655AD" w:rsidRDefault="00271E2B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практические и семинарские занятия с использованием активных и интерактивных форм проведения занятий,  групповая дискуссия, круглый стол, решение ситуативных задач, подготовка проектов. </w:t>
      </w:r>
    </w:p>
    <w:p w:rsidR="00271E2B" w:rsidRPr="003655AD" w:rsidRDefault="00271E2B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При организации самостоятельной работы занятий используются следующие образовательные технологии: работа с дополнительной литературой,  решение задач, компьютерные презентации, работа со словарем терминов. </w:t>
      </w:r>
    </w:p>
    <w:p w:rsidR="00271E2B" w:rsidRPr="003655AD" w:rsidRDefault="00271E2B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промежуточный контроль в форме  устного опроса, эссе и итоговый контроль в форме экзамена. </w:t>
      </w:r>
    </w:p>
    <w:p w:rsidR="00271E2B" w:rsidRPr="003655AD" w:rsidRDefault="00271E2B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Общая трудоемкость дисциплины составляет 3 зачетные единицы, 114 часов, из которых  40 часов – аудиторные.  </w:t>
      </w:r>
    </w:p>
    <w:p w:rsidR="00BE00F6" w:rsidRDefault="00BE00F6" w:rsidP="003655A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71E2B" w:rsidRPr="00BE00F6" w:rsidRDefault="00271E2B" w:rsidP="003655AD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Семейное право</w:t>
      </w:r>
    </w:p>
    <w:p w:rsidR="00271E2B" w:rsidRPr="003655AD" w:rsidRDefault="00271E2B" w:rsidP="003655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1E2B" w:rsidRPr="003655AD" w:rsidRDefault="00271E2B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«Семейное право» входит в вариативную часть профессионального цикла дисциплин по направлению подготовки  40.03.01  «Юриспруденция» и является дисциплиной по выбору. Дисциплина реализуется на факультете права кафедрой гражданского права и гражданского процесса. </w:t>
      </w:r>
    </w:p>
    <w:p w:rsidR="00271E2B" w:rsidRPr="003655AD" w:rsidRDefault="00271E2B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 «Семейное право» как учебная дисциплина обеспечивает приобретение студентами знаний о содержании российского семейного законодательства, основных семейно-правовых институтах; формированию практических умений и навыков по применению семейно-правовых норм и грамотному разрешению споров, возникающих в данной сфере общественных отношений. </w:t>
      </w:r>
    </w:p>
    <w:p w:rsidR="00271E2B" w:rsidRPr="003655AD" w:rsidRDefault="00271E2B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</w:t>
      </w:r>
    </w:p>
    <w:p w:rsidR="00271E2B" w:rsidRPr="003655AD" w:rsidRDefault="00271E2B" w:rsidP="00BE00F6">
      <w:pPr>
        <w:spacing w:after="0" w:line="240" w:lineRule="auto"/>
        <w:ind w:left="126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знать: природу и сущность институтов семейного права; особенности правоспособности и дееспособности субъектов семейного права; порядок заключения и расторжения брака; основные аспекты семейно-правовых отношений между супругами, родителями и детьми, иными членами семьи; сущность и порядок усыновления; порядок устройства детей, оставшихся без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попечения родителей, в семью; природу отношений с участием иностранных граждан и лиц без гражданства.</w:t>
      </w:r>
    </w:p>
    <w:p w:rsidR="00271E2B" w:rsidRPr="003655AD" w:rsidRDefault="00271E2B" w:rsidP="00BE00F6">
      <w:pPr>
        <w:spacing w:after="0" w:line="240" w:lineRule="auto"/>
        <w:ind w:left="126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уметь: оперировать семейно-правовыми понятиями; анализировать юридические факты и возникающие в связи с ними семейно-правовые отношения; толковать и правильно применять семейно-правовые нормы.</w:t>
      </w:r>
    </w:p>
    <w:p w:rsidR="00271E2B" w:rsidRPr="003655AD" w:rsidRDefault="00271E2B" w:rsidP="00BE00F6">
      <w:pPr>
        <w:spacing w:after="0" w:line="240" w:lineRule="auto"/>
        <w:ind w:left="126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иметь навыки: работы с нормативными правовыми актами; анализа и разрешения семейно-правовых споров; анализа правоприменительной практики в сфере семейных отношений.</w:t>
      </w:r>
      <w:r w:rsidRPr="003655AD">
        <w:rPr>
          <w:rFonts w:ascii="Times New Roman" w:hAnsi="Times New Roman" w:cs="Times New Roman"/>
          <w:sz w:val="28"/>
          <w:szCs w:val="28"/>
        </w:rPr>
        <w:tab/>
      </w:r>
    </w:p>
    <w:p w:rsidR="00271E2B" w:rsidRPr="003655AD" w:rsidRDefault="00271E2B" w:rsidP="003655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содержание дисциплины «Семейное право» входит изучение следующего круга вопросов: понятие и предмет семейного права, семейные правоотношения, брак и правовое регулирование его заключения, недействительность брака, прекращение брака, права и обязанности супругов, режим имущества супругов, права и обязанности родителей и детей, алиментные обязательства членов семьи, усыновление (удочерение) детей, опека и попечительство над детьми, приемная семья, устройство детей, оставшихся без попечения родителей, в организации для детей-сирот и детей, оставшихся без попечения родителей, применение семейного законодательства к семейным отношениям с участием иностранных граждан и лиц без гражданства. </w:t>
      </w:r>
    </w:p>
    <w:p w:rsidR="00271E2B" w:rsidRPr="003655AD" w:rsidRDefault="00271E2B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«Семейное право»  студент должен обладать: </w:t>
      </w:r>
    </w:p>
    <w:p w:rsidR="00271E2B" w:rsidRPr="003655AD" w:rsidRDefault="00271E2B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1) следующими универсальными компетенциями:  решать проблемы в профессиональной деятельности на основе анализа и синтеза (УК-3);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(УК-6).</w:t>
      </w:r>
    </w:p>
    <w:p w:rsidR="00271E2B" w:rsidRPr="003655AD" w:rsidRDefault="00271E2B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2) следующими профессиональными компетенциями: квалифицировать юридические факты и применять к ним действующие нормы права (ПК-1);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работать со специализированными правовыми системами (базами данных) для целей профессиональной юридической деятельности (ПК-3);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 осуществлять правовую экспертизу документов (ПК-5);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квазисудебных органах, а также в международных организациях (ПК-8); представлять результаты своей профессиональной деятельности устно, в том числе в рамках публичных выступлений и дискуссий  (ПК-10).</w:t>
      </w:r>
    </w:p>
    <w:p w:rsidR="00271E2B" w:rsidRPr="003655AD" w:rsidRDefault="00271E2B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групповая дискуссия, круглый стол, учебные дебаты, игровые технологии, опрос, решение практических заданий, решение тестовых заданий.</w:t>
      </w:r>
    </w:p>
    <w:p w:rsidR="00271E2B" w:rsidRPr="003655AD" w:rsidRDefault="00271E2B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устных, эссе), итоговый контроль в форме экзамен. </w:t>
      </w:r>
    </w:p>
    <w:p w:rsidR="00271E2B" w:rsidRDefault="00271E2B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3 зачетных единиц, 114 часов, из которых 40 часов аудиторные.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A79D8" w:rsidRDefault="00AA79D8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Уголовно - исполнительное право 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A79D8" w:rsidRPr="003655AD" w:rsidRDefault="00AA79D8" w:rsidP="003655AD">
      <w:pPr>
        <w:pStyle w:val="a8"/>
        <w:ind w:right="62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«Уголовно - исполнительное право» относится к вариативной части профессионального цикла дисциплин по направлению подготовки  40.03.01  «Юриспруденция». Дисциплина реализуется на факультете права кафедрой уголовного права и уголовного процесса. </w:t>
      </w:r>
    </w:p>
    <w:p w:rsidR="00AA79D8" w:rsidRPr="003655AD" w:rsidRDefault="00AA79D8" w:rsidP="003655AD">
      <w:pPr>
        <w:pStyle w:val="a7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Дисциплина «Уголовно - исполнительное право» являясь прикладной юридической наукой, тесно связана с другими юридическими науками и занимает значимое место среди них. Изучение учебной дисциплины «Уголовно - исполнительное право» обеспечивает приобретение студентами знаний о содержании российского уголовного исполнительного законодательства, тенденциях его развития, уголовной и пенитенциарной политике, системе учреждений и органов, исполняющих уголовные наказания и их видах, порядке и условиях исполнения и отбывания всех видов наказания; формирование практических навыков применения уголовно исполнительного законодательства. Структура курса «Уголовно - исполнительное право»  соответствует структуре Уголовного исполнительного кодекса РФ и состоит из Общей и  Особенной частей.</w:t>
      </w:r>
    </w:p>
    <w:p w:rsidR="00AA79D8" w:rsidRPr="003655AD" w:rsidRDefault="00AA79D8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Уголовно - исполнительное право является дисциплиной в которой, прежде всего, </w:t>
      </w:r>
      <w:r w:rsidRPr="003655AD">
        <w:rPr>
          <w:rFonts w:ascii="Times New Roman" w:hAnsi="Times New Roman" w:cs="Times New Roman"/>
          <w:color w:val="000000"/>
          <w:sz w:val="28"/>
          <w:szCs w:val="28"/>
        </w:rPr>
        <w:t>доминирует прикладное направление, ориентированное на точное усвоение и адекватное практическое применение действующего закона, отдельных норм и положений. Наряду с прикладным, важным является и фундаментальный аспект, связанный не только с уяснением и толкованием действующего уголовно-исполнительного законодательства, но и его связи с уголовным и уголовно-процессуальным законодательством, криминологией, пенитенциарной психологией и педагогикой.</w:t>
      </w:r>
    </w:p>
    <w:p w:rsidR="00AA79D8" w:rsidRPr="003655AD" w:rsidRDefault="00AA79D8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иметь представление и знать об общественных отношениях, возникающих в связи с исполнением и отбыванием уголовного наказания; правовые, исторические и воспитательно-педагогические аспекты соответствующих правоотношений;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методах, системе, принципах пенитенциарного права; основаниях освобождения от отбывания наказания. Студент должен успешно уметь разрешать различные практические ситуации на основе приобретения теоретических знаний, иметь навыки работы с нормативными актами, учебной и научной  литературой, следственной и судебной практикой. </w:t>
      </w:r>
    </w:p>
    <w:p w:rsidR="00AA79D8" w:rsidRPr="003655AD" w:rsidRDefault="00AA79D8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содержание дисциплины «Уголовно - исполнительное право» входит изучение следующего круга вопросов: предмет отрасли; методы и система уголовно-исполнительного права; принципы действия пенитенциарного закона; структура и содержание уголовно-исполнительного законодательства; правовое положение осужденных, учреждения и органы, исполняющие наказание и контроль за их деятельностью; порядок и условия исполнения наказаний не связанных с изоляцией осужденного от общества; исполнение наказаний в виде ареста, лишения свободы, специальных видов наказаний; освобождение от отбывания наказаний и помощь осужденным, освобождаемым от наказания; исполнение наказания в виде смертной казни; контроль за условно осужденными. </w:t>
      </w:r>
    </w:p>
    <w:p w:rsidR="00AA79D8" w:rsidRPr="003655AD" w:rsidRDefault="00AA79D8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«Уголовно - исполнительное право»  студент должен обладать следующими компетенциями: </w:t>
      </w:r>
    </w:p>
    <w:p w:rsidR="00AA79D8" w:rsidRPr="003655AD" w:rsidRDefault="00AA79D8" w:rsidP="003655AD">
      <w:pPr>
        <w:spacing w:after="0" w:line="240" w:lineRule="auto"/>
        <w:ind w:left="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(ПК-2), способен выявлять, пресекать, раскрывать, расследовать и квалифицировать преступления и иные правонарушения, включая коррупционное поведение (ПК-6), способен понимать причины, природу и следствия преступности; осуществлять предупреждение преступлений и иных правонарушений, выявлять и устранять причины и условия, способствующие их совершению (ПК-7), способен препятствовать коррупционному поведению (ПК-14), способен анализировать мировоззренческие, социально и личностно значимые проблемы и процессы, происходящие в обществе, на основе понимания общечеловеческких, гуманистических ценностей и их значения для сохранения и развития современной цивилизации (ПК-18).</w:t>
      </w:r>
    </w:p>
    <w:p w:rsidR="00AA79D8" w:rsidRPr="003655AD" w:rsidRDefault="00AA79D8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групповая дискуссия, учебные дебаты, игровые технологии. </w:t>
      </w:r>
    </w:p>
    <w:p w:rsidR="00AA79D8" w:rsidRPr="003655AD" w:rsidRDefault="00AA79D8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тестирования, устного опроса, эссе, и итоговый контроль в форме экзамена. </w:t>
      </w:r>
    </w:p>
    <w:p w:rsidR="00AA79D8" w:rsidRDefault="00AA79D8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3 зачетных единиц, 114 часов, из которых 40 часов аудиторные.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A79D8" w:rsidRPr="00BE00F6" w:rsidRDefault="00AA79D8" w:rsidP="003655AD">
      <w:pPr>
        <w:pStyle w:val="Default"/>
        <w:jc w:val="both"/>
        <w:rPr>
          <w:b/>
          <w:i/>
          <w:sz w:val="28"/>
          <w:szCs w:val="28"/>
        </w:rPr>
      </w:pPr>
      <w:r w:rsidRPr="00BE00F6">
        <w:rPr>
          <w:b/>
          <w:i/>
          <w:sz w:val="28"/>
          <w:szCs w:val="28"/>
        </w:rPr>
        <w:t>Исполнительное производство</w:t>
      </w:r>
    </w:p>
    <w:p w:rsidR="00BE00F6" w:rsidRDefault="00BE00F6" w:rsidP="003655AD">
      <w:pPr>
        <w:pStyle w:val="Default"/>
        <w:jc w:val="both"/>
        <w:rPr>
          <w:b/>
          <w:sz w:val="28"/>
          <w:szCs w:val="28"/>
        </w:rPr>
      </w:pPr>
    </w:p>
    <w:p w:rsidR="00AA79D8" w:rsidRPr="003655AD" w:rsidRDefault="00BE00F6" w:rsidP="003655A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Дисциплина и</w:t>
      </w:r>
      <w:r w:rsidR="00AA79D8" w:rsidRPr="00BE00F6">
        <w:rPr>
          <w:sz w:val="28"/>
          <w:szCs w:val="28"/>
        </w:rPr>
        <w:t>сполнительное производство</w:t>
      </w:r>
      <w:r w:rsidR="00AA79D8" w:rsidRPr="003655AD">
        <w:rPr>
          <w:b/>
          <w:sz w:val="28"/>
          <w:szCs w:val="28"/>
        </w:rPr>
        <w:t xml:space="preserve"> </w:t>
      </w:r>
      <w:r w:rsidR="00AA79D8" w:rsidRPr="003655AD">
        <w:rPr>
          <w:sz w:val="28"/>
          <w:szCs w:val="28"/>
        </w:rPr>
        <w:t>относится к дисциплинам вариативной части профессионального цикла по направлению подготовки 40.03.01. «Юриспруденция»</w:t>
      </w:r>
    </w:p>
    <w:p w:rsidR="00AA79D8" w:rsidRPr="003655AD" w:rsidRDefault="00AA79D8" w:rsidP="003655AD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 Исполнительное производство – формирующаяся отрасль российского права, призванная регулировать отношения, возникающие в связи с принудительным исполнением судебных актов, актов других специально уполномоченных органов по реальному восстановлению субъективных прав участников гражданского оборота и публичных правоотношений. Исполнительное производство является в настоящее время самостоятельной учебной дисциплиной и относится к циклу дисциплин гражданско-правовой специализации.</w:t>
      </w:r>
    </w:p>
    <w:p w:rsidR="00AA79D8" w:rsidRPr="003655AD" w:rsidRDefault="00AA79D8" w:rsidP="003655AD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 В рамках дисциплины «Исполнительное производство» изучаются отношения, возникающие в связи с исполнением решений юрисдикционных органов по реальному восстановлению субъективных прав участников гражданского оборота и публичных отношений. Преподавание этой дисциплины имеет целью дать студентам знания основных понятий исполнительного производства, ознакомить их с законодательством Российской Федерации об исполнительном производстве, участниками исполнительной производства и видами исполнительных документов, процедурой возбуждения исполнительного производства и порядком применения мер принудительного исполнения, а также способами защиты права сторон и иных лиц в исполнительном производстве.</w:t>
      </w:r>
    </w:p>
    <w:p w:rsidR="00AA79D8" w:rsidRPr="003655AD" w:rsidRDefault="00AA79D8" w:rsidP="003655AD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результате изучения дисциплины «Исполнительное производство» студенты должны: иметь представление: о месте исполнительного производства в системе российского права; о месте органов, осуществляющих исполнительное производство, в современной системе органов государственной власти; о правовой основе исполнительного производства и деятельности органов принудительного исполнения судебных актов и актов иных органов и должностных лиц; об истории развития исполнительного производства в России, основных зарубежных моделях исполнительного производства; знать: основные правила исполнительного производства; виды исполнительных документов и требования, предъявляемые к ним; субъекты исполнительного производства и их полномочия; порядок совершения исполнительных действий и применения мер принудительного исполнения; уметь: анализировать и решать юридические проблемы в сфере исполнительного производства; грамотно толковать нормативные правовые акты, относящиеся к исполнительному производству; разграничивать функции и сферы деятельности органов принудительного исполнения и других правоохранительных органов; </w:t>
      </w:r>
    </w:p>
    <w:p w:rsidR="00AA79D8" w:rsidRPr="003655AD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Выпускник должен обладать следующими  компетенциями: 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работать со специализированными правовыми системами (базами данных) для целей профессиональной юридической деятельности (ПК-3);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lastRenderedPageBreak/>
        <w:t>Способен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 xml:space="preserve"> Способен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разрабатывать нормативные правовые акты и акты локального правотворчества (ПК-11);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осуществлять различные виды профессиональной деятельности и руководить ими на основе правовых и профессиональных этических норм (ПК-12).</w:t>
      </w:r>
    </w:p>
    <w:p w:rsidR="00AA79D8" w:rsidRPr="003655AD" w:rsidRDefault="00AA79D8" w:rsidP="00CB2BFC">
      <w:pPr>
        <w:pStyle w:val="1"/>
        <w:shd w:val="clear" w:color="auto" w:fill="FFFFFF"/>
        <w:spacing w:line="240" w:lineRule="auto"/>
        <w:ind w:left="0" w:firstLine="708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В процессе изучения исполнительного производства используются лекционные и семинарские занятия, дискуссии по актуальным проблемам исполнительного производства, работа с нормативными правовыми актами и справочным материалом, применяются технические средства обучения</w:t>
      </w:r>
    </w:p>
    <w:p w:rsidR="00AA79D8" w:rsidRPr="003655AD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В процессе обучения в целях приведения учебного процесса в соответствие с требованиями ОрОС; формирования интегральных профессиональных компетенций бакалавров; перехода от преимущественной активности преподавателя к активности обучающегося; формирования учебной автономности студента, его ответственности за процесс и результат обучения; обеспечения обучения в сотрудничестве, взаимодействии обучающихся друг с другом; обеспечения комфортных условий обучения, при которых студент чувствует свою успешность и интеллектуальную состоятельность используются следующие инновационные методы и технические средства обучения:1. презентации с использованием программы Power Point; 2. активные методы обучения, 3. интерактивные методы обучения.</w:t>
      </w:r>
    </w:p>
    <w:p w:rsidR="00AA79D8" w:rsidRPr="003655AD" w:rsidRDefault="00AA79D8" w:rsidP="00BE00F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эссе, и итоговый контроль в форме экзамена. </w:t>
      </w:r>
    </w:p>
    <w:p w:rsidR="00AA79D8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Общая трудоемкость изучения дисциплины составляет 4 зачетных единиц (152 часа, из них 40 – аудиторные).</w:t>
      </w:r>
    </w:p>
    <w:p w:rsidR="00BE00F6" w:rsidRPr="003655AD" w:rsidRDefault="00BE00F6" w:rsidP="003655AD">
      <w:pPr>
        <w:pStyle w:val="Default"/>
        <w:jc w:val="both"/>
        <w:rPr>
          <w:b/>
          <w:bCs/>
          <w:i/>
          <w:iCs/>
          <w:sz w:val="28"/>
          <w:szCs w:val="28"/>
        </w:rPr>
      </w:pPr>
    </w:p>
    <w:p w:rsidR="00AA79D8" w:rsidRDefault="00AA79D8" w:rsidP="003655AD">
      <w:pPr>
        <w:pStyle w:val="Default"/>
        <w:jc w:val="both"/>
        <w:rPr>
          <w:b/>
          <w:i/>
          <w:sz w:val="28"/>
          <w:szCs w:val="28"/>
        </w:rPr>
      </w:pPr>
      <w:r w:rsidRPr="00BE00F6">
        <w:rPr>
          <w:b/>
          <w:i/>
          <w:sz w:val="28"/>
          <w:szCs w:val="28"/>
        </w:rPr>
        <w:t>Жилищное право</w:t>
      </w:r>
    </w:p>
    <w:p w:rsidR="00BE00F6" w:rsidRPr="00BE00F6" w:rsidRDefault="00BE00F6" w:rsidP="003655AD">
      <w:pPr>
        <w:pStyle w:val="Default"/>
        <w:jc w:val="both"/>
        <w:rPr>
          <w:b/>
          <w:i/>
          <w:sz w:val="28"/>
          <w:szCs w:val="28"/>
        </w:rPr>
      </w:pPr>
    </w:p>
    <w:p w:rsidR="00AA79D8" w:rsidRPr="003655AD" w:rsidRDefault="00AA79D8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  Учебная дисциплина «Жилищное право» входит в вариативную часть профессионального цикла образовательной программы по направлению подготовки 40.03.01 Юриспруденция. </w:t>
      </w:r>
    </w:p>
    <w:p w:rsidR="00AA79D8" w:rsidRPr="003655AD" w:rsidRDefault="00AA79D8" w:rsidP="003655AD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«Жилищное право» как учебная дисциплина имеет своей целью формирование у студентов базовых знаний в сфере правового регулирования жилищных отношений, развитие юридического мышления и навыков </w:t>
      </w:r>
      <w:r w:rsidRPr="003655AD">
        <w:rPr>
          <w:sz w:val="28"/>
          <w:szCs w:val="28"/>
        </w:rPr>
        <w:lastRenderedPageBreak/>
        <w:t xml:space="preserve">аргументации, формирование понятий об основных проблемах жилищного и гражданского права для выявления их взаимосвязи в целостной системе права и значения для реализации положений права в профессиональной деятельности. </w:t>
      </w:r>
    </w:p>
    <w:p w:rsidR="00AA79D8" w:rsidRPr="003655AD" w:rsidRDefault="00AA79D8" w:rsidP="003655AD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Требования к результатам освоения учебной дисциплины. Учебная дисциплина «Жилищное право» способствует формированию следующих компетенций: 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квалифицировать юридические факты и применять к ним действующие нормы права (ПК-1);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работать со специализированными правовыми системами (базами данных) для целей профессиональной юридической деятельности (ПК-3);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разрабатывать нормативные правовые акты и акты локального правотворчества (ПК-11);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осуществлять различные виды профессиональной деятельности и руководить ими на основе правовых и профессиональных этических норм (ПК-12)</w:t>
      </w:r>
    </w:p>
    <w:p w:rsidR="00AA79D8" w:rsidRPr="003655AD" w:rsidRDefault="00AA79D8" w:rsidP="003655AD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Краткое содержание учебной дисциплины: Понятие жилищного права. Общие положения. Объекты жилищных прав. Жилищные фонды. Право собственности и другие вещные права на жилые помещения. Договор социального найма жилого помещения. Договор коммерческого найма жилого помещения. Специализированный жилищный фонд. Жилищные и жилищно-строительные кооперативы. Товарищество собственников жилья. Плата за жилое помещение и коммунальные услуги. Управление многоквартирными домами. </w:t>
      </w:r>
    </w:p>
    <w:p w:rsidR="00AA79D8" w:rsidRPr="00BE00F6" w:rsidRDefault="00AA79D8" w:rsidP="00BE00F6">
      <w:pPr>
        <w:pStyle w:val="Default"/>
        <w:ind w:firstLine="708"/>
        <w:jc w:val="both"/>
        <w:rPr>
          <w:b/>
          <w:bCs/>
          <w:i/>
          <w:iCs/>
          <w:sz w:val="28"/>
          <w:szCs w:val="28"/>
        </w:rPr>
      </w:pPr>
      <w:r w:rsidRPr="003655AD">
        <w:rPr>
          <w:sz w:val="28"/>
          <w:szCs w:val="28"/>
        </w:rPr>
        <w:t>Форма текущего контроля реферат, форма итогового контроля по дисциплине - экзамен.</w:t>
      </w:r>
    </w:p>
    <w:p w:rsidR="00AA79D8" w:rsidRPr="003655AD" w:rsidRDefault="00AA79D8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 </w:t>
      </w:r>
      <w:r w:rsidRPr="003655AD">
        <w:rPr>
          <w:sz w:val="28"/>
          <w:szCs w:val="28"/>
        </w:rPr>
        <w:tab/>
        <w:t>Трудоемкость дисциплины составляет 4 зачетные единицы (152 академических часа, аудиторные 40).</w:t>
      </w:r>
    </w:p>
    <w:p w:rsidR="00AA79D8" w:rsidRPr="00BE00F6" w:rsidRDefault="00AA79D8" w:rsidP="003655A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BE00F6">
        <w:rPr>
          <w:rFonts w:ascii="Times New Roman" w:eastAsia="Calibri" w:hAnsi="Times New Roman" w:cs="Times New Roman"/>
          <w:b/>
          <w:i/>
          <w:sz w:val="28"/>
          <w:szCs w:val="28"/>
        </w:rPr>
        <w:t>Управление юридической практикой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AA79D8" w:rsidRPr="003655AD" w:rsidRDefault="00AA79D8" w:rsidP="00CB2B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Дисциплина «</w:t>
      </w:r>
      <w:r w:rsidRPr="00BE00F6">
        <w:rPr>
          <w:rFonts w:ascii="Times New Roman" w:eastAsia="Calibri" w:hAnsi="Times New Roman" w:cs="Times New Roman"/>
          <w:sz w:val="28"/>
          <w:szCs w:val="28"/>
        </w:rPr>
        <w:t>Управление юридической практикой»</w:t>
      </w:r>
      <w:r w:rsidRPr="003655A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3655AD">
        <w:rPr>
          <w:rFonts w:ascii="Times New Roman" w:hAnsi="Times New Roman" w:cs="Times New Roman"/>
          <w:sz w:val="28"/>
          <w:szCs w:val="28"/>
        </w:rPr>
        <w:t xml:space="preserve">входит в вариативную часть профессионального цикла дисциплин подготовки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студентов по направлению подготовки 40.03.01 Юриспруденция. Дисциплина реализуется на факультете права НИУ ВШЭ – Нижний Новгород кафедрой гражданского права и гражданского процесса.</w:t>
      </w:r>
    </w:p>
    <w:p w:rsidR="00AA79D8" w:rsidRPr="003655AD" w:rsidRDefault="00AA79D8" w:rsidP="00CB2BFC">
      <w:pPr>
        <w:pStyle w:val="aa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3655AD">
        <w:rPr>
          <w:rFonts w:eastAsia="Calibri"/>
          <w:sz w:val="28"/>
          <w:szCs w:val="28"/>
        </w:rPr>
        <w:t xml:space="preserve">В рамках курса изучаются вопросы организационных подразделений юридической фирмы, </w:t>
      </w:r>
      <w:r w:rsidRPr="003655AD">
        <w:rPr>
          <w:color w:val="auto"/>
          <w:sz w:val="28"/>
          <w:szCs w:val="28"/>
        </w:rPr>
        <w:t xml:space="preserve"> стратегии ее развития для специалистов в отдельных областях управления юридической фирмы (маркетинг, PR, HR, управление знаниями, сотрудники вспомогательной группы); а также для юристов, задумывающихся о создании и развитии собственной практики.</w:t>
      </w:r>
      <w:r w:rsidRPr="003655AD">
        <w:rPr>
          <w:sz w:val="28"/>
          <w:szCs w:val="28"/>
        </w:rPr>
        <w:t xml:space="preserve"> Юридическая практика рассматривается  в качестве бизнеса, в котором общие законы эффективности могут и должны применяться с учетом правовых, экономических, мотивационных, управленческих и этических особенностей оказания юридической помощи.</w:t>
      </w:r>
    </w:p>
    <w:p w:rsidR="00AA79D8" w:rsidRPr="003655AD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результате освоения дисциплины  выпускник должен обладать следующими  компетенциями: 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осуществлять правовую экспертизу документов (ПК-5);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 xml:space="preserve"> Способен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вести письменную и устную коммуникацию в рамках профессионального общения на русском языке (ПК-9);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социально-ответственно принимать решения при осуществлении профессиональной деятельности (ПК-19);</w:t>
      </w:r>
    </w:p>
    <w:p w:rsidR="00AA79D8" w:rsidRPr="003655AD" w:rsidRDefault="00AA79D8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 xml:space="preserve">Способен гибко адаптироваться к различным профессиональным ситуациям, проявлять творческий подход, инициативу и настойчивость в достижении целей профессиональной деятельности (ПК-20). </w:t>
      </w:r>
    </w:p>
    <w:p w:rsidR="00AA79D8" w:rsidRPr="003655AD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практические и семинарские занятия с использованием активных и интерактивных форм проведения занятий,  групповая дискуссия, круглый сол, решение ситуативных задач, подготовка проектов. </w:t>
      </w:r>
    </w:p>
    <w:p w:rsidR="00AA79D8" w:rsidRPr="003655AD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При организации самостоятельной работы занятий используются следующие образовательные технологии: работа с дополнительной литературой,  решение задач, компьютерные презентации, работа со словарем терминов. </w:t>
      </w:r>
    </w:p>
    <w:p w:rsidR="00AA79D8" w:rsidRPr="003655AD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</w:t>
      </w:r>
      <w:r w:rsidRPr="003655AD">
        <w:rPr>
          <w:sz w:val="28"/>
          <w:szCs w:val="28"/>
        </w:rPr>
        <w:lastRenderedPageBreak/>
        <w:t xml:space="preserve">(письменных и устных), промежуточный контроль в форме  устного опроса, эссе и итоговый контроль в форме экзамена. </w:t>
      </w:r>
    </w:p>
    <w:p w:rsidR="00AA79D8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Общая трудоемкость дисциплины составляет 4 зачетные единицы, 152 часов, из которых  40 часов – аудиторные.  </w:t>
      </w:r>
    </w:p>
    <w:p w:rsidR="00BE00F6" w:rsidRPr="00BE00F6" w:rsidRDefault="00BE00F6" w:rsidP="003655AD">
      <w:pPr>
        <w:pStyle w:val="Default"/>
        <w:jc w:val="both"/>
        <w:rPr>
          <w:i/>
          <w:sz w:val="28"/>
          <w:szCs w:val="28"/>
        </w:rPr>
      </w:pPr>
    </w:p>
    <w:p w:rsidR="00AA79D8" w:rsidRDefault="00AA79D8" w:rsidP="003655AD">
      <w:pPr>
        <w:pStyle w:val="Default"/>
        <w:jc w:val="both"/>
        <w:rPr>
          <w:b/>
          <w:i/>
          <w:iCs/>
          <w:sz w:val="28"/>
          <w:szCs w:val="28"/>
        </w:rPr>
      </w:pPr>
      <w:r w:rsidRPr="00BE00F6">
        <w:rPr>
          <w:b/>
          <w:i/>
          <w:iCs/>
          <w:sz w:val="28"/>
          <w:szCs w:val="28"/>
        </w:rPr>
        <w:t xml:space="preserve">Юридическая этика </w:t>
      </w:r>
    </w:p>
    <w:p w:rsidR="00BE00F6" w:rsidRPr="00BE00F6" w:rsidRDefault="00BE00F6" w:rsidP="003655AD">
      <w:pPr>
        <w:pStyle w:val="Default"/>
        <w:jc w:val="both"/>
        <w:rPr>
          <w:b/>
          <w:i/>
          <w:sz w:val="28"/>
          <w:szCs w:val="28"/>
        </w:rPr>
      </w:pPr>
    </w:p>
    <w:p w:rsidR="00AA79D8" w:rsidRPr="003655AD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Учебный курс «Юридическая этика» относится к вариативной части профессионального цикла по направлению подготовки  40.03.01  «Юриспруденция». Дисциплина реализуется на факультете права кафедрой уголовного права и уголовного процесса  и  расширяет  и углубляет те знания, умения и навыки, которые развивает «Философия», «Уголовное право» и «Уголовный процесс» и др. </w:t>
      </w:r>
    </w:p>
    <w:p w:rsidR="00AA79D8" w:rsidRPr="003655AD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рамках курса «Юридическая этика» студенты получают знания о нравственном содержании юридической деятельности.  Основной целью освоения дисциплины является освоение и уяснение студентами  общих вопросов профессиональной этики юриста и специальных нравственных требований, предъявляемых к следователю, прокурору, судье, адвокату. В содержание дисциплины входит понятийно-категориальный аппарат юридической этики, современное состояние юридической этики,  нравственные начала принципов уголовного процесса и учения о доказательствах; нравственные начала деятельности следователя, судьи, прокурора, адвоката. </w:t>
      </w:r>
    </w:p>
    <w:p w:rsidR="00AA79D8" w:rsidRPr="003655AD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результате освоения содержания дисциплины «Юридическая этика» студент должен обладать следующими компетенциями: </w:t>
      </w:r>
    </w:p>
    <w:p w:rsidR="00AA79D8" w:rsidRPr="003655AD" w:rsidRDefault="00AA79D8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>Способен учиться, приобретать новые знания, умения, в том числе в области, отличной от профессиональной (УК-1), способен решать проблемы в профессиональной деятельности на основе анализа и синтеза (УК-3), способен оценивать потребность в ресурсах и планировать их использование при решении задач в профессиональной деятельности (УК-4), способен грамотно строить коммуникацию, исходя из целей и ситуации общения (УК-8), способен осуществлять различные виды профессиональной деятельности и руководить ими на основе правовых и профессиональных этических норм (ПК-12), способен препятствовать коррупционному поведению (ПК-14), способен к социальному взаимодействию, сотрудничеству и разрешению конфликтов (ПК-16).</w:t>
      </w:r>
    </w:p>
    <w:p w:rsidR="00AA79D8" w:rsidRPr="003655AD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семинар-дискуссия, дискуссия, пресс-конференция, учебные дебаты; игровые технологии, в рамках которых студенты участвуют в деловых, ролевых играх, моделирующих профессиональные проблемы и задачи, осуществляют роли и функции, адекватные социальному контексту будущей профессии. </w:t>
      </w:r>
    </w:p>
    <w:p w:rsidR="00AA79D8" w:rsidRPr="003655AD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При организации самостоятельной работы занятий используются </w:t>
      </w:r>
      <w:r w:rsidRPr="003655AD">
        <w:rPr>
          <w:sz w:val="28"/>
          <w:szCs w:val="28"/>
        </w:rPr>
        <w:lastRenderedPageBreak/>
        <w:t xml:space="preserve">следующие образовательные технологии: проекты, работа со словарем, работа с дополнительной литературой, подготовка рефератов, эссе, решение задач, разбор конкретных ситуаций.  </w:t>
      </w:r>
    </w:p>
    <w:p w:rsidR="00AA79D8" w:rsidRPr="003655AD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реферата, промежуточный контроль в форме  устного опроса и итоговый контроль в форме экзамена. </w:t>
      </w:r>
    </w:p>
    <w:p w:rsidR="00AA79D8" w:rsidRDefault="00AA79D8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Общая трудоемкость дисциплины составляет 4 зачетная единица, 152 часа, из которых 40 часов - аудиторные.  </w:t>
      </w:r>
    </w:p>
    <w:p w:rsidR="00BE00F6" w:rsidRPr="003655AD" w:rsidRDefault="00BE00F6" w:rsidP="003655AD">
      <w:pPr>
        <w:pStyle w:val="Default"/>
        <w:jc w:val="both"/>
        <w:rPr>
          <w:sz w:val="28"/>
          <w:szCs w:val="28"/>
        </w:rPr>
      </w:pPr>
    </w:p>
    <w:p w:rsidR="00C95257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Криминология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«Криминология» входит в вариативную часть профессионального цикла дисциплин по направлению подготовки  бакалавра 030900.62  Юриспруденция. Дисциплина реализуется на факультете права кафедрой уголовного права и уголовного процесса. 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«Криминология» как учебная дисциплина обеспечивает приобретение студентами знаний о преступности, ее причинах и условиях, личности преступника и предупреждении преступности и формирование практических навыков проведения криминологических исследований. 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иметь представление и знать о преступности, ее измерении, причинах преступности, личности преступника, предупреждении преступности. Студент должен успешно уметь разрешать различные практические ситуации на основе приобретения теоретических знаний, иметь навыки работы с нормативными актами, учебной и научной  литературой. 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содержание дисциплины «Криминология» входит изучение следующего круга вопросов: понятие криминологии; система криминологии; история криминологии; методы криминологических исследований; прогнозирование преступности; понятие преступности; латентная преступность; причины и условия преступности; личность преступника; предупреждение преступности; виктимология; насильственная преступность; корыстная преступность; коррупция; преступность несовершеннолетних; организованная преступность; рецидивная преступность; профессиональная преступность; женская преступность. 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«Криминология»  студент должен обладать: 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1) следующими универсальными компетенциями:  учиться, приобретать новые знания, умения, в том числе в области, отличной от профессиональной (УК-1); выявлять научную сущность проблем в профессиональной области (УК-1); решать проблемы в профессиональной деятельности на основе анализа и синтеза (УК-3);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предмета исследования, выбор способа и методов исследования, а также оценку его качества (УК-6).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2) следующими профессиональными компетенциями: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осуществлять правовую экспертизу документов (ПК-5); выявлять, пресекать, раскрывать, расследовать и квалифицировать преступления и иные правонарушения, включая коррупционное поведение (ПК-6); понимать причины, природу и следствия преступности; осуществлять предупреждение преступлений и иных правонарушений, выявлять и устранять причины и условия, способствующие их совершению (ПК-7);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(ПК-8); представлять результаты своей профессиональной деятельности устно, в том числе в рамках публичных выступлений и дискуссий  (ПК-10); разрабатывать нормативные правовые акты и акты локального правотворчества (ПК-11); проводить аналитические исследования в области права (ПК-13); препятствовать коррупционному поведению (ПК-14); анализировать мировоззренческие, социально и личностно значимые проблемы и процессы, происходящие в обществе, на основе понимания общечеловеческких, гуманистических ценностей и их значения для сохранения и развития современной цивилизации (ПК-18).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групповая дискуссия, круглый стол, учебные дебаты, игровые технологии. 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тестирования, устного опроса,  реферата  и итоговый контроль в форме экзамена. </w:t>
      </w:r>
    </w:p>
    <w:p w:rsidR="00C95257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 4 зачетных единиц</w:t>
      </w:r>
      <w:r w:rsidRPr="003655AD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3655AD">
        <w:rPr>
          <w:rFonts w:ascii="Times New Roman" w:hAnsi="Times New Roman" w:cs="Times New Roman"/>
          <w:sz w:val="28"/>
          <w:szCs w:val="28"/>
        </w:rPr>
        <w:t>, 152 часа, из которых 40 часа аудиторные.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95257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Криминалистика 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«Криминалистика» входит в вариативную часть профессионального цикла дисциплин по направлению подготовки  40.03.01 Юриспруденция. Дисциплина реализуется на факультете права кафедрой уголовного права и уголовного процесса. 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«Криминалистика» как учебная дисциплина обеспечивает: формирование у студентов исходных теоретических знаний, общего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системного представления о криминалистике, ее основных понятиях и категориях; изучение криминалистических средств и методов, используемых в раскрытии и расследовании преступлений; овладение практическими навыками работы с данными средствами, наряду с освоением тактических приемов производства отдельных следственных действий; освоение основ организации расследования и методик раскрытия и расследования отдельных видов преступлений.</w:t>
      </w:r>
    </w:p>
    <w:p w:rsidR="00C95257" w:rsidRPr="003655AD" w:rsidRDefault="00C95257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изучения дисциплины студент должен:</w:t>
      </w:r>
    </w:p>
    <w:p w:rsidR="00C95257" w:rsidRPr="003655AD" w:rsidRDefault="00C95257" w:rsidP="003655AD">
      <w:pPr>
        <w:pStyle w:val="a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CB2BFC">
        <w:rPr>
          <w:sz w:val="28"/>
          <w:szCs w:val="28"/>
        </w:rPr>
        <w:t>знать:</w:t>
      </w:r>
      <w:r w:rsidRPr="003655AD">
        <w:rPr>
          <w:b/>
          <w:sz w:val="28"/>
          <w:szCs w:val="28"/>
        </w:rPr>
        <w:t xml:space="preserve">  </w:t>
      </w:r>
      <w:r w:rsidRPr="003655AD">
        <w:rPr>
          <w:sz w:val="28"/>
          <w:szCs w:val="28"/>
        </w:rPr>
        <w:t>современное состояние и перспективы развития криминалистики, ее историю; основные положения общей теории криминалистики, криминалистические понятия и категории; положения и рекомендации криминалистической техники; основные положения тактики проведения отдельных следственных действий; основы методики раскрытия и расследования отдельных видов и групп преступлений; формы и методы организации раскрытия и расследования преступлений.</w:t>
      </w:r>
    </w:p>
    <w:p w:rsidR="00C95257" w:rsidRPr="003655AD" w:rsidRDefault="00C95257" w:rsidP="003655AD">
      <w:pPr>
        <w:pStyle w:val="a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CB2BFC">
        <w:rPr>
          <w:sz w:val="28"/>
          <w:szCs w:val="28"/>
        </w:rPr>
        <w:t>уметь:</w:t>
      </w:r>
      <w:r w:rsidRPr="003655AD">
        <w:rPr>
          <w:sz w:val="28"/>
          <w:szCs w:val="28"/>
        </w:rPr>
        <w:t xml:space="preserve"> осуществлять предварительную проверку заявлений о преступлениях; проводить анализ и оценку исходных следственных ситуаций; применять технико-криминалистические средства и методы для получения и использования информации о преступлении и его участниках; устанавливать, исходя из материальной обстановки на месте происшествия, способ действий преступника и сведения о его личности; эффективно использовать криминалистически значимую информацию по установлению правонарушителя и доказываю его причастности к совершению преступления; правильно определять вид специальных познаний, и формулировать вопросы, подлежащие разрешению, при назначении судебных экспертиз; планировать расследование преступлений; использовать тактические приемы при проведении следственных действий и тактических комбинаций; использовать методики расследования отдельных видов и групп преступлений.</w:t>
      </w:r>
    </w:p>
    <w:p w:rsidR="00C95257" w:rsidRPr="003655AD" w:rsidRDefault="00C95257" w:rsidP="003655AD">
      <w:pPr>
        <w:pStyle w:val="a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CB2BFC">
        <w:rPr>
          <w:sz w:val="28"/>
          <w:szCs w:val="28"/>
        </w:rPr>
        <w:t>иметь навыки (приобрести опыт):</w:t>
      </w:r>
      <w:r w:rsidRPr="003655AD">
        <w:rPr>
          <w:b/>
          <w:sz w:val="28"/>
          <w:szCs w:val="28"/>
        </w:rPr>
        <w:t xml:space="preserve"> </w:t>
      </w:r>
      <w:r w:rsidRPr="003655AD">
        <w:rPr>
          <w:sz w:val="28"/>
          <w:szCs w:val="28"/>
        </w:rPr>
        <w:t xml:space="preserve"> обнаружения, фиксации, изъятия, оценки и использования следов и вещественных доказательств; анализа и оценки криминалистически значимой информации; назначения судебных экспертиз и предварительных исследований; составления фрагментов процессуальных документов и протоколов следственных действий; организации расследования преступлений.</w:t>
      </w:r>
    </w:p>
    <w:p w:rsidR="00C95257" w:rsidRPr="003655AD" w:rsidRDefault="00C95257" w:rsidP="003655AD">
      <w:pPr>
        <w:pStyle w:val="ab"/>
        <w:spacing w:line="240" w:lineRule="auto"/>
        <w:ind w:firstLine="709"/>
        <w:rPr>
          <w:sz w:val="28"/>
          <w:szCs w:val="28"/>
        </w:rPr>
      </w:pPr>
      <w:r w:rsidRPr="003655AD">
        <w:rPr>
          <w:sz w:val="28"/>
          <w:szCs w:val="28"/>
        </w:rPr>
        <w:t xml:space="preserve">В содержание дисциплины «Криминалистика» входит изучение следующего круга вопросов: предмет криминалистики; ее взаимосвязь с другими правовыми дисциплинами, а также судебной медициной, судебной психиатрией и психологией; механизм преступления; специфические аспекты криминалистического изучения преступной деятельности и деятельности по расследованию; взаимодействие следователя и оперативных подразделений; информационная основа расследования; основы криминалистической профилактики и прогнозирования; криминалистическая характеристика преступления; методы криминалистики; идентификация и диагностика; криминалистическая ситуация и версия; моделирование при </w:t>
      </w:r>
      <w:r w:rsidRPr="003655AD">
        <w:rPr>
          <w:sz w:val="28"/>
          <w:szCs w:val="28"/>
        </w:rPr>
        <w:lastRenderedPageBreak/>
        <w:t>расследовании преступления; криминалистическая техника; определение места компьютеров в структуре средств криминалистической техники и методы решения криминалистических задач с их использованием; методы криминалистического исследования различных материалов, веществ и следов, не являющихся объектами изучения традиционных криминалистических экспертиз (КЭМВИ, запаховых следов, акустических, звуко- и видеоинформации и др.); трасология; судебная баллистика; исследование документов; экспертиза, ее виды; информационно-справочное обеспечение криминалистической деятельности; криминалистическая тактика; следственный эксперимент; тактика осмотра места происшествия, задержания, освидетельствования, обыска, выемки, допроса; криминалистическая методика расследования: методические основы расследования (преступлений, совершенных организованными преступными группами; лицами с психическими аномалиями, иностранными гражданами, несовершеннолетними и др., основы методик и действий по горячим следам преступлений, по ранее нераскрытым преступлениям и др.); виды методик расследования.</w:t>
      </w:r>
    </w:p>
    <w:p w:rsidR="00C95257" w:rsidRPr="003655AD" w:rsidRDefault="00C95257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«Криминалистика» студент должен обладать следующими компетенциями: </w:t>
      </w:r>
    </w:p>
    <w:p w:rsidR="00C95257" w:rsidRPr="003655AD" w:rsidRDefault="00C95257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Способен квалифицировать юридические факты и применять к ним действующие нормы права (ПК-1), 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(ПК-2), Способен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(ПК-4), Способен выявлять, пресекать, раскрывать, расследовать и квалифицировать преступления и иные правонарушения, включая коррупционное поведение (ПК-6), Способен понимать причины, природу и следствия преступности; осуществлять предупреждение преступлений и иных правонарушений, выявлять и устранять причины и условия, способствующие их совершению ПК-7), Способен осуществлять различные виды профессиональной деятельности и руководить ими на основе правовых и профессиональных этических норм (ПК-12).</w:t>
      </w:r>
    </w:p>
    <w:p w:rsidR="00C95257" w:rsidRPr="003655AD" w:rsidRDefault="00C95257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Для освоения учебной дисциплины студенты, приступая к ее изучению должны: иметь базовый уровень знаний по уголовному, административному праву и уголовному процессу, знать понятия правонарушения и преступления, состава правонарушения, преступления и их элементов, знать понятие и процедуры проведения следственных и иных процессуальных действий, знать возможных участников уголовного судопроизводства и их компетенцию, владеть навыками анализа состава преступления, использования уголовно-процессуальных норм при проведении следственных и судебных действий. </w:t>
      </w:r>
    </w:p>
    <w:p w:rsidR="00C95257" w:rsidRPr="003655AD" w:rsidRDefault="00C95257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В ходе изучения дисциплины основное внимание уделяется получению и усвоению обучаемыми знаний, умений и навыков, связанных с использованием криминалистических средств и методов в раскрытии, расследовании и предотвращении преступлений, поэтому преподавание курса «Криминалистики» имеет ярко выраженную практическую направленность с акцентированием внимания на прикладных аспектах криминалистики, ее практических возможностях.  </w:t>
      </w:r>
    </w:p>
    <w:p w:rsidR="00C95257" w:rsidRPr="003655AD" w:rsidRDefault="00C95257" w:rsidP="0036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Занятия проводятся в форме лекций, семинарских и практических занятий. Чтение лекций осуществляется с помощью слайдов и учебных фильмов. В ходе семинарских и практических занятий используются активные и интерактивные формы их проведения в виде деловых игр, разбора практических ситуационных задач. 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тестирования, устного опроса,  реферата и итоговый контроль в форме экзамена. </w:t>
      </w:r>
    </w:p>
    <w:p w:rsidR="00BE00F6" w:rsidRDefault="00C95257" w:rsidP="00BE00F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4 зачетных единиц</w:t>
      </w:r>
      <w:r w:rsidRPr="003655AD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3655AD">
        <w:rPr>
          <w:rFonts w:ascii="Times New Roman" w:hAnsi="Times New Roman" w:cs="Times New Roman"/>
          <w:sz w:val="28"/>
          <w:szCs w:val="28"/>
        </w:rPr>
        <w:t>, 152 часов, из которых 40 часов аудиторные.</w:t>
      </w:r>
    </w:p>
    <w:p w:rsidR="00BE00F6" w:rsidRDefault="00BE00F6" w:rsidP="00BE00F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95257" w:rsidRPr="00BE00F6" w:rsidRDefault="00C95257" w:rsidP="00BE00F6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BE00F6">
        <w:rPr>
          <w:rFonts w:ascii="Times New Roman" w:eastAsia="Calibri" w:hAnsi="Times New Roman" w:cs="Times New Roman"/>
          <w:b/>
          <w:i/>
          <w:sz w:val="28"/>
          <w:szCs w:val="28"/>
        </w:rPr>
        <w:t>Профессиональные юридические коммуникации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C95257" w:rsidRPr="003655AD" w:rsidRDefault="00C95257" w:rsidP="00CB2B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Дисциплина «</w:t>
      </w:r>
      <w:r w:rsidRPr="00BE00F6">
        <w:rPr>
          <w:rFonts w:ascii="Times New Roman" w:eastAsia="Calibri" w:hAnsi="Times New Roman" w:cs="Times New Roman"/>
          <w:sz w:val="28"/>
          <w:szCs w:val="28"/>
        </w:rPr>
        <w:t>Профессиональные юридические коммуникации»</w:t>
      </w:r>
      <w:r w:rsidRPr="003655A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3655AD">
        <w:rPr>
          <w:rFonts w:ascii="Times New Roman" w:hAnsi="Times New Roman" w:cs="Times New Roman"/>
          <w:sz w:val="28"/>
          <w:szCs w:val="28"/>
        </w:rPr>
        <w:t>входит в вариативную часть профессионального цикла дисциплин по направлению подготовки 40.03.01 Юриспруденция. Дисциплина реализуется на факультете права НИУ ВШЭ – Нижний Новгород кафедрой гражданского права и гражданского процесса.</w:t>
      </w:r>
    </w:p>
    <w:p w:rsidR="00C95257" w:rsidRPr="003655AD" w:rsidRDefault="00C95257" w:rsidP="00CB2BF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55AD">
        <w:rPr>
          <w:rFonts w:ascii="Times New Roman" w:hAnsi="Times New Roman" w:cs="Times New Roman"/>
          <w:bCs/>
          <w:sz w:val="28"/>
          <w:szCs w:val="28"/>
        </w:rPr>
        <w:t xml:space="preserve">В рамках курса рассматриваются основы успешного публичного выступления юриста, навыки, технологии и приемы развития ораторского мастерства,   делового юридического письма, особое внимание уделяется </w:t>
      </w:r>
      <w:r w:rsidRPr="003655AD">
        <w:rPr>
          <w:rFonts w:ascii="Times New Roman" w:hAnsi="Times New Roman" w:cs="Times New Roman"/>
          <w:sz w:val="28"/>
          <w:szCs w:val="28"/>
        </w:rPr>
        <w:t xml:space="preserve">отраслевым юридическим коммуникациям. </w:t>
      </w:r>
      <w:r w:rsidRPr="003655AD">
        <w:rPr>
          <w:rFonts w:ascii="Times New Roman" w:hAnsi="Times New Roman" w:cs="Times New Roman"/>
          <w:bCs/>
          <w:sz w:val="28"/>
          <w:szCs w:val="28"/>
        </w:rPr>
        <w:t>Эффективные коммуникации рассматриваются как средство для профессионального продвижения.</w:t>
      </w:r>
    </w:p>
    <w:p w:rsidR="00C95257" w:rsidRPr="003655AD" w:rsidRDefault="00C95257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результате освоения дисциплины  выпускник должен обладать следующими  компетенциями: </w:t>
      </w:r>
    </w:p>
    <w:p w:rsidR="00C95257" w:rsidRPr="003655AD" w:rsidRDefault="00C95257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</w:t>
      </w:r>
    </w:p>
    <w:p w:rsidR="00C95257" w:rsidRPr="003655AD" w:rsidRDefault="00C95257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работать со специализированными правовыми системами (базами данных) для целей профессиональной юридической деятельности (ПК-3);</w:t>
      </w:r>
    </w:p>
    <w:p w:rsidR="00C95257" w:rsidRPr="003655AD" w:rsidRDefault="00C95257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</w:t>
      </w:r>
    </w:p>
    <w:p w:rsidR="00C95257" w:rsidRPr="003655AD" w:rsidRDefault="00C95257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 xml:space="preserve">Способен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</w:t>
      </w:r>
      <w:r w:rsidRPr="003655AD">
        <w:rPr>
          <w:rFonts w:ascii="Times New Roman" w:hAnsi="Times New Roman"/>
          <w:sz w:val="28"/>
          <w:szCs w:val="28"/>
        </w:rPr>
        <w:lastRenderedPageBreak/>
        <w:t>местного самоуправления, российских и международных судах и квазисудебных органах, а также в международных организациях (ПК-8);</w:t>
      </w:r>
    </w:p>
    <w:p w:rsidR="00C95257" w:rsidRPr="003655AD" w:rsidRDefault="00C95257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вести письменную и устную коммуникацию в рамках профессионального общения на русском языке (ПК-9);</w:t>
      </w:r>
    </w:p>
    <w:p w:rsidR="00C95257" w:rsidRPr="003655AD" w:rsidRDefault="00C95257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представлять результаты своей профессиональной деятельности устно, в том числе в рамках публичных выступлений и дискуссий (ПК-10);</w:t>
      </w:r>
    </w:p>
    <w:p w:rsidR="00C95257" w:rsidRPr="003655AD" w:rsidRDefault="00C95257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>Способен социально-ответственно принимать решения при осуществлении профессиональной деятельности (ПК-19);</w:t>
      </w:r>
    </w:p>
    <w:p w:rsidR="00C95257" w:rsidRPr="003655AD" w:rsidRDefault="00C95257" w:rsidP="003655AD">
      <w:pPr>
        <w:pStyle w:val="1"/>
        <w:shd w:val="clear" w:color="auto" w:fill="FFFFFF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3655AD">
        <w:rPr>
          <w:rFonts w:ascii="Times New Roman" w:hAnsi="Times New Roman"/>
          <w:sz w:val="28"/>
          <w:szCs w:val="28"/>
        </w:rPr>
        <w:t xml:space="preserve">Способен гибко адаптироваться к различным профессиональным ситуациям, проявлять творческий подход, инициативу и настойчивость в достижении целей профессиональной деятельности (ПК-20). </w:t>
      </w:r>
    </w:p>
    <w:p w:rsidR="00C95257" w:rsidRPr="003655AD" w:rsidRDefault="00C95257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практические и семинарские занятия с использованием активных и интерактивных форм проведения занятий,  групповая дискуссия, круглый стол, решение ситуативных задач, подготовка проектов. </w:t>
      </w:r>
    </w:p>
    <w:p w:rsidR="00C95257" w:rsidRPr="003655AD" w:rsidRDefault="00C95257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При организации самостоятельной работы занятий используются следующие образовательные технологии: работа с дополнительной литературой,  решение задач, компьютерные презентации, работа со словарем терминов. </w:t>
      </w:r>
    </w:p>
    <w:p w:rsidR="00C95257" w:rsidRPr="003655AD" w:rsidRDefault="00C95257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промежуточный контроль в форме  устного опроса, эссе и итоговый контроль в форме экзамена. </w:t>
      </w:r>
    </w:p>
    <w:p w:rsidR="00C95257" w:rsidRPr="003655AD" w:rsidRDefault="00C95257" w:rsidP="00CB2BFC">
      <w:pPr>
        <w:pStyle w:val="Default"/>
        <w:ind w:firstLine="708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Общая трудоемкость дисциплины составляет 4 зачетные единицы, 152 часов, из которых  40 часов – аудиторные.  </w:t>
      </w:r>
    </w:p>
    <w:p w:rsidR="00C95257" w:rsidRPr="00BE00F6" w:rsidRDefault="00C95257" w:rsidP="003655AD">
      <w:pPr>
        <w:pStyle w:val="Default"/>
        <w:jc w:val="both"/>
        <w:rPr>
          <w:i/>
          <w:sz w:val="28"/>
          <w:szCs w:val="28"/>
        </w:rPr>
      </w:pPr>
    </w:p>
    <w:p w:rsidR="00C95257" w:rsidRPr="00BE00F6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Арбитражный процесс </w:t>
      </w:r>
    </w:p>
    <w:p w:rsidR="00BE00F6" w:rsidRPr="003655AD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«Арбитражный процесс» входит в вариативную часть профессионального цикла дисциплин по направлению подготовки  030900.62 Юриспруденция. Дисциплина реализуется на факультете права кафедрой гражданского права и гражданского процесса. 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«Арбитражный процесс» как учебная дисциплина направлен на изучение предмета и метода арбитражного процесса, механизма арбитражно-процессуального регулирования отношений, понятийного аппарата арбитражного процесса, его основных категорий и приобретение практических навыков применения арбитражно-процессуальных норм.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иметь представление и знать понятийный аппарат и основные институты арбитражно-процессуального права, современные тенденции развития арбитражно-процессуальных отношений в Российской Федерации, задачи и принципы арбитражного судопроизводства, состав арбитражного суда, компетенцию арбитражных судов, судебное разбирательство в первой инстанции, особенности производства в арбитражном суде по отдельным категориям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дел, производство по пересмотру судебных актов в арбитражном суде, исполнительное производство. Студент должен успешно уметь комплексно анализировать источники права, регулирующие арбитражно-процессуальные отношения, и применять арбитражно-процессуальные нормы; иметь навыки самостоятельного решения практических арбитражно-процессуальных задач.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</w:t>
      </w:r>
      <w:r w:rsidRPr="003655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655AD">
        <w:rPr>
          <w:rFonts w:ascii="Times New Roman" w:hAnsi="Times New Roman" w:cs="Times New Roman"/>
          <w:sz w:val="28"/>
          <w:szCs w:val="28"/>
        </w:rPr>
        <w:t>содержание дисциплины «Арбитражный процесс»</w:t>
      </w:r>
      <w:r w:rsidRPr="003655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655AD">
        <w:rPr>
          <w:rFonts w:ascii="Times New Roman" w:hAnsi="Times New Roman" w:cs="Times New Roman"/>
          <w:sz w:val="28"/>
          <w:szCs w:val="28"/>
        </w:rPr>
        <w:t>входит изучение следующего круга вопросов: арбитражный процесс как отрасль права, наука и учебная дисциплина; понятие арбитражного судопроизводства; состав арбитражного суда; компетенция арбитражных судов; участники арбитражного процесса; представительство в арбитражном суде; доказывание и доказательства; обеспечительные меры; судебное разбирательство в первой инстанции; акты арбитражного суда; особенности арбитражного судопроизводства по отдельным категориям дел; производство в арбитражном суде апелляционной инстанции; производство в арбитражном суде кассационной инстанции; производство по пересмотру судебных актов в порядке надзора; производство по пересмотру вступивших в законную силу судебных актов по вновь открывшимся обстоятельствам; исполнительное производство.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«Арбитражный процесс»  студент должен обладать: 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1) следующими универсальными компетенциями:  решать проблемы в профессиональной деятельности на основе анализа и синтеза (УК-3); способен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способен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(УК-6); способен грамотно строить коммуникацию, исходя из целей и ситуации общения (УК-8);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2) следующими профессиональными компетенциями: способен квалифицировать юридические факты и применять к ним действующие нормы права (ПК-1);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способен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 способен осуществлять правовую экспертизу документов (ПК-5); способен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(ПК-8);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способен вести письменную и устную коммуникацию в рамках профессионального общения на русском языке (ПК-9); способен представлять результаты своей профессиональной деятельности устно, в том числе в рамках публичных выступлений и дискуссий  (ПК-10); способен осуществлять различные виды профессиональной деятельности и руководить ими на основе правовых и профессиональных этических норм (ПК-12); способен к социальному взаимодействию, сотрудничеству и разрешению конфликтов (ПК-16).  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групповая дискуссия, круглый стол, учебные дебаты, игровые технологии. </w:t>
      </w:r>
    </w:p>
    <w:p w:rsidR="00C95257" w:rsidRPr="003655AD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тестирования, устного опроса, реферата и итоговый контроль в форме экзамена. </w:t>
      </w:r>
    </w:p>
    <w:p w:rsidR="00C95257" w:rsidRDefault="00C95257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Общая трудоемкость дисциплины составляет 4 зачетных единицы, 152 часа, из которых 40 часов аудиторные. </w:t>
      </w:r>
    </w:p>
    <w:p w:rsidR="00BE00F6" w:rsidRPr="00BE00F6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95257" w:rsidRPr="00BE00F6" w:rsidRDefault="00C95257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Налоговое право</w:t>
      </w:r>
    </w:p>
    <w:p w:rsidR="00BE00F6" w:rsidRPr="003655AD" w:rsidRDefault="00BE00F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95257" w:rsidRPr="003655AD" w:rsidRDefault="00C95257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Дисциплина «Налоговое право» входит в вариативную часть профессионального цикла  дисциплин по направлению подготовки 40.03.01 Юриспруденция. Дисциплина реализуется на факультете права кафедрой конституционного и административного права.</w:t>
      </w:r>
    </w:p>
    <w:p w:rsidR="00C95257" w:rsidRPr="003655AD" w:rsidRDefault="00C95257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«Налоговое право» как учебная дисциплина обеспечивает приобретение студентами знаний о содержании налогового законодательства и его месте в системе российского законодательства, об основах налогообложения, налоговой политике государства и формирование практических навыков правоприменения и грамотного разрешения налоговых споров, возникающих в процессе установления, введения и взимания налогов.</w:t>
      </w:r>
    </w:p>
    <w:p w:rsidR="00C95257" w:rsidRPr="003655AD" w:rsidRDefault="00C95257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иметь представление и знать  о налоговой системе России и налоговых правоотношениях; методе налогового права; принципах, функциях и элементах налогообложения; уметь ориентироваться в современном законодательстве, регулирующем правоотношения в сфере налогообложения; толковать нормативные акты и применять полученные знания в практической деятельности; делать выводы о возможных злоупотреблениях и нарушениях налоговой дисциплины на основе документально оформленных результатов налоговой проверки финансовой деятельности хозяйствующих субъектов. Студент должен владеть навыками в работе с нормами налогового права при решении конкретных задач по формированию, распределению и использованию финансовых ресурсов; навыками взаимодействия с органами,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осуществляющими налоговый контроль и учет; анализа финансовой деятельности предприятий, организаций, учреждений на предмет выявления нарушения налогового законодательства.</w:t>
      </w:r>
    </w:p>
    <w:p w:rsidR="00C95257" w:rsidRPr="003655AD" w:rsidRDefault="00C95257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содержание дисциплины «Налоговое право» входит изучение следующего круга вопросов: история, цели, содержание и структура налогового права, понятие налогового права как отрасли права, его предмет, метод, основные принципы и источники; понятие налоговой политики, цели и методы ее осуществления,  механизм правового регулирования налоговых отношений (нормы налогового права, налоговые правоотношения и налоговая юрисдикция); правовой статус физических и юридических лиц как субъектов налогового права, а также правовой статус и компетенция налоговых органов и учреждений системы налоговых органов как субъектов налогового права; ответственность за нарушение законодательства о налогах и сборах; административный и судебный порядок защиты своих прав и законных интересов; система налогов и сборов в Российской Федерации (федеральные, региональные и местные налоги и сборы), специальные налоговые режимы, особенности налогообложения отдельных субъектов.</w:t>
      </w:r>
    </w:p>
    <w:p w:rsidR="00C95257" w:rsidRPr="003655AD" w:rsidRDefault="00C95257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После прохождения курса «Налоговое право» студент должен обладать:</w:t>
      </w:r>
    </w:p>
    <w:p w:rsidR="00C95257" w:rsidRPr="003655AD" w:rsidRDefault="00C95257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1) следующими универсальными компетенциями: способен оценивать потребность в ресурсах и планировать их использование при решении задач в профессиональной деятельности ( УК-4); способен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(УК-5).</w:t>
      </w:r>
    </w:p>
    <w:p w:rsidR="00C95257" w:rsidRPr="003655AD" w:rsidRDefault="00C95257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2) следующими профессиональными компетенциями: способен квалифицировать юридические факты и применять к ним действующие нормы права (ПК-1); способен работать со специализированными правовыми системами (базами данных) для целей профессиональной юрилической деятельности (ПК-3); способен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 способен осуществлять правовую экспептизу документов (ПК-5); способен участвовать в обеспечении защиты прав и свобод человека и гражданина, прав и законных интересов юридических лиц путем консультирования, представления в органах государственной власти и местного самоуправления, российских международных судах и квазисудебных органах, а также в международных организациях (ПК-8); способен разрабатывать нормативные правовые акты и акты локального правотворчества (ПК-11); способен социально-ответственно принимать решения при осуществлении профессионалтной деятельности (ПК-19).</w:t>
      </w:r>
    </w:p>
    <w:p w:rsidR="00C95257" w:rsidRPr="003655AD" w:rsidRDefault="00C95257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семинарские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занятия с использованмем активных и интерактивных форм проведения занятий, дискуссия, групповая дискуссия, деловая игра, круглый стол.</w:t>
      </w:r>
    </w:p>
    <w:p w:rsidR="00C95257" w:rsidRPr="003655AD" w:rsidRDefault="00C95257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Программой дисциплины предусмотрены следующие виды контроля: текущий контроль успеваемости в форме опросов (письменных и устных), проверочных работ по знанию терминологии, устного опроса, реферата и итоговый контроль в форме экзамена.</w:t>
      </w:r>
    </w:p>
    <w:p w:rsidR="00C95257" w:rsidRDefault="00C95257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4 зачетных единицы, 152 часа, из них аудиторных 40 часов.</w:t>
      </w:r>
    </w:p>
    <w:p w:rsidR="00BE00F6" w:rsidRPr="003655AD" w:rsidRDefault="00BE00F6" w:rsidP="003655A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C95257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 xml:space="preserve">Банковское право 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ab/>
        <w:t>Дисциплина «Банковское право» относится к дисциплинам вариативной части профессионального цикла  по направлению подготовки  030900.61 Юриспруденция, дисциплинам по выбору. Дисциплина реализуется на факультете права кафедрой конституционного и административного права.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ab/>
        <w:t>Изучение данной дисциплины базируется на следующих дисциплинах: теория государства и права, конституционное право, гражданское право, административное право, финансовое право, международное частное право, российское предпринимательское право, гражданский процесс и др.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ab/>
        <w:t>Целями освоения дисциплины «Банковское право»</w:t>
      </w:r>
      <w:r w:rsidR="00BB5106" w:rsidRPr="003655AD">
        <w:rPr>
          <w:rFonts w:ascii="Times New Roman" w:hAnsi="Times New Roman" w:cs="Times New Roman"/>
          <w:sz w:val="28"/>
          <w:szCs w:val="28"/>
        </w:rPr>
        <w:fldChar w:fldCharType="begin"/>
      </w:r>
      <w:r w:rsidRPr="003655AD">
        <w:rPr>
          <w:rFonts w:ascii="Times New Roman" w:hAnsi="Times New Roman" w:cs="Times New Roman"/>
          <w:sz w:val="28"/>
          <w:szCs w:val="28"/>
        </w:rPr>
        <w:instrText xml:space="preserve"> FILLIN   \* MERGEFORMAT </w:instrText>
      </w:r>
      <w:r w:rsidR="00BB5106" w:rsidRPr="003655AD">
        <w:rPr>
          <w:rFonts w:ascii="Times New Roman" w:hAnsi="Times New Roman" w:cs="Times New Roman"/>
          <w:sz w:val="28"/>
          <w:szCs w:val="28"/>
        </w:rPr>
        <w:fldChar w:fldCharType="end"/>
      </w:r>
      <w:r w:rsidRPr="003655AD">
        <w:rPr>
          <w:rFonts w:ascii="Times New Roman" w:hAnsi="Times New Roman" w:cs="Times New Roman"/>
          <w:sz w:val="28"/>
          <w:szCs w:val="28"/>
        </w:rPr>
        <w:t xml:space="preserve"> являются достижение всестороннего глубокого понимания студентами правовой природы и экономической сущности отношений, возникающих в банковской сфере, что необходимо в процессе подготовки квалифицированных специалистов к практической деятельности, в том числе в кредитных организациях и иных финансовых структурах.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ab/>
        <w:t>В основу достижения поставленной цели при составлении настоящей программы было положено решение следующих задач: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обеспечение  изучения теоретических и практических вопросов банковского права;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синтезирование правовых знаний со знаниями организации денежно-кредитных отношений в банковской системе;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получение студентами навыков в решении практических вопросов банковского права и его дальнейшего совершенствования.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ab/>
        <w:t xml:space="preserve">В содержание дисциплины «Банковское право» входит изучение двух блоков вопросов. Первый блок «Общие положения банковского права» включает вопросы становления и развития банковской системы Российской Федерации, понятие банковского права, его принципы и источники, банковское правоотношение и его субъекты. Второй блок вопросов посвящен основным банковским сделкам: договору банковского счета, договору банковского вклада, кредитному договору, расчетным и валютным сделкам. 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ab/>
        <w:t xml:space="preserve">Курс «Банковское право» направлен на формирование у студента следующих профессиональных компетенций: 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применять профессиональные знания и умения на практике (СК-2);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lastRenderedPageBreak/>
        <w:t>- решать проблемы в профессиональной деятельности на основе анализа и синтеза (СК-4);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работать в команде (СК-8);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устно публично выступать (дискуссировать) на русском (государственном) языке в рамках профессионального и научного взаимодействия (ПК-5);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оформлять и презентовать результаты профессиональной юридической и научной деятельности в соответствии с правилами юридической техники, нормативно-правовыми и локальными актами, обычаями делового оборота (ПК-7);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(ПК-8);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работать с специализированными правовыми системами (базами данных) на русском (государственном) языке для задач профессиональной и научной деятельности (ПК-9);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описывать юридически значимые проблемы и ситуации в профессиональных областях (ПК-11).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ab/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форм: групповая дискуссия, практическое задание (кейс), деловая игра. </w:t>
      </w:r>
    </w:p>
    <w:p w:rsidR="00C95257" w:rsidRPr="003655AD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эссе, итоговый контроль в форме экзамена. </w:t>
      </w:r>
    </w:p>
    <w:p w:rsidR="00C95257" w:rsidRDefault="00C95257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ab/>
        <w:t>Общая трудоемкость дисциплины составляет 4 зачетных единицы 152 часов, из которых 40 – аудиторные.</w:t>
      </w:r>
    </w:p>
    <w:p w:rsidR="00BE00F6" w:rsidRPr="003655AD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59F0" w:rsidRDefault="002E59F0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Земельное право</w:t>
      </w:r>
    </w:p>
    <w:p w:rsidR="00BE00F6" w:rsidRPr="00BE00F6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E59F0" w:rsidRPr="003655AD" w:rsidRDefault="002E59F0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</w:t>
      </w:r>
      <w:r w:rsidRPr="003655AD">
        <w:rPr>
          <w:rFonts w:ascii="Times New Roman" w:hAnsi="Times New Roman" w:cs="Times New Roman"/>
          <w:b/>
          <w:sz w:val="28"/>
          <w:szCs w:val="28"/>
        </w:rPr>
        <w:t>«</w:t>
      </w:r>
      <w:r w:rsidRPr="00BE00F6">
        <w:rPr>
          <w:rFonts w:ascii="Times New Roman" w:hAnsi="Times New Roman" w:cs="Times New Roman"/>
          <w:sz w:val="28"/>
          <w:szCs w:val="28"/>
        </w:rPr>
        <w:t>Земельное право»</w:t>
      </w:r>
      <w:r w:rsidRPr="003655AD">
        <w:rPr>
          <w:rFonts w:ascii="Times New Roman" w:hAnsi="Times New Roman" w:cs="Times New Roman"/>
          <w:sz w:val="28"/>
          <w:szCs w:val="28"/>
        </w:rPr>
        <w:t xml:space="preserve"> входит в вариативную часть профессионального цикла по направлению подготовки  40.03.01</w:t>
      </w:r>
      <w:r w:rsidRPr="003655AD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3655AD">
        <w:rPr>
          <w:rFonts w:ascii="Times New Roman" w:hAnsi="Times New Roman" w:cs="Times New Roman"/>
          <w:sz w:val="28"/>
          <w:szCs w:val="28"/>
        </w:rPr>
        <w:t xml:space="preserve">Юриспруденция. Дисциплина реализуется на факультете права кафедрой гражданского права и гражданского процесса. </w:t>
      </w:r>
    </w:p>
    <w:p w:rsidR="002E59F0" w:rsidRPr="003655AD" w:rsidRDefault="002E59F0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«Земельное право» как учебная дисциплина обеспечивает приобретение студентами знаний о содержании российского земельного законодательства, направлениях его реформирования и развития, а также формирование практических навыков, необходимых в правоприменительной деятельности и при разрешении земельных споров.</w:t>
      </w:r>
    </w:p>
    <w:p w:rsidR="002E59F0" w:rsidRPr="003655AD" w:rsidRDefault="002E59F0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результате изучения дисциплины студент должен иметь представление и знать о земельных отношениях как предмете земельного права; об истории земельного права в России; о методе и системе земельного права; об основных принципах земельного права; о субъектах земельных правоотношений; о вещных и обязательственных правах на землю (об основаниях возникновения, изменения, прекращения и особенностях); о видах и формах государственного управления в сфере использования и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охраны земель; об основах охраны и рационального использования земель различных категорий; об актуальных правоприменительных проблемах. Студент должен успешно уметь разрешать различные практические задачи на основе приобретенных  теоретических знаний, иметь навыки работы с нормативными актами в сфере землепользования, учебной и научной  литературой, судебной практикой, а также иметь навык составления необходимых документов в процессе реализации полномочий различными субъектами земельных отношений.</w:t>
      </w:r>
    </w:p>
    <w:p w:rsidR="002E59F0" w:rsidRPr="003655AD" w:rsidRDefault="002E59F0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содержание дисциплины «Земельное право» входит изучение следующего круга вопросов: понятие, предмет и метод земельного права; принципы земельного права; источники земельного права; земельные правоотношения: понятие, субъекты, объекты, содержание, история развития в России; вещные и обязательственные права на землю; основания возникновения, изменения и прекращения прав на землю; правовая охрана земель; управление в сфере использования и охраны земель; плата за землю и оценка земли; юридическая ответственность за нарушение земельного законодательства; правовой режим отдельных категорий земель.</w:t>
      </w:r>
    </w:p>
    <w:p w:rsidR="002E59F0" w:rsidRPr="003655AD" w:rsidRDefault="002E59F0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После прохождения курса «Земельное право»  студент должен обладать: </w:t>
      </w:r>
    </w:p>
    <w:p w:rsidR="002E59F0" w:rsidRPr="003655AD" w:rsidRDefault="002E59F0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1) следующими универсальными компетенциями:  решать проблемы в профессиональной деятельности на основе анализа и синтеза (УК-3);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(УК-6); способен работать в команде (УК-7); способен грамотно строить коммуникацию, исходя из целей и ситуации общения (УК-8).</w:t>
      </w:r>
    </w:p>
    <w:p w:rsidR="002E59F0" w:rsidRPr="003655AD" w:rsidRDefault="002E59F0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2) следующими профессиональными компетенциями: квалифицировать юридические факты и применять к ним действующие нормы права (ПК-1);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работать со специализированными правовыми системами (базами данных) для целей профессиональной юридической деятельности (ПК-3);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 (ПК-4); осуществлять правовую экспертизу документов (ПК-5);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 (ПК-8);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представлять результаты своей профессиональной деятельности устно, в том числе в рамках публичных выступлений и дискуссий  (ПК-10); проводить аналитические исследования в области права (ПК-13); социально-ответственно принимать решения при осуществлении профессиональной деятельности (ПК-19); гибко адаптироваться к различным профессиональным ситуациям, проявлять творческий подход, инициативу и настойчивость в достижении целей профессиональной деятельности (ПК-20).</w:t>
      </w:r>
    </w:p>
    <w:p w:rsidR="002E59F0" w:rsidRPr="003655AD" w:rsidRDefault="002E59F0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групповая дискуссия, круглый стол, игровые технологии. </w:t>
      </w:r>
    </w:p>
    <w:p w:rsidR="002E59F0" w:rsidRPr="003655AD" w:rsidRDefault="002E59F0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опросов (письменных и устных),   реферата и итоговый контроль в форме экзамена. </w:t>
      </w:r>
    </w:p>
    <w:p w:rsidR="002E59F0" w:rsidRDefault="002E59F0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4 зачетных единицы, 152 часа, из которых 40 часов аудиторные.</w:t>
      </w:r>
    </w:p>
    <w:p w:rsidR="00BE00F6" w:rsidRPr="003655AD" w:rsidRDefault="00BE00F6" w:rsidP="003655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E59F0" w:rsidRDefault="002E59F0" w:rsidP="003655AD">
      <w:pPr>
        <w:pStyle w:val="Default"/>
        <w:rPr>
          <w:b/>
          <w:bCs/>
          <w:i/>
          <w:iCs/>
          <w:sz w:val="28"/>
          <w:szCs w:val="28"/>
        </w:rPr>
      </w:pPr>
      <w:r w:rsidRPr="003655AD">
        <w:rPr>
          <w:b/>
          <w:bCs/>
          <w:i/>
          <w:iCs/>
          <w:sz w:val="28"/>
          <w:szCs w:val="28"/>
        </w:rPr>
        <w:t>Право  ЕС</w:t>
      </w:r>
    </w:p>
    <w:p w:rsidR="00BE00F6" w:rsidRPr="003655AD" w:rsidRDefault="00BE00F6" w:rsidP="003655AD">
      <w:pPr>
        <w:pStyle w:val="Default"/>
        <w:rPr>
          <w:sz w:val="28"/>
          <w:szCs w:val="28"/>
        </w:rPr>
      </w:pPr>
    </w:p>
    <w:p w:rsidR="002E59F0" w:rsidRPr="003655AD" w:rsidRDefault="002E59F0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Дисциплина  «Право ЕС» относится к вариативной части профессионального  цикла дисциплин по направлению подготовки 40.03.01 юриспруденция. Дисциплина реализуется на  факультете права НИУ ВШЭ – Нижний Новгород. Для освоения данного курса необходимы знания в области истории государства и права, международного права.  </w:t>
      </w:r>
    </w:p>
    <w:p w:rsidR="002E59F0" w:rsidRPr="003655AD" w:rsidRDefault="002E59F0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Курс «Право ЕС» является сравнительно новым в цикле учебных дисциплин, преподаваемых в юридических образовательных учреждениях. Несмотря на то, что федеральный государственный образовательный стандарт (квалификация – специалист юриспруденции) не предусматривает соответствующего курса в качестве обязательного, необходимость его изучения вызвана расширяющимися экономическими и иными связями России и государств-членов ЕС. Необходимость преподавания курса «Право ЕС» обусловлена существующей тенденцией интеграции российского образования в общеевропейский образовательный процесс. В большинстве юридических учебных заведений Европы данная дисциплина преподается уже длительное время. </w:t>
      </w:r>
    </w:p>
    <w:p w:rsidR="002E59F0" w:rsidRPr="003655AD" w:rsidRDefault="002E59F0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Элемент «Право ЕС» предполагает изучение следующих тем: юридическая природа Европейского Союза (далее – ЕС), история европейского права, принципы европейского права, источники европейского права, гуманитарное право ЕС, институциональное право ЕС, право внешней политики и безопасности ЕС, торговое и таможенное право ЕС, антимонопольное право ЕС, корпоративное право ЕС, финансовое право ЕС, трудовое и социальное право ЕС, информационное и транспортное право ЕС, экологическое право ЕС, Шенгенское право, уголовное и уголовно-процессуальное право ЕС, право ЕС и Российское право. </w:t>
      </w:r>
    </w:p>
    <w:p w:rsidR="002E59F0" w:rsidRPr="003655AD" w:rsidRDefault="002E59F0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lastRenderedPageBreak/>
        <w:t xml:space="preserve">Элемент «Право Европейской конвенции о защите прав человека и основных свобод» предполагает изучение следующих тем: история принятия Европейской конвенции о защите прав человека и основных свобод (далее – Конвенция), структура Конвенции, Конвенция и вторичное право, Конвенция и судебная практика, Европейский суд по правам человека (далее – ЕСПЧ): институциональные особенности; ЕСПЧ: инстанции; приемлемость жалобы; заявления государств в ЕСПЧ; заявления частных лиц в ЕСПЧ; право на жизнь в практике ЕСПЧ; право на справедливое правосудие в практике ЕСЧП; право на свободу слова в практике ЕСПЧ; право на частную жизнь в практике ЕСПЧ; право на защиту собственности в практике ЕСПЧ; практика применения Конвенции в отношении Российской Федерации. </w:t>
      </w:r>
    </w:p>
    <w:p w:rsidR="002E59F0" w:rsidRPr="003655AD" w:rsidRDefault="002E59F0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результате освоения курса выпускник должен обладать следующими  компетенциями </w:t>
      </w:r>
    </w:p>
    <w:p w:rsidR="002E59F0" w:rsidRPr="003655AD" w:rsidRDefault="002E59F0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практические и семинарские занятия с использованием активных и интерактивных форм проведения занятий,  дискуссия, групповые дискуссии, подготовка проектов, круглый стол, учебные дебаты, решение ситуативных задач, ролевые игры. </w:t>
      </w:r>
    </w:p>
    <w:p w:rsidR="002E59F0" w:rsidRPr="003655AD" w:rsidRDefault="002E59F0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При организации самостоятельной работы занятий используются следующие образовательные технологии: работа с дополнительной литературой,  решение задач, подготовка компьютерных презентаций,  работа со словарем терминов. </w:t>
      </w:r>
    </w:p>
    <w:p w:rsidR="002E59F0" w:rsidRPr="003655AD" w:rsidRDefault="002E59F0" w:rsidP="003655AD">
      <w:pPr>
        <w:pStyle w:val="Default"/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промежуточный контроль в форме устного опроса, реферата и итоговый контроль в форме экзамена. </w:t>
      </w:r>
    </w:p>
    <w:p w:rsidR="00C95257" w:rsidRDefault="002E59F0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Общая трудоемкость дисциплины составляет 4 зачетные единицы, 152 часа, из которых 40 часов – аудиторные.</w:t>
      </w:r>
    </w:p>
    <w:p w:rsidR="00BE00F6" w:rsidRPr="003655AD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59F0" w:rsidRPr="00BE00F6" w:rsidRDefault="002E59F0" w:rsidP="003655A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E00F6">
        <w:rPr>
          <w:rFonts w:ascii="Times New Roman" w:hAnsi="Times New Roman" w:cs="Times New Roman"/>
          <w:b/>
          <w:sz w:val="32"/>
          <w:szCs w:val="32"/>
        </w:rPr>
        <w:t>Дополнительный профиль (Minor)</w:t>
      </w:r>
    </w:p>
    <w:p w:rsidR="00C95257" w:rsidRPr="00BE00F6" w:rsidRDefault="0000214D" w:rsidP="003655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214D">
        <w:rPr>
          <w:rFonts w:ascii="Times New Roman" w:hAnsi="Times New Roman" w:cs="Times New Roman"/>
          <w:b/>
          <w:sz w:val="28"/>
          <w:szCs w:val="28"/>
        </w:rPr>
        <w:t>Майнор "Экономика и финансы"</w:t>
      </w:r>
    </w:p>
    <w:p w:rsidR="003655AD" w:rsidRPr="00BE00F6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Экономика фирмы</w:t>
      </w:r>
    </w:p>
    <w:p w:rsidR="00BE00F6" w:rsidRPr="003655AD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Объектом изучения данного курса  является фирма как единая система, которая функционирует в условиях рыночной экономики.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Основной целью освоения дисциплины является получение целостного  представления о процессе хозяйственной деятельности фирмы, ее взаимоотношениях с внешней средой, о структуре  ресурсов и их оценки, умения выполнять основные расчеты, связанные с анализом  экономической эффективности деятельности фирмы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освоения дисциплины студент будет: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• Иметь навыки проведения анализа деятельности организаций различных организационных форм и различных видов деятельности, функционирующих на рынках разных типов с учетом динамики внешней среды;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lastRenderedPageBreak/>
        <w:t>• Уметь использовать инструментарий экономического анализа в целях структуризации задач и обоснования выбора решений в системе управления организацией;</w:t>
      </w:r>
    </w:p>
    <w:p w:rsid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• Уметь собирать и обобщать эмпирический материал, использовать различные базы данных для проведения экономического анализа компании: текущего финансово-экономического положения, выявления тенденций и перспектив развития, планирования деятельности.</w:t>
      </w:r>
    </w:p>
    <w:p w:rsidR="00BE00F6" w:rsidRPr="003655AD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55AD" w:rsidRPr="00BE00F6" w:rsidRDefault="003655AD" w:rsidP="003655AD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Международная экономика и финансы</w:t>
      </w:r>
    </w:p>
    <w:p w:rsidR="00BE00F6" w:rsidRPr="003655AD" w:rsidRDefault="00BE00F6" w:rsidP="003655A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655AD" w:rsidRPr="003655AD" w:rsidRDefault="003655AD" w:rsidP="00BE00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Если Вы хотите познакомиться  с основными теориями международной торговли,  с  законами функционирования мировой валютной системы, а также с принципами проведения валютной политики, как в развитых, так и в развивающихся странах, то  «Международная экономика и финансы» дает Вам такую возможность.  В рамках дисциплины будут рассмотрены как теоретические, так и прикладные вопросы международной экономики и финансов.</w:t>
      </w:r>
    </w:p>
    <w:p w:rsidR="003655AD" w:rsidRPr="003655AD" w:rsidRDefault="003655AD" w:rsidP="00BE00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изучения дисциплины студент будет:</w:t>
      </w:r>
    </w:p>
    <w:p w:rsidR="003655AD" w:rsidRPr="003655AD" w:rsidRDefault="003655AD" w:rsidP="00BE00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1. Знать основные режимы кредитно-денежной политики центральных банков, специфику кредитно-денежной политики Федеральной резервной системы и Европейского центрального банка, особенности курсообразования на рынке валютной пары доллар-евро. </w:t>
      </w:r>
    </w:p>
    <w:p w:rsidR="003655AD" w:rsidRPr="003655AD" w:rsidRDefault="003655AD" w:rsidP="00BE00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2. Уметь пользоваться учебной, справочной и научной литературой,  статистическими данными по обозначенной теме, анализировать проводимую ФРС и ЕЦБ кредитно-денежную политику, прогнозировать динамику ключевых процентных ставок США и Еврозоны, моделировать поведение курса доллара к евро, оценивать качество конструируемых моделей.</w:t>
      </w:r>
    </w:p>
    <w:p w:rsidR="00C95257" w:rsidRDefault="003655AD" w:rsidP="00BE00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3. Владеть способностями критически оценивать аналитические и научные материалы по проблематике прогнозирования валютного курса и навыками самостоятельного исследования с применением сложных математических и IT-методов.народная экономика и финансы</w:t>
      </w:r>
      <w:r w:rsidR="00BE00F6">
        <w:rPr>
          <w:rFonts w:ascii="Times New Roman" w:hAnsi="Times New Roman" w:cs="Times New Roman"/>
          <w:sz w:val="28"/>
          <w:szCs w:val="28"/>
        </w:rPr>
        <w:t>.</w:t>
      </w:r>
    </w:p>
    <w:p w:rsidR="00BE00F6" w:rsidRPr="003655AD" w:rsidRDefault="00BE00F6" w:rsidP="00BE00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55AD" w:rsidRPr="00BE00F6" w:rsidRDefault="003655AD" w:rsidP="00BE00F6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Налоги и налогообложение</w:t>
      </w:r>
    </w:p>
    <w:p w:rsidR="00BE00F6" w:rsidRPr="003655AD" w:rsidRDefault="00BE00F6" w:rsidP="00BE00F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Данная дисциплина раскрывает важнейшую отрасль финансовых знаний. Глубокое знание налоговой системы государства является одной из основных предпосылок эффективного финансового менеджмента в предпринимательской деятельности.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Целью курса является освоение студентами теоретических знаний в области налогообложения юридических и физических лиц на территории РФ, формирование практических навыков расчета налогов и налоговых последствий при нарушении налогового законодательства. 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Данная дисциплина также способствует формированию знаний и навыков у студентов в области государственных финансов, а именно механизму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формирования доходной части бюджета соответствующего уровня. Студенты после изучения данной дисциплины должны: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знать  структуру налоговой системы Российской федерации и характеристику основных ее элементов; направления текущей налоговой политики России и зарубежных стран; особенности и механизм исчисления отдельных видов налогов; основные методы построения налоговой политики предприятия;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уметь применять на практике полученные теоретические знания; рассчитывать налоговую базу и сумму для основных налогов РФ;</w:t>
      </w:r>
    </w:p>
    <w:p w:rsidR="00AA79D8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- иметь представление о тенденциях развития налоговых систем и направлениях налоговой политики России и развитых стран;  основных принципах налогообложения в странах с развитой рыночной экономикой; международных взаимоотношениях в сфере налогообложения.</w:t>
      </w:r>
    </w:p>
    <w:p w:rsidR="00BE00F6" w:rsidRPr="003655AD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1E2B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Бухгалтерский учет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Бухгалтерский учёт называют «языком бизнеса». Он ведётся организацией непрерывно с момента её образования до момента ликвидации и выполняет три основные задачи: формирование полной и достоверной информации о деятельности организации; получение информации, необходимой для целей управления; предотвращение отрицательных результатов хозяйственной деятельности.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Квалифицированные и ответственные люди, которые отлично разбираются в бухгалтерском учете, во все времена ценятся выше, а так же имеют возможность добиться больших успехов в карьерном росте. 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Прослушав курс «Бухгалтерский учет и анализ», студенты факультета Экономики получают лишь базовые знания. Однако особую ценность имеют специалисты, разбирающиеся в тонкостях и нюансах бухгалтерского учета, которые будут рассмотрены в курсе «Бухгалтерский финансовый учет».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Целью этого курса является изучение организации и методики бухгалтерского учета различных участков финансово-хозяйственной деятельности организации.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Используя российские стандарты бухгалтерского учета и большой фактический материал, студенты научатся формировать и обрабатывать первичную документацию и вести учет денежных средств (кассы, расчетных, валютных и других счетов в банках); затрат на производство и расчет себестоимости продукции; готовой продукции, ее отгрузки и реализации; расходов, доходов и финансовых результатов хозяйственной деятельности предприятий; расчетов с поставщиками, покупателями, работниками предприятия, бюджетом; кредитов и займов; капитала; валютных операций и др.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Таким образом, будут рассмотрены все самые важные современные направления бухгалтерского учета, что позволит получить студентам те реальные знания, которые в дальнейшем можно применять на практике. Такие знания необходимы каждому работнику - от рядового менеджера до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>главы или собственника компании. Целью этого курса является изучение организации и методики бухгалтерского учета различных участков финансово-хозяйственной деятельности организации.</w:t>
      </w:r>
    </w:p>
    <w:p w:rsidR="00BC1113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Используя российские стандарты бухгалтерского учета и большой фактический материал, студенты научатся формировать и обрабатывать первичную документацию и формировать финансовую отчетность компании. Студенты получат те реальные знания, которые в дальнейшем можно применять на практике. Такие знания необходимы каждому работнику - от рядового менеджера до главы или собственника компании.</w:t>
      </w:r>
    </w:p>
    <w:p w:rsidR="00BE00F6" w:rsidRPr="003655AD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214D" w:rsidRDefault="0000214D" w:rsidP="000021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214D">
        <w:rPr>
          <w:rFonts w:ascii="Times New Roman" w:hAnsi="Times New Roman" w:cs="Times New Roman"/>
          <w:b/>
          <w:sz w:val="28"/>
          <w:szCs w:val="28"/>
        </w:rPr>
        <w:t>Майнор "Лингвистика и филология"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0214D">
        <w:rPr>
          <w:rFonts w:ascii="Times New Roman" w:hAnsi="Times New Roman" w:cs="Times New Roman"/>
          <w:b/>
          <w:i/>
          <w:sz w:val="28"/>
          <w:szCs w:val="28"/>
        </w:rPr>
        <w:t>Русский язык и культура речи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Целью курса является знакомство студентов с нормами современного русского языка в области фонетики, лексикологии, морфологии и синтаксиса. В задачи курса входит знакомство студентов с основными правилами написания письменного текста в научном стиле: оформление работы, стилистическое соответствие, правильное построение аргументации.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0214D">
        <w:rPr>
          <w:rFonts w:ascii="Times New Roman" w:hAnsi="Times New Roman" w:cs="Times New Roman"/>
          <w:b/>
          <w:i/>
          <w:sz w:val="28"/>
          <w:szCs w:val="28"/>
        </w:rPr>
        <w:t>Ключевые тексты мировой культуры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 xml:space="preserve">Цель дисциплины - познакомить студентов с золотым фондом литературных, архитектурных, музыкальных, живописных, кинематографических текстов мировой культуры. Рассматриваются ключевые произведения искусства, в которых представлены сюжеты, темы, образы, возникшие в определенном культурно-историческом контексте, получившие впоследствии внеисторическую значимость и оказавшие сильнейшее влияние на культуру последующих эпох. Большое внимание уделяется проблеме взаимодействия различных видов искусств. 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Курс состоит из пяти глобальных тем, каждая из которых содержит ключевые тексты из области литературы, музыки, живописи, архитектуры и кино: Литературные тексты мировой культуры; Музыкальные тексты мировой культуры; Живопись и скульптура как текст; Архитектурный культурный текст; Кинотексты мировой культуры.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0214D">
        <w:rPr>
          <w:rFonts w:ascii="Times New Roman" w:hAnsi="Times New Roman" w:cs="Times New Roman"/>
          <w:b/>
          <w:i/>
          <w:sz w:val="28"/>
          <w:szCs w:val="28"/>
        </w:rPr>
        <w:t>Европейские цивилизации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 xml:space="preserve">Основной целью дисциплины является формирование у бакалавров представление о понятиях «Европа», «цивилизация» и их основных структурах в рамках концепции «мир-система», разработанной школой «Анналов». Задачами курса является знакомство с основными этапами формирования европейских цивилизаций, выработка умений их сравнения  на уровне национальной и в общеевропейской истории. Курс широко включает в себя сравнительный аспект, предполагая компаративное изучение разных периодов истории европейских государств. Дисциплина органично  </w:t>
      </w:r>
      <w:r w:rsidRPr="0000214D">
        <w:rPr>
          <w:rFonts w:ascii="Times New Roman" w:hAnsi="Times New Roman" w:cs="Times New Roman"/>
          <w:sz w:val="28"/>
          <w:szCs w:val="28"/>
        </w:rPr>
        <w:lastRenderedPageBreak/>
        <w:t>связана с такими курсами программы бакалавриата, как «Введение в межкультурную коммуникацию», «Основы компаративистики», «Национально-культурный мир: язык и литература», «История».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0214D">
        <w:rPr>
          <w:rFonts w:ascii="Times New Roman" w:hAnsi="Times New Roman" w:cs="Times New Roman"/>
          <w:b/>
          <w:i/>
          <w:sz w:val="28"/>
          <w:szCs w:val="28"/>
        </w:rPr>
        <w:t>Межкультурная коммуникация (на английском языке)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Курс посвящен ключевым проблемам МКК в современном глобальном мире и включает: историю появления этой отрасли знаний, знакомство с опытом преподавания МКК как предмета в ведущих университетах Европы  и США, философские  и теоретические основания межкультурной коммуникации,  со специальным акцентом на теории систем, позволяющей соотносить естественнонаучную и гуманитарную парадигмы знания. Ключевыми понятиями курса являются также концепт, прецедентный текст, концептосфера, национальный культурный мир.</w:t>
      </w: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 xml:space="preserve">Помимо теоретического блока, курс включает практический блок, основанный на решении кейсов, анализе фильмов и художественных текстов, проектной работы студентов. 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Цель курса – подготовка специалистов, обладающих профессиональными знаниями и компетенциями в области межкультурного общения, международного  делового этикета, необходимых для решения профессиональных задач  в рамках международного сотрудничества.</w:t>
      </w: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Pr="00BE00F6" w:rsidRDefault="0000214D" w:rsidP="000021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Майнор</w:t>
      </w:r>
      <w:r w:rsidR="003655AD" w:rsidRPr="00BE00F6">
        <w:rPr>
          <w:rFonts w:ascii="Times New Roman" w:hAnsi="Times New Roman" w:cs="Times New Roman"/>
          <w:b/>
          <w:sz w:val="28"/>
          <w:szCs w:val="28"/>
        </w:rPr>
        <w:t xml:space="preserve"> "Менеджмент"</w:t>
      </w:r>
    </w:p>
    <w:p w:rsidR="00BC1113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Менеджмент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Целями освоения дисциплины «Менеджмент» является формирование у студентов целостного системного представления о теории и практике менеджмента для последующего успешного управления организациями/командами/личной и профессиональной эффективностью.  Данная дисциплина включает следующие тематические блоки: профессия менеджер, теории организации, планирование, построение бизнес-процессов и организационных структур, мотивация, управление организационной культурой, деловые переговоры и коммуникации, управленческий контроль.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Дисциплина ориентирована на развитие студентов в двух аспектах: получение дополнительных знаний и навыков в области менеджмента и включение их в свою профессиональную деятельность, а также проведение саморефлексии о полученных знаниях с целью дальнейшего самосовершенствования. Студенты приобретают знания по дисциплине в ходе лекционных занятий, а также самостоятельной подготовки дома, в то время как навыки приобретаются и отрабатываются во время практических занятий посредством решения бизнес-кейсов, проведения командных упражнений, деловых игр и симуляций. По результатам практических занятий проводится совместное обсуждение и подведение итогов. Кроме того, предоставляются инструменты для саморефлексии с целью выстраивания индивидуальной траектории развития каждого студента.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Завершающим этапом в освоении дисциплины является написание и защита студентами индивидуального проекта, включающего основные тематические блоки. 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знакомства с  курсом  у студентов будут сформированы следующие компетенции: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подхода; критически оценивать и переосмыслять накопленный опыт (собственный и чужой), рефлексировать профессиональную и социальную деятельность; предлагать организационно - управленческие решения и оценить условия и последствия принимаемых решений; учитывать последствия управленческих решений и действий с позиции социальной ответственности; разрабатывать управленческие процедуры и методы контроля; проводить анализ конкурентной среды; находить и оценивать новые рыночные возможности и формулировать бизнес-идею.</w:t>
      </w:r>
    </w:p>
    <w:p w:rsidR="00BC1113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У студентов будет возможность посетить компании и предприятия Нижнего Новгорода, познакомиться с опытом работы топ-менеджеров, менеджеров среднего звена, линейных менеджеров.</w:t>
      </w:r>
    </w:p>
    <w:p w:rsidR="00BE00F6" w:rsidRPr="003655AD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E00F6">
        <w:rPr>
          <w:rFonts w:ascii="Times New Roman" w:hAnsi="Times New Roman" w:cs="Times New Roman"/>
          <w:b/>
          <w:i/>
          <w:sz w:val="28"/>
          <w:szCs w:val="28"/>
        </w:rPr>
        <w:t>Управление человеческими ресурсами</w:t>
      </w:r>
    </w:p>
    <w:p w:rsidR="00BE00F6" w:rsidRPr="00BE00F6" w:rsidRDefault="00BE00F6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Целью освоения дисциплины «Управление человеческими ресурсами» является подготовка выпускников к организационно-управленческой деятельности в сфере управления человеческими ресурсами. 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прослушанного курса студент приобретает следующие компетенции: Распознает ситуации применения тех или иных нормативно-правовых документов; Демонстрирует умения проектировать разные типы организационной структуры; Использует эффективные способы преодоления барьеров сопротивления организационным изменениям; Применяет теоретические положения теории мотивации, лидерства и власти с учетом специфики управленческой ситуации; Обосновывает необходимость стратегического планирования в управлении человеческими ресурсами; Использует закономерности функционирования коммуникативных сетей при их проектировании; Представляет связи между особенностями культуры сотрудников и эффективными методами управления; Оценивает управленческие решения с позиций социальной ответственности; Обосновывает важность включения корпоративной социальной ответственности  при разработке стратегии организации.</w:t>
      </w:r>
    </w:p>
    <w:p w:rsidR="00BC1113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У студентов будет возможность посетить HR отделы компаний организаций, познакомиться с  особенностями их работ</w:t>
      </w:r>
      <w:r w:rsidR="00CD0FC4">
        <w:rPr>
          <w:rFonts w:ascii="Times New Roman" w:hAnsi="Times New Roman" w:cs="Times New Roman"/>
          <w:sz w:val="28"/>
          <w:szCs w:val="28"/>
        </w:rPr>
        <w:t>ы.</w:t>
      </w:r>
    </w:p>
    <w:p w:rsidR="00CD0FC4" w:rsidRPr="003655AD" w:rsidRDefault="00CD0FC4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Default="003655AD" w:rsidP="003655AD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CD0FC4">
        <w:rPr>
          <w:rFonts w:ascii="Times New Roman" w:hAnsi="Times New Roman" w:cs="Times New Roman"/>
          <w:b/>
          <w:i/>
          <w:sz w:val="28"/>
          <w:szCs w:val="28"/>
        </w:rPr>
        <w:t>Маркетинг</w:t>
      </w:r>
    </w:p>
    <w:p w:rsidR="00CD0FC4" w:rsidRPr="00CD0FC4" w:rsidRDefault="00CD0FC4" w:rsidP="003655AD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3655AD" w:rsidRPr="003655AD" w:rsidRDefault="003655AD" w:rsidP="00CD0F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Цель освоения дисциплины «Маркетинг» – приобщить студентов к  теории и практике маркетинга, как современной концепции управления фирмой. </w:t>
      </w:r>
      <w:r w:rsidRPr="003655AD">
        <w:rPr>
          <w:rFonts w:ascii="Times New Roman" w:hAnsi="Times New Roman" w:cs="Times New Roman"/>
          <w:sz w:val="28"/>
          <w:szCs w:val="28"/>
        </w:rPr>
        <w:lastRenderedPageBreak/>
        <w:t xml:space="preserve">Изучение курса должно способствовать формированию маркетингового мышления, необходимого для успешной работы в современном бизнесе. </w:t>
      </w:r>
    </w:p>
    <w:p w:rsidR="003655AD" w:rsidRPr="003655AD" w:rsidRDefault="003655AD" w:rsidP="00CD0F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результате освоения дисциплины студент овладеет инструментами анализа бизнес-среды, обоснования выбора и реализации маркетинговых стратегий; методиками изучения поведения потребителей; навыками анализа конкурентной среды; навыками определения и оценки бизнес-решений.</w:t>
      </w:r>
    </w:p>
    <w:p w:rsidR="003655AD" w:rsidRDefault="003655AD" w:rsidP="00CD0F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У студентов будет возможность посетить компании и организации Нижнего Новгорода, познакомиться с опытом работы отделов маркетинга.</w:t>
      </w:r>
    </w:p>
    <w:p w:rsidR="00CD0FC4" w:rsidRPr="003655AD" w:rsidRDefault="00CD0FC4" w:rsidP="00CD0F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113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D0FC4">
        <w:rPr>
          <w:rFonts w:ascii="Times New Roman" w:hAnsi="Times New Roman" w:cs="Times New Roman"/>
          <w:b/>
          <w:i/>
          <w:sz w:val="28"/>
          <w:szCs w:val="28"/>
        </w:rPr>
        <w:t>Предпринимательство</w:t>
      </w:r>
    </w:p>
    <w:p w:rsidR="0000214D" w:rsidRPr="00CD0FC4" w:rsidRDefault="0000214D" w:rsidP="003655A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Курс «Предпринимательство» ориентирован на активных и инициативных студентов, желающих реализовывать свои собственные проекты и идеи, воплощать их в жизнь.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процессе обучения студенты будут изучать основы предпринимательства, а также ознакомятся с отдельными его видами: технологическое, социальное, внутрифирменное, международное. Студенты изучат предпринимательское поведение на различных уровнях (индивидуальный, корпоративный, государственный). 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 xml:space="preserve">В процессе обучения основной акцент будет сделан на поиске предпринимательских возможностей и оценке их рыночных перспектив, поэтому особое внимание будет уделено таким темам как разработка бизнес-модели и планирование бизнеса. Далее будут рассмотрены проблемы роста бизнеса и перехода от предпринимательской модели управления компанией к профессиональному менеджменту. 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Таким образом, у студентов будет возможность развивать свою бизнес-идею, собрать команду для ее реализации и запустить собственный бизнес.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Занятия будут проходить в активных формах обучения, включая деловые игры, дискуссии, обсуждения кейсов, командную работу по разработке предпринимательских проектов. В рамках курса предусмотрены различные задания, которые будут выполняться как в индивидуальной форме, так и в команде.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По окончании курса студенты будут знать различные варианты проявления  предпринимательского поведения, уметь формулировать и находить идею для бизнеса, уметь выявлять и оценивать предпринимательскую возможность, а также коммерческий потенциал предпринимательских идей.</w:t>
      </w:r>
    </w:p>
    <w:p w:rsidR="0000214D" w:rsidRDefault="003655A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5AD">
        <w:rPr>
          <w:rFonts w:ascii="Times New Roman" w:hAnsi="Times New Roman" w:cs="Times New Roman"/>
          <w:sz w:val="28"/>
          <w:szCs w:val="28"/>
        </w:rPr>
        <w:t>В итоге у студентов будет развит навык планирования и запуска предпринимательского проекта. Благодаря работе в командах студенты ра</w:t>
      </w:r>
      <w:r w:rsidR="0000214D">
        <w:rPr>
          <w:rFonts w:ascii="Times New Roman" w:hAnsi="Times New Roman" w:cs="Times New Roman"/>
          <w:sz w:val="28"/>
          <w:szCs w:val="28"/>
        </w:rPr>
        <w:t>сширят</w:t>
      </w:r>
      <w:r w:rsidRPr="003655AD">
        <w:rPr>
          <w:rFonts w:ascii="Times New Roman" w:hAnsi="Times New Roman" w:cs="Times New Roman"/>
          <w:sz w:val="28"/>
          <w:szCs w:val="28"/>
        </w:rPr>
        <w:t xml:space="preserve">  свои социальные связи и разовьют свои коммуникативные навыки.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214D" w:rsidRDefault="0000214D" w:rsidP="000021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214D">
        <w:rPr>
          <w:rFonts w:ascii="Times New Roman" w:hAnsi="Times New Roman" w:cs="Times New Roman"/>
          <w:b/>
          <w:sz w:val="28"/>
          <w:szCs w:val="28"/>
        </w:rPr>
        <w:t>Майнор "Web-программирование"</w:t>
      </w:r>
    </w:p>
    <w:p w:rsidR="0000214D" w:rsidRDefault="0000214D" w:rsidP="000021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214D" w:rsidRDefault="0000214D" w:rsidP="0000214D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00214D">
        <w:rPr>
          <w:rFonts w:ascii="Times New Roman" w:hAnsi="Times New Roman" w:cs="Times New Roman"/>
          <w:b/>
          <w:i/>
          <w:sz w:val="28"/>
          <w:szCs w:val="28"/>
        </w:rPr>
        <w:t>Основы web-технологий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Целями освоения дисциплины «Основы Web-дизайна» являются:</w:t>
      </w: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lastRenderedPageBreak/>
        <w:t>• получение слушателями теоретических знаний по использованию основных современных web-технологий;</w:t>
      </w: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• получение слушателями практических навыков разработки статических и динамических web-страниц;</w:t>
      </w: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В результате освоения данного курса вы узнаете:</w:t>
      </w: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• основы функционирования Internet.</w:t>
      </w: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• как применять основные web-технологии для создания web-страниц.</w:t>
      </w: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 xml:space="preserve">• навыки разработки web-страниц. 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Материал курса рассчитан на неподготовленного слушателя, но имеющего желание познакомиться с новой областью знаний и на выходе иметь практический результат, в виде готовых простых модулей, созданных с помощью языков программирования HTML, CSS, которые складываются в единый сайт с обширной функциональностью, как на стороне клиента, так и на стороне сервера. Примерами модулей могут быть меню, карты, доски объявлений, анкеты и опросы и т.д. Занятия построены таким образом, что одно занятие - одно законченное задание.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7D77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0214D">
        <w:rPr>
          <w:rFonts w:ascii="Times New Roman" w:hAnsi="Times New Roman" w:cs="Times New Roman"/>
          <w:b/>
          <w:i/>
          <w:sz w:val="28"/>
          <w:szCs w:val="28"/>
        </w:rPr>
        <w:t>Программирование на языке высокого уровня</w:t>
      </w:r>
    </w:p>
    <w:p w:rsidR="009C7D77" w:rsidRDefault="009C7D77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Целями освоения дисциплины «Программирование на языке высокого уровня» являются:</w:t>
      </w: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• Познакомить слушателя с основами алгоритмизации;</w:t>
      </w: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• Научить понимать структуру кода программы – в современных языках программирования;</w:t>
      </w: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• Проектировать программы, тестировать, отлаживать;</w:t>
      </w:r>
    </w:p>
    <w:p w:rsidR="0000214D" w:rsidRP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Для тех, кто хочет заняться программированием, но пока не знает с чего начать. Рассматриваются основные понятия императивного программирования - алгоритма, исполнителя, алгоритмического языка, переменной, основные типы данных, управляющие конструкции алгоритмического языка, функции процедуры. Излагаются общие приемы программирования.</w:t>
      </w:r>
    </w:p>
    <w:p w:rsidR="0000214D" w:rsidRDefault="0000214D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214D">
        <w:rPr>
          <w:rFonts w:ascii="Times New Roman" w:hAnsi="Times New Roman" w:cs="Times New Roman"/>
          <w:sz w:val="28"/>
          <w:szCs w:val="28"/>
        </w:rPr>
        <w:t>Значительная часть курса посвящена основам современных языков Web программирования Python и PHP и решению с их помощью типовых алгоритмических задач.</w:t>
      </w:r>
    </w:p>
    <w:p w:rsidR="009C7D77" w:rsidRDefault="009C7D77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7D77" w:rsidRDefault="009C7D77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C7D77">
        <w:rPr>
          <w:rFonts w:ascii="Times New Roman" w:hAnsi="Times New Roman" w:cs="Times New Roman"/>
          <w:b/>
          <w:i/>
          <w:sz w:val="28"/>
          <w:szCs w:val="28"/>
        </w:rPr>
        <w:t>Базы данных и программирование</w:t>
      </w:r>
    </w:p>
    <w:p w:rsidR="009C7D77" w:rsidRDefault="009C7D77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C7D77" w:rsidRDefault="009C7D77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D77">
        <w:rPr>
          <w:rFonts w:ascii="Times New Roman" w:hAnsi="Times New Roman" w:cs="Times New Roman"/>
          <w:sz w:val="28"/>
          <w:szCs w:val="28"/>
        </w:rPr>
        <w:t xml:space="preserve">Целями освоения дисциплины "Базы данных и программирование" являются формирование у студентов четкого представления места и роли современных систем управления базами данных, освоение теоретических основ моделирования и обработки информации, понимание тенденций развития отрасли и направления перспективных исследований, разработки информационно-поисковых систем для обработки текстовой документальной информации. Лекционный курс направлен на подготовку специалистов, способных проводить информационное моделирование предметной области </w:t>
      </w:r>
      <w:r w:rsidRPr="009C7D77">
        <w:rPr>
          <w:rFonts w:ascii="Times New Roman" w:hAnsi="Times New Roman" w:cs="Times New Roman"/>
          <w:sz w:val="28"/>
          <w:szCs w:val="28"/>
        </w:rPr>
        <w:lastRenderedPageBreak/>
        <w:t>и решать прикладные задачи обработки информации на высоком техническом уровне. Практические занятия служат для получения устойчивых навыков работы с современными системами управления базами данных (СУБД) в качестве администратора и прикладного программиста. Основное внимание уделяется изучению SQL-ориентированных баз данных с архитектурой “клиент-сервер” с использованием современных СУБД PostgreSQL, Oracle XE, MySQL, Firebird.</w:t>
      </w:r>
    </w:p>
    <w:p w:rsidR="009C7D77" w:rsidRDefault="009C7D77" w:rsidP="00002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7D77" w:rsidRDefault="009C7D77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C7D77">
        <w:rPr>
          <w:rFonts w:ascii="Times New Roman" w:hAnsi="Times New Roman" w:cs="Times New Roman"/>
          <w:b/>
          <w:i/>
          <w:sz w:val="28"/>
          <w:szCs w:val="28"/>
        </w:rPr>
        <w:t>Разработка Web-приложений</w:t>
      </w:r>
    </w:p>
    <w:p w:rsidR="009C7D77" w:rsidRDefault="009C7D77" w:rsidP="0000214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C7D77" w:rsidRPr="009C7D77" w:rsidRDefault="009C7D77" w:rsidP="009C7D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D77">
        <w:rPr>
          <w:rFonts w:ascii="Times New Roman" w:hAnsi="Times New Roman" w:cs="Times New Roman"/>
          <w:sz w:val="28"/>
          <w:szCs w:val="28"/>
        </w:rPr>
        <w:t>Целями освоения дисциплины «Разработка Web-приложений» являются:</w:t>
      </w:r>
    </w:p>
    <w:p w:rsidR="009C7D77" w:rsidRPr="009C7D77" w:rsidRDefault="009C7D77" w:rsidP="009C7D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D77">
        <w:rPr>
          <w:rFonts w:ascii="Times New Roman" w:hAnsi="Times New Roman" w:cs="Times New Roman"/>
          <w:sz w:val="28"/>
          <w:szCs w:val="28"/>
        </w:rPr>
        <w:t>• получение слушателями теоретических знаний по методам разработки современных web-приложений с использование Java Script и Python;</w:t>
      </w:r>
    </w:p>
    <w:p w:rsidR="009C7D77" w:rsidRPr="009C7D77" w:rsidRDefault="009C7D77" w:rsidP="009C7D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D77">
        <w:rPr>
          <w:rFonts w:ascii="Times New Roman" w:hAnsi="Times New Roman" w:cs="Times New Roman"/>
          <w:sz w:val="28"/>
          <w:szCs w:val="28"/>
        </w:rPr>
        <w:t>• получение слушателями практических навыков разработки динамических web-страниц с использованием популярных JS фреймворков;</w:t>
      </w:r>
    </w:p>
    <w:p w:rsidR="009C7D77" w:rsidRPr="009C7D77" w:rsidRDefault="009C7D77" w:rsidP="009C7D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D77">
        <w:rPr>
          <w:rFonts w:ascii="Times New Roman" w:hAnsi="Times New Roman" w:cs="Times New Roman"/>
          <w:sz w:val="28"/>
          <w:szCs w:val="28"/>
        </w:rPr>
        <w:t>В результате освоения данного курса вы освоите:</w:t>
      </w:r>
    </w:p>
    <w:p w:rsidR="009C7D77" w:rsidRPr="009C7D77" w:rsidRDefault="009C7D77" w:rsidP="009C7D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D77">
        <w:rPr>
          <w:rFonts w:ascii="Times New Roman" w:hAnsi="Times New Roman" w:cs="Times New Roman"/>
          <w:sz w:val="28"/>
          <w:szCs w:val="28"/>
        </w:rPr>
        <w:t>• основы функциональности языка Java Script.</w:t>
      </w:r>
    </w:p>
    <w:p w:rsidR="009C7D77" w:rsidRPr="009C7D77" w:rsidRDefault="009C7D77" w:rsidP="009C7D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D77">
        <w:rPr>
          <w:rFonts w:ascii="Times New Roman" w:hAnsi="Times New Roman" w:cs="Times New Roman"/>
          <w:sz w:val="28"/>
          <w:szCs w:val="28"/>
        </w:rPr>
        <w:t>• методы применять основные JS технологии для разработки клиентских и серверных частей Web-приложений.</w:t>
      </w:r>
    </w:p>
    <w:p w:rsidR="009C7D77" w:rsidRDefault="009C7D77" w:rsidP="009C7D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D77">
        <w:rPr>
          <w:rFonts w:ascii="Times New Roman" w:hAnsi="Times New Roman" w:cs="Times New Roman"/>
          <w:sz w:val="28"/>
          <w:szCs w:val="28"/>
        </w:rPr>
        <w:t>• навыки разработки динамических web-страниц.</w:t>
      </w:r>
    </w:p>
    <w:p w:rsidR="009C7D77" w:rsidRPr="009C7D77" w:rsidRDefault="009C7D77" w:rsidP="009C7D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55AD" w:rsidRPr="009C7D77" w:rsidRDefault="003655AD" w:rsidP="009C7D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7D77">
        <w:rPr>
          <w:rFonts w:ascii="Times New Roman" w:hAnsi="Times New Roman" w:cs="Times New Roman"/>
          <w:b/>
          <w:sz w:val="28"/>
          <w:szCs w:val="28"/>
        </w:rPr>
        <w:t>Практики, проектная и исследовательская работа</w:t>
      </w:r>
    </w:p>
    <w:p w:rsidR="00CD0FC4" w:rsidRPr="003655AD" w:rsidRDefault="00CD0FC4" w:rsidP="003655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55AD" w:rsidRDefault="003655AD" w:rsidP="003655AD">
      <w:pPr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CD0FC4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Научно-практический семинар </w:t>
      </w:r>
    </w:p>
    <w:p w:rsidR="009C7D77" w:rsidRPr="00CD0FC4" w:rsidRDefault="009C7D77" w:rsidP="003655AD">
      <w:pPr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3655AD" w:rsidRPr="003655AD" w:rsidRDefault="003655AD" w:rsidP="009C7D7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655AD">
        <w:rPr>
          <w:rFonts w:ascii="Times New Roman" w:eastAsia="Calibri" w:hAnsi="Times New Roman" w:cs="Times New Roman"/>
          <w:b/>
          <w:sz w:val="28"/>
          <w:szCs w:val="28"/>
        </w:rPr>
        <w:t>«Теоретико-прикладные основы обучения в вузе»</w:t>
      </w:r>
    </w:p>
    <w:p w:rsidR="003655AD" w:rsidRPr="003655AD" w:rsidRDefault="003655AD" w:rsidP="003655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Научно-практический семинар «Теоретико-прикладные основы обучения в вузе» входит в блок дисциплин «Проектная и исследовательская работа»  по направлению подготовки  40.03.01 «Юриспруденция». Научно-практический семинар реализуется на факультете права кафедрой гражданского права и гражданского процесса. </w:t>
      </w:r>
    </w:p>
    <w:p w:rsidR="003655AD" w:rsidRPr="003655AD" w:rsidRDefault="003655AD" w:rsidP="003655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>Целями освоения научно-практического семинара «Теоретико-прикладные основы обучения в вузе»  являются:</w:t>
      </w:r>
    </w:p>
    <w:p w:rsidR="003655AD" w:rsidRPr="003655AD" w:rsidRDefault="003655AD" w:rsidP="003655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1) формирование индивидуальной методологии как основы социально-профессионального мышления правоведа; </w:t>
      </w:r>
    </w:p>
    <w:p w:rsidR="003655AD" w:rsidRPr="003655AD" w:rsidRDefault="003655AD" w:rsidP="003655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2) овладение умениями (методикой) организации и проведения конкретного эмпирического исследования. </w:t>
      </w:r>
    </w:p>
    <w:p w:rsidR="003655AD" w:rsidRPr="003655AD" w:rsidRDefault="003655AD" w:rsidP="003655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>В результате освоения научно-практического семинара студент должен:</w:t>
      </w:r>
    </w:p>
    <w:p w:rsidR="003655AD" w:rsidRPr="003655AD" w:rsidRDefault="003655AD" w:rsidP="003655AD">
      <w:pPr>
        <w:pStyle w:val="a"/>
        <w:numPr>
          <w:ilvl w:val="0"/>
          <w:numId w:val="8"/>
        </w:numPr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знать </w:t>
      </w:r>
      <w:r w:rsidRPr="003655AD">
        <w:rPr>
          <w:bCs/>
          <w:color w:val="000000"/>
          <w:sz w:val="28"/>
          <w:szCs w:val="28"/>
        </w:rPr>
        <w:t xml:space="preserve">методологию </w:t>
      </w:r>
      <w:r w:rsidRPr="003655AD">
        <w:rPr>
          <w:sz w:val="28"/>
          <w:szCs w:val="28"/>
        </w:rPr>
        <w:t>как общетеоретическое уче</w:t>
      </w:r>
      <w:r w:rsidRPr="003655AD">
        <w:rPr>
          <w:sz w:val="28"/>
          <w:szCs w:val="28"/>
        </w:rPr>
        <w:softHyphen/>
        <w:t>ние о методах познания и преобразования действительности</w:t>
      </w:r>
      <w:r w:rsidRPr="003655AD">
        <w:rPr>
          <w:bCs/>
          <w:color w:val="000000"/>
          <w:sz w:val="28"/>
          <w:szCs w:val="28"/>
        </w:rPr>
        <w:t>;</w:t>
      </w:r>
    </w:p>
    <w:p w:rsidR="003655AD" w:rsidRPr="003655AD" w:rsidRDefault="003655AD" w:rsidP="003655AD">
      <w:pPr>
        <w:pStyle w:val="a"/>
        <w:numPr>
          <w:ilvl w:val="0"/>
          <w:numId w:val="8"/>
        </w:numPr>
        <w:jc w:val="both"/>
        <w:rPr>
          <w:sz w:val="28"/>
          <w:szCs w:val="28"/>
        </w:rPr>
      </w:pPr>
      <w:r w:rsidRPr="003655AD">
        <w:rPr>
          <w:sz w:val="28"/>
          <w:szCs w:val="28"/>
        </w:rPr>
        <w:t xml:space="preserve">уметь применять эти первичные знания  в получении вторичных знаний через проведение прикладных исследований, обеспечивающих получение объективной, достоверной, научно обоснованной информации; </w:t>
      </w:r>
    </w:p>
    <w:p w:rsidR="003655AD" w:rsidRPr="003655AD" w:rsidRDefault="003655AD" w:rsidP="003655AD">
      <w:pPr>
        <w:pStyle w:val="a"/>
        <w:numPr>
          <w:ilvl w:val="0"/>
          <w:numId w:val="8"/>
        </w:numPr>
        <w:jc w:val="both"/>
        <w:rPr>
          <w:sz w:val="28"/>
          <w:szCs w:val="28"/>
        </w:rPr>
      </w:pPr>
      <w:r w:rsidRPr="003655AD">
        <w:rPr>
          <w:sz w:val="28"/>
          <w:szCs w:val="28"/>
        </w:rPr>
        <w:lastRenderedPageBreak/>
        <w:t xml:space="preserve">иметь навыки (приобрести опыт) проведения научного исследования,  оформления </w:t>
      </w:r>
      <w:r w:rsidRPr="003655AD">
        <w:rPr>
          <w:color w:val="000000"/>
          <w:sz w:val="28"/>
          <w:szCs w:val="28"/>
        </w:rPr>
        <w:t>материалов исследования</w:t>
      </w:r>
      <w:r w:rsidRPr="003655AD">
        <w:rPr>
          <w:sz w:val="28"/>
          <w:szCs w:val="28"/>
        </w:rPr>
        <w:t xml:space="preserve">, презентации результатов </w:t>
      </w:r>
      <w:r w:rsidRPr="003655AD">
        <w:rPr>
          <w:color w:val="000000"/>
          <w:sz w:val="28"/>
          <w:szCs w:val="28"/>
        </w:rPr>
        <w:t>практического исследования</w:t>
      </w:r>
      <w:r w:rsidRPr="003655AD">
        <w:rPr>
          <w:sz w:val="28"/>
          <w:szCs w:val="28"/>
        </w:rPr>
        <w:t>.</w:t>
      </w:r>
    </w:p>
    <w:p w:rsidR="003655AD" w:rsidRPr="003655AD" w:rsidRDefault="003655AD" w:rsidP="003655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>В содержание научно-практического семинара «Теоретико-прикладные основы обучения в вузе» входит освоение следующих тем: п</w:t>
      </w:r>
      <w:r w:rsidRPr="003655AD">
        <w:rPr>
          <w:rFonts w:ascii="Times New Roman" w:eastAsia="Calibri" w:hAnsi="Times New Roman" w:cs="Times New Roman"/>
          <w:color w:val="000000"/>
          <w:sz w:val="28"/>
          <w:szCs w:val="28"/>
        </w:rPr>
        <w:t>равовое регулирование обучения в высшем учебном заведении; формы обучения; понятие науки и этапы ее развития; понятие</w:t>
      </w:r>
      <w:r w:rsidRPr="003655AD">
        <w:rPr>
          <w:rStyle w:val="apple-converted-space"/>
          <w:rFonts w:ascii="Times New Roman" w:eastAsia="Calibri" w:hAnsi="Times New Roman" w:cs="Times New Roman"/>
          <w:color w:val="000000"/>
          <w:sz w:val="28"/>
          <w:szCs w:val="28"/>
        </w:rPr>
        <w:t> </w:t>
      </w:r>
      <w:r w:rsidRPr="003655AD">
        <w:rPr>
          <w:rFonts w:ascii="Times New Roman" w:eastAsia="Calibri" w:hAnsi="Times New Roman" w:cs="Times New Roman"/>
          <w:color w:val="000000"/>
          <w:sz w:val="28"/>
          <w:szCs w:val="28"/>
        </w:rPr>
        <w:t>научно-исследовательской деятельности; п</w:t>
      </w:r>
      <w:r w:rsidRPr="003655AD">
        <w:rPr>
          <w:rFonts w:ascii="Times New Roman" w:eastAsia="Calibri" w:hAnsi="Times New Roman" w:cs="Times New Roman"/>
          <w:sz w:val="28"/>
          <w:szCs w:val="28"/>
        </w:rPr>
        <w:t>родукция научно-исследовательской деятельности; о</w:t>
      </w:r>
      <w:r w:rsidRPr="003655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собенности научной деятельности и этика научного труда; </w:t>
      </w:r>
      <w:r w:rsidRPr="003655AD">
        <w:rPr>
          <w:rStyle w:val="apple-converted-space"/>
          <w:rFonts w:ascii="Times New Roman" w:eastAsia="Calibri" w:hAnsi="Times New Roman" w:cs="Times New Roman"/>
          <w:color w:val="000000"/>
          <w:sz w:val="28"/>
          <w:szCs w:val="28"/>
        </w:rPr>
        <w:t> к</w:t>
      </w:r>
      <w:r w:rsidRPr="003655AD">
        <w:rPr>
          <w:rFonts w:ascii="Times New Roman" w:eastAsia="Calibri" w:hAnsi="Times New Roman" w:cs="Times New Roman"/>
          <w:color w:val="000000"/>
          <w:sz w:val="28"/>
          <w:szCs w:val="28"/>
        </w:rPr>
        <w:t>атегориально-понятийный аппарат научной деятельности; м</w:t>
      </w:r>
      <w:r w:rsidRPr="003655AD">
        <w:rPr>
          <w:rFonts w:ascii="Times New Roman" w:eastAsia="Calibri" w:hAnsi="Times New Roman" w:cs="Times New Roman"/>
          <w:bCs/>
          <w:sz w:val="28"/>
          <w:szCs w:val="28"/>
        </w:rPr>
        <w:t>етодология как учение о методе научного исследования; н</w:t>
      </w:r>
      <w:r w:rsidRPr="003655AD">
        <w:rPr>
          <w:rFonts w:ascii="Times New Roman" w:eastAsia="Calibri" w:hAnsi="Times New Roman" w:cs="Times New Roman"/>
          <w:color w:val="000000"/>
          <w:sz w:val="28"/>
          <w:szCs w:val="28"/>
        </w:rPr>
        <w:t>аучное исследование как универсальный способ познания; организация и этапы научного исследования; аналитическая работа исследователя; оформление научной работы; порядок защиты научной работы; т</w:t>
      </w:r>
      <w:r w:rsidRPr="003655AD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ехнология выбора проблемы исследования; р</w:t>
      </w:r>
      <w:r w:rsidRPr="003655AD">
        <w:rPr>
          <w:rFonts w:ascii="Times New Roman" w:eastAsia="Calibri" w:hAnsi="Times New Roman" w:cs="Times New Roman"/>
          <w:color w:val="000000"/>
          <w:sz w:val="28"/>
          <w:szCs w:val="28"/>
        </w:rPr>
        <w:t>азработка программы исследования; сбор информации; оформление материалов исследования; презентация результатов практического исследования.</w:t>
      </w:r>
    </w:p>
    <w:p w:rsidR="003655AD" w:rsidRPr="003655AD" w:rsidRDefault="003655AD" w:rsidP="003655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В результате освоения научно-практического семинара «Теоретико-прикладные основы обучения в вузе» студент должен обладать: </w:t>
      </w:r>
    </w:p>
    <w:p w:rsidR="003655AD" w:rsidRPr="003655AD" w:rsidRDefault="003655AD" w:rsidP="003655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>1) следующими универсальными компетенциями:  учиться, приобретать новые знания, умения, в том числе в области, отличной от профессиональной (УК-1); выявлять научную сущность проблем в профессиональной области (УК-2); решать проблемы в профессиональной деятельности на основе анализа и синтеза (УК-3);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(УК-6); работать в команде (УК-7); грамотно строить коммуникацию, исходя из целей и ситуации общения (УК-8);</w:t>
      </w:r>
    </w:p>
    <w:p w:rsidR="003655AD" w:rsidRPr="003655AD" w:rsidRDefault="003655AD" w:rsidP="003655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2) следующими профессиональными компетенциями: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вести письменную и устную коммуникацию в рамках профессионального общения на русском языке (ПК-9); представлять результаты своей профессиональной деятельности устно, в том числе в рамках публичных выступлений и дискуссий  (ПК-10); разрабатывать нормативные правовые акты и акты локального правотворчества (ПК-11); проводить аналитические исследования в области права (ПК-13); анализировать мировоззренческие, социально и личностно значимые проблемы и процессы, происходящие в обществе, на основе понимания общечеловеческих, гуманистических ценностей и их значения для сохранения и развития современной цивилизации (ПК-18); гибко адаптироваться к различным профессиональным ситуациям, проявлять </w:t>
      </w:r>
      <w:r w:rsidRPr="003655AD">
        <w:rPr>
          <w:rFonts w:ascii="Times New Roman" w:eastAsia="Calibri" w:hAnsi="Times New Roman" w:cs="Times New Roman"/>
          <w:sz w:val="28"/>
          <w:szCs w:val="28"/>
        </w:rPr>
        <w:lastRenderedPageBreak/>
        <w:t>творческий подход, инициативу и настойчивость в достижении целей профессиональной деятельности (ПК-20).</w:t>
      </w:r>
    </w:p>
    <w:p w:rsidR="003655AD" w:rsidRPr="003655AD" w:rsidRDefault="003655AD" w:rsidP="003655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дискуссии, решение практических задач, самостоятельная работа, групповая работа, проведение научного исследования. </w:t>
      </w:r>
    </w:p>
    <w:p w:rsidR="003655AD" w:rsidRPr="003655AD" w:rsidRDefault="003655AD" w:rsidP="003655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тестирования, устного опроса,  домашнего задания, итоговый контроль в форме экзамена. </w:t>
      </w:r>
    </w:p>
    <w:p w:rsidR="003655AD" w:rsidRPr="003655AD" w:rsidRDefault="003655AD" w:rsidP="003655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>Общая трудоемкость дисциплины составляет 3 зачетных единиц, 114 часов, из которых 50 часа аудиторные.</w:t>
      </w:r>
    </w:p>
    <w:p w:rsidR="00BC1113" w:rsidRPr="003655AD" w:rsidRDefault="00BC1113" w:rsidP="00CD0F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0FC4" w:rsidRPr="00CD0FC4" w:rsidRDefault="00CD0FC4" w:rsidP="00CD0FC4">
      <w:pPr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</w:rPr>
        <w:t>Научно-исследовательский семинар</w:t>
      </w:r>
    </w:p>
    <w:p w:rsidR="003655AD" w:rsidRPr="003655AD" w:rsidRDefault="003655AD" w:rsidP="003655A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Дисциплина «Научно-исследовательский семинар» входит в блок дисциплин «Проектная и исследовательская работа»  по направлению подготовки 40.03.01 Юриспруденция. Дисциплина реализуется на факультете права кафедрой теории и истории права и государства. </w:t>
      </w:r>
    </w:p>
    <w:p w:rsidR="003655AD" w:rsidRPr="003655AD" w:rsidRDefault="003655AD" w:rsidP="003655A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«Научно-исследовательский семинар» как учебная дисциплина обеспечивает формирование знаний, умений, навыков для последующего усвоения отраслевых дисциплин. </w:t>
      </w:r>
    </w:p>
    <w:p w:rsidR="003655AD" w:rsidRPr="003655AD" w:rsidRDefault="003655AD" w:rsidP="003655A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>В результате освоения дисциплины студент должен:</w:t>
      </w:r>
    </w:p>
    <w:p w:rsidR="003655AD" w:rsidRPr="003655AD" w:rsidRDefault="003655AD" w:rsidP="003655AD">
      <w:pPr>
        <w:pStyle w:val="a"/>
        <w:numPr>
          <w:ilvl w:val="0"/>
          <w:numId w:val="3"/>
        </w:numPr>
        <w:jc w:val="both"/>
        <w:rPr>
          <w:sz w:val="28"/>
          <w:szCs w:val="28"/>
        </w:rPr>
      </w:pPr>
      <w:r w:rsidRPr="003655AD">
        <w:rPr>
          <w:b/>
          <w:sz w:val="28"/>
          <w:szCs w:val="28"/>
        </w:rPr>
        <w:t>Знать</w:t>
      </w:r>
      <w:r w:rsidRPr="003655AD">
        <w:rPr>
          <w:sz w:val="28"/>
          <w:szCs w:val="28"/>
        </w:rPr>
        <w:t xml:space="preserve"> научные методы исследования; имеющиеся точки зрения по спорным и актуальным вопросам государства и права; специфику написания и оформления письменных студенческих работ.</w:t>
      </w:r>
    </w:p>
    <w:p w:rsidR="003655AD" w:rsidRPr="003655AD" w:rsidRDefault="003655AD" w:rsidP="003655AD">
      <w:pPr>
        <w:pStyle w:val="a"/>
        <w:numPr>
          <w:ilvl w:val="0"/>
          <w:numId w:val="3"/>
        </w:numPr>
        <w:jc w:val="both"/>
        <w:rPr>
          <w:sz w:val="28"/>
          <w:szCs w:val="28"/>
        </w:rPr>
      </w:pPr>
      <w:r w:rsidRPr="003655AD">
        <w:rPr>
          <w:b/>
          <w:sz w:val="28"/>
          <w:szCs w:val="28"/>
        </w:rPr>
        <w:t xml:space="preserve"> Уметь</w:t>
      </w:r>
      <w:r w:rsidRPr="003655AD">
        <w:rPr>
          <w:sz w:val="28"/>
          <w:szCs w:val="28"/>
        </w:rPr>
        <w:t xml:space="preserve"> находить, оценивать и использовать информацию из различных источников, необходимую для решения научных и профессиональных задач; оперировать юридическими понятиями и категориями; анализировать юридические факты и возникающие в связи с ними правовые отношения; анализировать, толковать и правильно применять правовые нормы; </w:t>
      </w:r>
    </w:p>
    <w:p w:rsidR="003655AD" w:rsidRPr="009C7D77" w:rsidRDefault="003655AD" w:rsidP="009C7D77">
      <w:pPr>
        <w:pStyle w:val="a"/>
        <w:numPr>
          <w:ilvl w:val="0"/>
          <w:numId w:val="3"/>
        </w:numPr>
        <w:jc w:val="both"/>
        <w:rPr>
          <w:sz w:val="28"/>
          <w:szCs w:val="28"/>
        </w:rPr>
      </w:pPr>
      <w:r w:rsidRPr="003655AD">
        <w:rPr>
          <w:b/>
          <w:sz w:val="28"/>
          <w:szCs w:val="28"/>
        </w:rPr>
        <w:t>Иметь навыки</w:t>
      </w:r>
      <w:r w:rsidRPr="003655AD">
        <w:rPr>
          <w:sz w:val="28"/>
          <w:szCs w:val="28"/>
        </w:rPr>
        <w:t xml:space="preserve"> научно-исследовательской работы, включая анализ проблем, постановку целей и задач, выделение объекта и предмета исследования, выбор способа и методов исследования; работы с правовыми актами, анализа различных правовых явлений, юридических фактов, правовых норм и правовых отношений, являющихся объектами профессиональной деятельности; разрешения правовых проблем и коллизий.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В содержание дисциплины «Научно-исследовательский семинар» входит изучение следующего круга вопросов: </w:t>
      </w:r>
    </w:p>
    <w:p w:rsidR="003655AD" w:rsidRPr="003655AD" w:rsidRDefault="003655AD" w:rsidP="003655A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Формирование темы научного исследования; цели, задачи и теоретические основы научного исследования; особенности изучения истории исследуемого вопроса; общие требования к сбору и отбору готовой информации и изучение </w:t>
      </w:r>
      <w:r w:rsidRPr="003655AD">
        <w:rPr>
          <w:rFonts w:ascii="Times New Roman" w:eastAsia="Calibri" w:hAnsi="Times New Roman" w:cs="Times New Roman"/>
          <w:sz w:val="28"/>
          <w:szCs w:val="28"/>
        </w:rPr>
        <w:lastRenderedPageBreak/>
        <w:t>литературы; особенности использования эмпирического материала, обработка информации и разработка гипотезы и определение методики исследования; особенности составления рабочего плана; особенности  создания и обработки информации на заключительном этапе исследования; особенности анализ теоретико-экспериментальных исследований и формулирование выводов и предложений; особенности литературная обработка научного исследования; особенности заключительного этапа исследования.</w:t>
      </w:r>
    </w:p>
    <w:p w:rsidR="003655AD" w:rsidRPr="003655AD" w:rsidRDefault="003655AD" w:rsidP="003655A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После прохождения курса «научно-исследовательский семинар» студент должен обладать: </w:t>
      </w:r>
    </w:p>
    <w:p w:rsidR="003655AD" w:rsidRPr="003655AD" w:rsidRDefault="003655AD" w:rsidP="003655AD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3655AD">
        <w:rPr>
          <w:rFonts w:ascii="Times New Roman" w:eastAsia="Calibri" w:hAnsi="Times New Roman" w:cs="Times New Roman"/>
          <w:i/>
          <w:sz w:val="28"/>
          <w:szCs w:val="28"/>
        </w:rPr>
        <w:t>следующими универсальными компетенциями:</w:t>
      </w:r>
    </w:p>
    <w:p w:rsidR="003655AD" w:rsidRPr="003655AD" w:rsidRDefault="003655AD" w:rsidP="003655A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>решать проблемы в профессиональной деятельности на основе анализа и синтеза (УК-3);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(УК-6); грамотно строить коммуникацию, исходя из целей и ситуации общения (УК-8); критически оценивать и переосмыслять накопленный опыт (собственный и чужой), рефлексировать профессиональную и социальную деятельность (УК-10).</w:t>
      </w:r>
    </w:p>
    <w:p w:rsidR="003655AD" w:rsidRPr="003655AD" w:rsidRDefault="003655AD" w:rsidP="003655AD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3655AD">
        <w:rPr>
          <w:rFonts w:ascii="Times New Roman" w:eastAsia="Calibri" w:hAnsi="Times New Roman" w:cs="Times New Roman"/>
          <w:i/>
          <w:sz w:val="28"/>
          <w:szCs w:val="28"/>
        </w:rPr>
        <w:t xml:space="preserve">следующими профессиональными компетенциями: </w:t>
      </w:r>
    </w:p>
    <w:p w:rsidR="003655AD" w:rsidRPr="003655AD" w:rsidRDefault="003655AD" w:rsidP="003655A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>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 (ПК-2); вести письменную и устную коммуникацию в рамках профессионального общения на русском языке (ПК-9); представлять результаты своей профессиональной деятельности устно, в том числе в рамках публичных выступлений и дискуссий  (ПК-10);); проводить аналитические исследования в области права (ПК-13); анализировать мировоззренческие, социально и личностно значимые проблемы и процессы, происходящие в обществе, на основе понимания общечеловеческих, гуманистических ценностей и их значения для сохранения и развития современной цивилизации (ПК-18).</w:t>
      </w:r>
    </w:p>
    <w:p w:rsidR="003655AD" w:rsidRPr="003655AD" w:rsidRDefault="003655AD" w:rsidP="003655A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В ходе освоения дисциплины при проведении аудиторных занятий используются следующие образовательные технологии: лекции, практические занятия с использованием активных и интерактивных форм проведения занятий, групповая дискуссия, учебные дебаты, игровые технологии. </w:t>
      </w:r>
    </w:p>
    <w:p w:rsidR="003655AD" w:rsidRPr="003655AD" w:rsidRDefault="003655AD" w:rsidP="003655A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 xml:space="preserve">Программой дисциплины предусмотрены следующие виды контроля: текущий контроль успеваемости в форме опросов (письменных и устных), эссе, реферат, домашнее задание и итоговый контроль в форме экзамена. </w:t>
      </w:r>
    </w:p>
    <w:p w:rsidR="00BC1113" w:rsidRPr="009C7D77" w:rsidRDefault="003655AD" w:rsidP="009C7D77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55AD">
        <w:rPr>
          <w:rFonts w:ascii="Times New Roman" w:eastAsia="Calibri" w:hAnsi="Times New Roman" w:cs="Times New Roman"/>
          <w:sz w:val="28"/>
          <w:szCs w:val="28"/>
        </w:rPr>
        <w:t>Общая трудоемкость дисциплины составляет  9  зачетных единиц, 342 часов, из которых 138 часов - аудиторные.</w:t>
      </w:r>
    </w:p>
    <w:p w:rsidR="00BC1113" w:rsidRDefault="00BC1113" w:rsidP="00BC1113">
      <w:pPr>
        <w:jc w:val="center"/>
      </w:pPr>
    </w:p>
    <w:p w:rsidR="00BC1113" w:rsidRDefault="00BC1113" w:rsidP="00BC1113">
      <w:pPr>
        <w:jc w:val="center"/>
      </w:pPr>
    </w:p>
    <w:p w:rsidR="00BC1113" w:rsidRDefault="00BC1113" w:rsidP="00BC1113">
      <w:pPr>
        <w:jc w:val="center"/>
      </w:pPr>
    </w:p>
    <w:p w:rsidR="00BC1113" w:rsidRDefault="00BC1113" w:rsidP="00BC1113">
      <w:pPr>
        <w:jc w:val="center"/>
      </w:pPr>
    </w:p>
    <w:p w:rsidR="00BC1113" w:rsidRDefault="00BC1113" w:rsidP="00BC1113">
      <w:pPr>
        <w:jc w:val="center"/>
      </w:pPr>
    </w:p>
    <w:p w:rsidR="00BC1113" w:rsidRDefault="00BC1113" w:rsidP="00BC1113">
      <w:pPr>
        <w:jc w:val="center"/>
      </w:pPr>
    </w:p>
    <w:p w:rsidR="00BC1113" w:rsidRDefault="00BC1113" w:rsidP="00BC1113">
      <w:pPr>
        <w:jc w:val="center"/>
      </w:pPr>
    </w:p>
    <w:p w:rsidR="00BC1113" w:rsidRDefault="00BC1113" w:rsidP="00BC1113">
      <w:pPr>
        <w:jc w:val="center"/>
      </w:pPr>
    </w:p>
    <w:p w:rsidR="00BC1113" w:rsidRDefault="00BC1113" w:rsidP="00BC1113">
      <w:pPr>
        <w:jc w:val="center"/>
      </w:pPr>
    </w:p>
    <w:p w:rsidR="00BC1113" w:rsidRDefault="00BC1113" w:rsidP="00BC1113">
      <w:pPr>
        <w:jc w:val="center"/>
      </w:pPr>
    </w:p>
    <w:p w:rsidR="00BC1113" w:rsidRDefault="00BC1113" w:rsidP="00BC1113">
      <w:pPr>
        <w:jc w:val="center"/>
      </w:pPr>
    </w:p>
    <w:sectPr w:rsidR="00BC1113" w:rsidSect="001E4B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25D31"/>
    <w:multiLevelType w:val="hybridMultilevel"/>
    <w:tmpl w:val="4EBAA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F31FB2"/>
    <w:multiLevelType w:val="hybridMultilevel"/>
    <w:tmpl w:val="696CB7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A330C7"/>
    <w:multiLevelType w:val="hybridMultilevel"/>
    <w:tmpl w:val="2D0A6288"/>
    <w:lvl w:ilvl="0" w:tplc="0419000F">
      <w:start w:val="1"/>
      <w:numFmt w:val="bullet"/>
      <w:pStyle w:val="a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0D34F84"/>
    <w:multiLevelType w:val="hybridMultilevel"/>
    <w:tmpl w:val="74CAEF32"/>
    <w:lvl w:ilvl="0" w:tplc="B9F69024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9FC35F9"/>
    <w:multiLevelType w:val="singleLevel"/>
    <w:tmpl w:val="A5F2CD40"/>
    <w:lvl w:ilvl="0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</w:lvl>
  </w:abstractNum>
  <w:abstractNum w:abstractNumId="5">
    <w:nsid w:val="6C10685F"/>
    <w:multiLevelType w:val="hybridMultilevel"/>
    <w:tmpl w:val="56C89806"/>
    <w:lvl w:ilvl="0" w:tplc="0419000F">
      <w:start w:val="1"/>
      <w:numFmt w:val="bullet"/>
      <w:pStyle w:val="a0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81B02A7"/>
    <w:multiLevelType w:val="multilevel"/>
    <w:tmpl w:val="3B0CA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794F1F80"/>
    <w:multiLevelType w:val="hybridMultilevel"/>
    <w:tmpl w:val="BA6A126E"/>
    <w:lvl w:ilvl="0" w:tplc="BE240A7A">
      <w:start w:val="1"/>
      <w:numFmt w:val="decimal"/>
      <w:lvlText w:val="%1)"/>
      <w:lvlJc w:val="left"/>
      <w:pPr>
        <w:ind w:left="502" w:hanging="360"/>
      </w:pPr>
      <w:rPr>
        <w:rFonts w:eastAsiaTheme="minorHAnsi" w:hint="default"/>
      </w:rPr>
    </w:lvl>
    <w:lvl w:ilvl="1" w:tplc="619C2E6A" w:tentative="1">
      <w:start w:val="1"/>
      <w:numFmt w:val="lowerLetter"/>
      <w:lvlText w:val="%2."/>
      <w:lvlJc w:val="left"/>
      <w:pPr>
        <w:ind w:left="1222" w:hanging="360"/>
      </w:pPr>
    </w:lvl>
    <w:lvl w:ilvl="2" w:tplc="F47E2FF0" w:tentative="1">
      <w:start w:val="1"/>
      <w:numFmt w:val="lowerRoman"/>
      <w:lvlText w:val="%3."/>
      <w:lvlJc w:val="right"/>
      <w:pPr>
        <w:ind w:left="1942" w:hanging="180"/>
      </w:pPr>
    </w:lvl>
    <w:lvl w:ilvl="3" w:tplc="8EF83F98" w:tentative="1">
      <w:start w:val="1"/>
      <w:numFmt w:val="decimal"/>
      <w:lvlText w:val="%4."/>
      <w:lvlJc w:val="left"/>
      <w:pPr>
        <w:ind w:left="2662" w:hanging="360"/>
      </w:pPr>
    </w:lvl>
    <w:lvl w:ilvl="4" w:tplc="03D448D2" w:tentative="1">
      <w:start w:val="1"/>
      <w:numFmt w:val="lowerLetter"/>
      <w:lvlText w:val="%5."/>
      <w:lvlJc w:val="left"/>
      <w:pPr>
        <w:ind w:left="3382" w:hanging="360"/>
      </w:pPr>
    </w:lvl>
    <w:lvl w:ilvl="5" w:tplc="FB7A3278" w:tentative="1">
      <w:start w:val="1"/>
      <w:numFmt w:val="lowerRoman"/>
      <w:lvlText w:val="%6."/>
      <w:lvlJc w:val="right"/>
      <w:pPr>
        <w:ind w:left="4102" w:hanging="180"/>
      </w:pPr>
    </w:lvl>
    <w:lvl w:ilvl="6" w:tplc="A180356C" w:tentative="1">
      <w:start w:val="1"/>
      <w:numFmt w:val="decimal"/>
      <w:lvlText w:val="%7."/>
      <w:lvlJc w:val="left"/>
      <w:pPr>
        <w:ind w:left="4822" w:hanging="360"/>
      </w:pPr>
    </w:lvl>
    <w:lvl w:ilvl="7" w:tplc="B660FDCC" w:tentative="1">
      <w:start w:val="1"/>
      <w:numFmt w:val="lowerLetter"/>
      <w:lvlText w:val="%8."/>
      <w:lvlJc w:val="left"/>
      <w:pPr>
        <w:ind w:left="5542" w:hanging="360"/>
      </w:pPr>
    </w:lvl>
    <w:lvl w:ilvl="8" w:tplc="28384224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7"/>
  </w:num>
  <w:num w:numId="5">
    <w:abstractNumId w:val="3"/>
  </w:num>
  <w:num w:numId="6">
    <w:abstractNumId w:val="0"/>
  </w:num>
  <w:num w:numId="7">
    <w:abstractNumId w:val="4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1113"/>
    <w:rsid w:val="0000214D"/>
    <w:rsid w:val="001E4B20"/>
    <w:rsid w:val="00271E2B"/>
    <w:rsid w:val="002E59F0"/>
    <w:rsid w:val="00335A2B"/>
    <w:rsid w:val="003655AD"/>
    <w:rsid w:val="005C7206"/>
    <w:rsid w:val="005F6BAB"/>
    <w:rsid w:val="009802A3"/>
    <w:rsid w:val="009C7D77"/>
    <w:rsid w:val="00AA79D8"/>
    <w:rsid w:val="00BB5106"/>
    <w:rsid w:val="00BC1113"/>
    <w:rsid w:val="00BE00F6"/>
    <w:rsid w:val="00C61745"/>
    <w:rsid w:val="00C95257"/>
    <w:rsid w:val="00CB2BFC"/>
    <w:rsid w:val="00CD0FC4"/>
    <w:rsid w:val="00ED1086"/>
    <w:rsid w:val="00ED2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1E4B20"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Default">
    <w:name w:val="Default"/>
    <w:rsid w:val="00BC111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customStyle="1" w:styleId="a0">
    <w:name w:val="список без выступа"/>
    <w:basedOn w:val="a1"/>
    <w:rsid w:val="00BC1113"/>
    <w:pPr>
      <w:numPr>
        <w:numId w:val="1"/>
      </w:numPr>
      <w:tabs>
        <w:tab w:val="left" w:pos="0"/>
        <w:tab w:val="left" w:pos="357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">
    <w:name w:val="Маркированный."/>
    <w:basedOn w:val="a1"/>
    <w:rsid w:val="00BC1113"/>
    <w:pPr>
      <w:numPr>
        <w:numId w:val="2"/>
      </w:numPr>
      <w:spacing w:after="0" w:line="240" w:lineRule="auto"/>
      <w:ind w:left="1066" w:hanging="357"/>
    </w:pPr>
    <w:rPr>
      <w:rFonts w:ascii="Times New Roman" w:eastAsia="Calibri" w:hAnsi="Times New Roman" w:cs="Times New Roman"/>
      <w:sz w:val="24"/>
    </w:rPr>
  </w:style>
  <w:style w:type="paragraph" w:styleId="a5">
    <w:name w:val="List Paragraph"/>
    <w:basedOn w:val="a1"/>
    <w:uiPriority w:val="34"/>
    <w:qFormat/>
    <w:rsid w:val="00BC1113"/>
    <w:pPr>
      <w:ind w:left="720"/>
      <w:contextualSpacing/>
    </w:pPr>
  </w:style>
  <w:style w:type="character" w:customStyle="1" w:styleId="apple-converted-space">
    <w:name w:val="apple-converted-space"/>
    <w:basedOn w:val="a2"/>
    <w:rsid w:val="00ED2F2F"/>
  </w:style>
  <w:style w:type="character" w:styleId="a6">
    <w:name w:val="Emphasis"/>
    <w:qFormat/>
    <w:rsid w:val="00ED2F2F"/>
    <w:rPr>
      <w:i/>
      <w:iCs/>
    </w:rPr>
  </w:style>
  <w:style w:type="paragraph" w:customStyle="1" w:styleId="1">
    <w:name w:val="Абзац списка1"/>
    <w:basedOn w:val="a1"/>
    <w:rsid w:val="00271E2B"/>
    <w:pPr>
      <w:spacing w:after="0" w:line="360" w:lineRule="auto"/>
      <w:ind w:left="720"/>
      <w:jc w:val="both"/>
    </w:pPr>
    <w:rPr>
      <w:rFonts w:ascii="Calibri" w:eastAsia="Times New Roman" w:hAnsi="Calibri" w:cs="Times New Roman"/>
    </w:rPr>
  </w:style>
  <w:style w:type="paragraph" w:styleId="a7">
    <w:name w:val="No Spacing"/>
    <w:uiPriority w:val="1"/>
    <w:qFormat/>
    <w:rsid w:val="00AA79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Plain Text"/>
    <w:basedOn w:val="a1"/>
    <w:link w:val="a9"/>
    <w:rsid w:val="00AA79D8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9">
    <w:name w:val="Текст Знак"/>
    <w:basedOn w:val="a2"/>
    <w:link w:val="a8"/>
    <w:rsid w:val="00AA79D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Normal (Web)"/>
    <w:basedOn w:val="a1"/>
    <w:uiPriority w:val="99"/>
    <w:unhideWhenUsed/>
    <w:rsid w:val="00AA79D8"/>
    <w:pPr>
      <w:spacing w:before="100" w:beforeAutospacing="1" w:after="100" w:afterAutospacing="1" w:line="240" w:lineRule="auto"/>
      <w:ind w:firstLine="225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b">
    <w:name w:val="Body Text Indent"/>
    <w:basedOn w:val="a1"/>
    <w:link w:val="ac"/>
    <w:rsid w:val="00C95257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с отступом Знак"/>
    <w:basedOn w:val="a2"/>
    <w:link w:val="ab"/>
    <w:rsid w:val="00C9525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70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78</Pages>
  <Words>29701</Words>
  <Characters>169300</Characters>
  <Application>Microsoft Office Word</Application>
  <DocSecurity>0</DocSecurity>
  <Lines>1410</Lines>
  <Paragraphs>397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mkleponosova</cp:lastModifiedBy>
  <cp:revision>3</cp:revision>
  <dcterms:created xsi:type="dcterms:W3CDTF">2015-04-22T09:49:00Z</dcterms:created>
  <dcterms:modified xsi:type="dcterms:W3CDTF">2015-04-22T12:35:00Z</dcterms:modified>
</cp:coreProperties>
</file>