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5069" w:rsidRDefault="00825069" w:rsidP="002E40C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554D">
        <w:rPr>
          <w:rFonts w:ascii="Times New Roman" w:hAnsi="Times New Roman"/>
          <w:b/>
          <w:sz w:val="28"/>
          <w:szCs w:val="28"/>
        </w:rPr>
        <w:t>Обеспеченность научно-педагогическими кадрами</w:t>
      </w:r>
      <w:r>
        <w:rPr>
          <w:rFonts w:ascii="Times New Roman" w:hAnsi="Times New Roman"/>
          <w:b/>
          <w:sz w:val="28"/>
          <w:szCs w:val="28"/>
        </w:rPr>
        <w:t xml:space="preserve"> о</w:t>
      </w:r>
      <w:r w:rsidRPr="0010103D">
        <w:rPr>
          <w:rFonts w:ascii="Times New Roman" w:hAnsi="Times New Roman"/>
          <w:b/>
          <w:sz w:val="28"/>
          <w:szCs w:val="28"/>
        </w:rPr>
        <w:t>сновн</w:t>
      </w:r>
      <w:r>
        <w:rPr>
          <w:rFonts w:ascii="Times New Roman" w:hAnsi="Times New Roman"/>
          <w:b/>
          <w:sz w:val="28"/>
          <w:szCs w:val="28"/>
        </w:rPr>
        <w:t>ой</w:t>
      </w:r>
      <w:r w:rsidRPr="0010103D">
        <w:rPr>
          <w:rFonts w:ascii="Times New Roman" w:hAnsi="Times New Roman"/>
          <w:b/>
          <w:sz w:val="28"/>
          <w:szCs w:val="28"/>
        </w:rPr>
        <w:t xml:space="preserve"> профессиональн</w:t>
      </w:r>
      <w:r>
        <w:rPr>
          <w:rFonts w:ascii="Times New Roman" w:hAnsi="Times New Roman"/>
          <w:b/>
          <w:sz w:val="28"/>
          <w:szCs w:val="28"/>
        </w:rPr>
        <w:t>ой образовательной</w:t>
      </w:r>
      <w:r w:rsidRPr="0010103D">
        <w:rPr>
          <w:rFonts w:ascii="Times New Roman" w:hAnsi="Times New Roman"/>
          <w:b/>
          <w:sz w:val="28"/>
          <w:szCs w:val="28"/>
        </w:rPr>
        <w:t xml:space="preserve"> программ</w:t>
      </w:r>
      <w:r>
        <w:rPr>
          <w:rFonts w:ascii="Times New Roman" w:hAnsi="Times New Roman"/>
          <w:b/>
          <w:sz w:val="28"/>
          <w:szCs w:val="28"/>
        </w:rPr>
        <w:t>ы</w:t>
      </w:r>
      <w:r w:rsidRPr="0010103D">
        <w:rPr>
          <w:rFonts w:ascii="Times New Roman" w:hAnsi="Times New Roman"/>
          <w:b/>
          <w:sz w:val="28"/>
          <w:szCs w:val="28"/>
        </w:rPr>
        <w:t xml:space="preserve"> высшего образования – </w:t>
      </w:r>
      <w:r>
        <w:rPr>
          <w:rFonts w:ascii="Times New Roman" w:hAnsi="Times New Roman"/>
          <w:b/>
          <w:sz w:val="28"/>
          <w:szCs w:val="28"/>
        </w:rPr>
        <w:t>магистратура</w:t>
      </w:r>
      <w:r w:rsidRPr="0010103D">
        <w:rPr>
          <w:rFonts w:ascii="Times New Roman" w:hAnsi="Times New Roman"/>
          <w:b/>
          <w:sz w:val="28"/>
          <w:szCs w:val="28"/>
        </w:rPr>
        <w:t xml:space="preserve"> направления</w:t>
      </w:r>
      <w:r w:rsidRPr="002E40C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01.04.02 Прикладная математика и информатика</w:t>
      </w:r>
    </w:p>
    <w:p w:rsidR="002E40C8" w:rsidRPr="002E40C8" w:rsidRDefault="002E40C8" w:rsidP="002E40C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40C8">
        <w:rPr>
          <w:rFonts w:ascii="Times New Roman" w:hAnsi="Times New Roman" w:cs="Times New Roman"/>
          <w:b/>
          <w:sz w:val="28"/>
          <w:szCs w:val="28"/>
        </w:rPr>
        <w:t>Магистерская программа Компьютерная лингвистика</w:t>
      </w:r>
    </w:p>
    <w:tbl>
      <w:tblPr>
        <w:tblpPr w:leftFromText="181" w:rightFromText="181" w:vertAnchor="text" w:horzAnchor="margin" w:tblpXSpec="center" w:tblpY="177"/>
        <w:tblW w:w="551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8"/>
        <w:gridCol w:w="2350"/>
        <w:gridCol w:w="2109"/>
        <w:gridCol w:w="2540"/>
        <w:gridCol w:w="2132"/>
        <w:gridCol w:w="870"/>
        <w:gridCol w:w="2008"/>
        <w:gridCol w:w="1989"/>
        <w:gridCol w:w="1734"/>
      </w:tblGrid>
      <w:tr w:rsidR="002E40C8" w:rsidRPr="000617A5" w:rsidTr="00DF7498">
        <w:tc>
          <w:tcPr>
            <w:tcW w:w="174" w:type="pct"/>
            <w:vMerge w:val="restart"/>
          </w:tcPr>
          <w:p w:rsidR="002E40C8" w:rsidRPr="001F01E6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F01E6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1F01E6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1F01E6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721" w:type="pct"/>
            <w:vMerge w:val="restart"/>
          </w:tcPr>
          <w:p w:rsidR="002E40C8" w:rsidRPr="001F01E6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F01E6">
              <w:rPr>
                <w:rFonts w:ascii="Times New Roman" w:hAnsi="Times New Roman"/>
                <w:b/>
                <w:sz w:val="24"/>
                <w:szCs w:val="24"/>
              </w:rPr>
              <w:t>Наименован</w:t>
            </w:r>
            <w:bookmarkStart w:id="0" w:name="_GoBack"/>
            <w:bookmarkEnd w:id="0"/>
            <w:r w:rsidRPr="001F01E6">
              <w:rPr>
                <w:rFonts w:ascii="Times New Roman" w:hAnsi="Times New Roman"/>
                <w:b/>
                <w:sz w:val="24"/>
                <w:szCs w:val="24"/>
              </w:rPr>
              <w:t>ие дисциплин в соответствии с учебным планом</w:t>
            </w:r>
          </w:p>
        </w:tc>
        <w:tc>
          <w:tcPr>
            <w:tcW w:w="647" w:type="pct"/>
            <w:vMerge w:val="restar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F01E6">
              <w:rPr>
                <w:rFonts w:ascii="Times New Roman" w:hAnsi="Times New Roman"/>
                <w:b/>
                <w:sz w:val="24"/>
                <w:szCs w:val="24"/>
              </w:rPr>
              <w:t>Преподаватели по дисциплинам (Ф.И.О., должность по штатному расписанию)</w:t>
            </w:r>
          </w:p>
        </w:tc>
        <w:tc>
          <w:tcPr>
            <w:tcW w:w="779" w:type="pct"/>
            <w:vMerge w:val="restart"/>
          </w:tcPr>
          <w:p w:rsidR="002E40C8" w:rsidRPr="001F01E6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F01E6">
              <w:rPr>
                <w:rFonts w:ascii="Times New Roman" w:hAnsi="Times New Roman"/>
                <w:b/>
                <w:sz w:val="24"/>
                <w:szCs w:val="24"/>
              </w:rPr>
              <w:t>Какое образовательное учреждение профессионального образования окончил, специальность по диплому</w:t>
            </w:r>
          </w:p>
        </w:tc>
        <w:tc>
          <w:tcPr>
            <w:tcW w:w="654" w:type="pct"/>
            <w:vMerge w:val="restart"/>
          </w:tcPr>
          <w:p w:rsidR="002E40C8" w:rsidRPr="001F01E6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F01E6">
              <w:rPr>
                <w:rFonts w:ascii="Times New Roman" w:hAnsi="Times New Roman"/>
                <w:b/>
                <w:sz w:val="24"/>
                <w:szCs w:val="24"/>
              </w:rPr>
              <w:t>Ученая степень и/или ученое (почетное) звание</w:t>
            </w:r>
          </w:p>
        </w:tc>
        <w:tc>
          <w:tcPr>
            <w:tcW w:w="883" w:type="pct"/>
            <w:gridSpan w:val="2"/>
          </w:tcPr>
          <w:p w:rsidR="002E40C8" w:rsidRPr="001F01E6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F01E6">
              <w:rPr>
                <w:rFonts w:ascii="Times New Roman" w:hAnsi="Times New Roman"/>
                <w:b/>
                <w:sz w:val="24"/>
                <w:szCs w:val="24"/>
              </w:rPr>
              <w:t>Стаж работы</w:t>
            </w:r>
          </w:p>
        </w:tc>
        <w:tc>
          <w:tcPr>
            <w:tcW w:w="610" w:type="pct"/>
            <w:vMerge w:val="restart"/>
          </w:tcPr>
          <w:p w:rsidR="002E40C8" w:rsidRPr="001F01E6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F01E6">
              <w:rPr>
                <w:rFonts w:ascii="Times New Roman" w:hAnsi="Times New Roman"/>
                <w:b/>
                <w:sz w:val="24"/>
                <w:szCs w:val="24"/>
              </w:rPr>
              <w:t>Основное место работы</w:t>
            </w:r>
          </w:p>
        </w:tc>
        <w:tc>
          <w:tcPr>
            <w:tcW w:w="532" w:type="pct"/>
            <w:vMerge w:val="restart"/>
          </w:tcPr>
          <w:p w:rsidR="002E40C8" w:rsidRPr="001F01E6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F01E6">
              <w:rPr>
                <w:rFonts w:ascii="Times New Roman" w:hAnsi="Times New Roman"/>
                <w:b/>
                <w:sz w:val="24"/>
                <w:szCs w:val="24"/>
              </w:rPr>
              <w:t>Условия привлечения к трудовой деятельности (штатный, совместитель (внутренний или внешний с указанием  доли ставок), иное)</w:t>
            </w:r>
          </w:p>
        </w:tc>
      </w:tr>
      <w:tr w:rsidR="002E40C8" w:rsidRPr="000617A5" w:rsidTr="00DF7498">
        <w:tc>
          <w:tcPr>
            <w:tcW w:w="174" w:type="pct"/>
            <w:vMerge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1" w:type="pct"/>
            <w:vMerge/>
          </w:tcPr>
          <w:p w:rsidR="002E40C8" w:rsidRPr="001F01E6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7" w:type="pct"/>
            <w:vMerge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9" w:type="pct"/>
            <w:vMerge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" w:type="pct"/>
            <w:vMerge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7" w:type="pct"/>
          </w:tcPr>
          <w:p w:rsidR="002E40C8" w:rsidRPr="001F01E6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F01E6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616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F01E6">
              <w:rPr>
                <w:rFonts w:ascii="Times New Roman" w:hAnsi="Times New Roman"/>
                <w:b/>
                <w:sz w:val="24"/>
                <w:szCs w:val="24"/>
              </w:rPr>
              <w:t>в т.ч. по преподаваемой дисциплине</w:t>
            </w:r>
          </w:p>
        </w:tc>
        <w:tc>
          <w:tcPr>
            <w:tcW w:w="610" w:type="pct"/>
            <w:vMerge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" w:type="pct"/>
            <w:vMerge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E40C8" w:rsidRPr="000617A5" w:rsidTr="00DF7498">
        <w:tc>
          <w:tcPr>
            <w:tcW w:w="174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01E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21" w:type="pct"/>
          </w:tcPr>
          <w:p w:rsidR="002E40C8" w:rsidRPr="001F01E6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1E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47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01E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79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01E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54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01E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67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01E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616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1E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610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01E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32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01E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21" w:type="pct"/>
          </w:tcPr>
          <w:p w:rsidR="002E40C8" w:rsidRPr="001F01E6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Дискретная математика</w:t>
            </w:r>
          </w:p>
        </w:tc>
        <w:tc>
          <w:tcPr>
            <w:tcW w:w="647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Малышев Дмитрий Сергеевич, доцент</w:t>
            </w:r>
          </w:p>
        </w:tc>
        <w:tc>
          <w:tcPr>
            <w:tcW w:w="779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ННГУ им. Н.И. Лобачевского, специальность «Прикладная математика»</w:t>
            </w:r>
          </w:p>
        </w:tc>
        <w:tc>
          <w:tcPr>
            <w:tcW w:w="654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к.ф.-м.н.</w:t>
            </w:r>
          </w:p>
        </w:tc>
        <w:tc>
          <w:tcPr>
            <w:tcW w:w="267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616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10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</w:tc>
        <w:tc>
          <w:tcPr>
            <w:tcW w:w="532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Штатный 0,1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21" w:type="pct"/>
          </w:tcPr>
          <w:p w:rsidR="002E40C8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Статистические методы обработки данных</w:t>
            </w:r>
          </w:p>
        </w:tc>
        <w:tc>
          <w:tcPr>
            <w:tcW w:w="647" w:type="pct"/>
            <w:shd w:val="clear" w:color="auto" w:fill="auto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Карпов Николай Вячеславович, доцент</w:t>
            </w:r>
          </w:p>
        </w:tc>
        <w:tc>
          <w:tcPr>
            <w:tcW w:w="779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ННГУ им. Н.И. Лобачевского, специальность «Информационные системы»</w:t>
            </w:r>
          </w:p>
        </w:tc>
        <w:tc>
          <w:tcPr>
            <w:tcW w:w="65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к.т.н.</w:t>
            </w:r>
          </w:p>
        </w:tc>
        <w:tc>
          <w:tcPr>
            <w:tcW w:w="267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16" w:type="pct"/>
            <w:shd w:val="clear" w:color="auto" w:fill="auto"/>
          </w:tcPr>
          <w:p w:rsidR="002E40C8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10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НИУ ВШЭ-Нижний Новгород</w:t>
            </w:r>
          </w:p>
        </w:tc>
        <w:tc>
          <w:tcPr>
            <w:tcW w:w="532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Штатный 0,1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21" w:type="pct"/>
          </w:tcPr>
          <w:p w:rsidR="002E40C8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Иностранный язык как инструмент научной работы (английский)</w:t>
            </w:r>
          </w:p>
        </w:tc>
        <w:tc>
          <w:tcPr>
            <w:tcW w:w="647" w:type="pct"/>
            <w:shd w:val="clear" w:color="auto" w:fill="auto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Грибкова Белла Павловна, доцент</w:t>
            </w:r>
          </w:p>
        </w:tc>
        <w:tc>
          <w:tcPr>
            <w:tcW w:w="779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Горьковский государственный институт иностранных языков им. Добролюбова, специальность «Английский язык»</w:t>
            </w:r>
          </w:p>
        </w:tc>
        <w:tc>
          <w:tcPr>
            <w:tcW w:w="65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.ф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ил.н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7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616" w:type="pct"/>
            <w:shd w:val="clear" w:color="auto" w:fill="auto"/>
          </w:tcPr>
          <w:p w:rsidR="002E40C8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10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НИУ ВШЭ-Нижний Новгород</w:t>
            </w:r>
          </w:p>
        </w:tc>
        <w:tc>
          <w:tcPr>
            <w:tcW w:w="532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Штатный 0,1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21" w:type="pct"/>
          </w:tcPr>
          <w:p w:rsidR="002E40C8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Основы теории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языка</w:t>
            </w:r>
          </w:p>
        </w:tc>
        <w:tc>
          <w:tcPr>
            <w:tcW w:w="647" w:type="pct"/>
            <w:shd w:val="clear" w:color="auto" w:fill="auto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Лаврова Анна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Андреевна, доцент</w:t>
            </w:r>
          </w:p>
        </w:tc>
        <w:tc>
          <w:tcPr>
            <w:tcW w:w="779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Нижегородский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государственный институт иностранных языков им. Добролюбова, специальность «Филология»</w:t>
            </w:r>
          </w:p>
        </w:tc>
        <w:tc>
          <w:tcPr>
            <w:tcW w:w="65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к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.ф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ил.н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7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616" w:type="pct"/>
            <w:shd w:val="clear" w:color="auto" w:fill="auto"/>
          </w:tcPr>
          <w:p w:rsidR="002E40C8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10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НИУ ВШЭ-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Нижний Новгород</w:t>
            </w:r>
          </w:p>
        </w:tc>
        <w:tc>
          <w:tcPr>
            <w:tcW w:w="532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Штатный 0,1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721" w:type="pct"/>
          </w:tcPr>
          <w:p w:rsidR="002E40C8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Современные методы анализа данных</w:t>
            </w:r>
          </w:p>
        </w:tc>
        <w:tc>
          <w:tcPr>
            <w:tcW w:w="647" w:type="pct"/>
            <w:shd w:val="clear" w:color="auto" w:fill="auto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Карпов Николай Вячеславович, доцент</w:t>
            </w:r>
          </w:p>
        </w:tc>
        <w:tc>
          <w:tcPr>
            <w:tcW w:w="779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ННГУ им. Н.И. Лобачевского, специальность «Информационные системы»</w:t>
            </w:r>
          </w:p>
        </w:tc>
        <w:tc>
          <w:tcPr>
            <w:tcW w:w="65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к.т.н.</w:t>
            </w:r>
          </w:p>
        </w:tc>
        <w:tc>
          <w:tcPr>
            <w:tcW w:w="267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16" w:type="pct"/>
            <w:shd w:val="clear" w:color="auto" w:fill="auto"/>
          </w:tcPr>
          <w:p w:rsidR="002E40C8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10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НИУ ВШЭ-Нижний Новгород</w:t>
            </w:r>
          </w:p>
        </w:tc>
        <w:tc>
          <w:tcPr>
            <w:tcW w:w="532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Штатный 0,2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21" w:type="pct"/>
          </w:tcPr>
          <w:p w:rsidR="002E40C8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Современные методы принятия решений</w:t>
            </w:r>
          </w:p>
        </w:tc>
        <w:tc>
          <w:tcPr>
            <w:tcW w:w="647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Калягин Валерий Александрович</w:t>
            </w:r>
          </w:p>
        </w:tc>
        <w:tc>
          <w:tcPr>
            <w:tcW w:w="779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Горьковский государственный университет им. Н.И. Лобачевского, специальность «Прикладная математика»</w:t>
            </w:r>
          </w:p>
        </w:tc>
        <w:tc>
          <w:tcPr>
            <w:tcW w:w="654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д.ф.-м.н., профессор, ординарный профессор</w:t>
            </w:r>
          </w:p>
        </w:tc>
        <w:tc>
          <w:tcPr>
            <w:tcW w:w="267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616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10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НИУ ВШЭ – Нижний Новгород </w:t>
            </w:r>
          </w:p>
        </w:tc>
        <w:tc>
          <w:tcPr>
            <w:tcW w:w="532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Внутренний совместитель 0,2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21" w:type="pct"/>
          </w:tcPr>
          <w:p w:rsidR="002E40C8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Основы компьютерной лингвистики</w:t>
            </w:r>
          </w:p>
        </w:tc>
        <w:tc>
          <w:tcPr>
            <w:tcW w:w="647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Таланов Владимир Александрович, доцент</w:t>
            </w:r>
          </w:p>
        </w:tc>
        <w:tc>
          <w:tcPr>
            <w:tcW w:w="779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Горьковский государственный университет им. Н.И. Лобачевского, специальность «Математика»</w:t>
            </w:r>
          </w:p>
        </w:tc>
        <w:tc>
          <w:tcPr>
            <w:tcW w:w="654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к.ф.-м.н.</w:t>
            </w:r>
          </w:p>
        </w:tc>
        <w:tc>
          <w:tcPr>
            <w:tcW w:w="267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616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10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НИУ ВШЭ-Нижний Новгород</w:t>
            </w:r>
          </w:p>
        </w:tc>
        <w:tc>
          <w:tcPr>
            <w:tcW w:w="532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Штатный 0,2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721" w:type="pct"/>
          </w:tcPr>
          <w:p w:rsidR="002E40C8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Структуры и модели когнитивной лингвистики</w:t>
            </w:r>
          </w:p>
        </w:tc>
        <w:tc>
          <w:tcPr>
            <w:tcW w:w="647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Романова Татьяна Владимировна, профессор</w:t>
            </w:r>
          </w:p>
        </w:tc>
        <w:tc>
          <w:tcPr>
            <w:tcW w:w="779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Горьковский государственный педагогический институт им. М. Горького, специальность «Русский язык и литература»</w:t>
            </w:r>
          </w:p>
        </w:tc>
        <w:tc>
          <w:tcPr>
            <w:tcW w:w="654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.ф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ил.н</w:t>
            </w:r>
            <w:proofErr w:type="spellEnd"/>
          </w:p>
        </w:tc>
        <w:tc>
          <w:tcPr>
            <w:tcW w:w="267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616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10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НИУ ВШЭ-Нижний Новгород</w:t>
            </w:r>
          </w:p>
        </w:tc>
        <w:tc>
          <w:tcPr>
            <w:tcW w:w="532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Штатный 0,2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721" w:type="pct"/>
          </w:tcPr>
          <w:p w:rsidR="002E40C8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Модели корпусной лингвистики</w:t>
            </w:r>
          </w:p>
        </w:tc>
        <w:tc>
          <w:tcPr>
            <w:tcW w:w="647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Романова Татьяна Владимировна, профессор</w:t>
            </w:r>
          </w:p>
        </w:tc>
        <w:tc>
          <w:tcPr>
            <w:tcW w:w="779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Горьковский государственный педагогический институт им. М.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Горького, специальность «Русский язык и литература»</w:t>
            </w:r>
          </w:p>
        </w:tc>
        <w:tc>
          <w:tcPr>
            <w:tcW w:w="654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д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.ф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ил.н</w:t>
            </w:r>
            <w:proofErr w:type="spellEnd"/>
          </w:p>
        </w:tc>
        <w:tc>
          <w:tcPr>
            <w:tcW w:w="267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616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10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НИУ ВШЭ-Нижний Новгород</w:t>
            </w:r>
          </w:p>
        </w:tc>
        <w:tc>
          <w:tcPr>
            <w:tcW w:w="532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Штатный 0,2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721" w:type="pct"/>
          </w:tcPr>
          <w:p w:rsidR="002E40C8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Теория межкультурной коммуникации</w:t>
            </w:r>
          </w:p>
        </w:tc>
        <w:tc>
          <w:tcPr>
            <w:tcW w:w="647" w:type="pct"/>
            <w:shd w:val="clear" w:color="auto" w:fill="auto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Сибирцева Вера Григорьевна, доцент</w:t>
            </w:r>
          </w:p>
        </w:tc>
        <w:tc>
          <w:tcPr>
            <w:tcW w:w="779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Нижегородский государственный институт иностранных языков им. Добролюбова, специальность «Филология»</w:t>
            </w:r>
          </w:p>
        </w:tc>
        <w:tc>
          <w:tcPr>
            <w:tcW w:w="65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.ф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ил.н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7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616" w:type="pct"/>
            <w:shd w:val="clear" w:color="auto" w:fill="auto"/>
          </w:tcPr>
          <w:p w:rsidR="002E40C8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10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НИУ ВШЭ-Нижний Новгород</w:t>
            </w:r>
          </w:p>
        </w:tc>
        <w:tc>
          <w:tcPr>
            <w:tcW w:w="532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Штатный 0,1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21" w:type="pct"/>
          </w:tcPr>
          <w:p w:rsidR="002E40C8" w:rsidRPr="00641E0B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Основа электронных рекламных технологий</w:t>
            </w:r>
          </w:p>
        </w:tc>
        <w:tc>
          <w:tcPr>
            <w:tcW w:w="647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Гайнулин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Андрей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Габдулхакович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доцент</w:t>
            </w:r>
          </w:p>
        </w:tc>
        <w:tc>
          <w:tcPr>
            <w:tcW w:w="779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НГТУ им. Р.Е. Алексеева, специальность «Телекоммуникации»</w:t>
            </w:r>
          </w:p>
        </w:tc>
        <w:tc>
          <w:tcPr>
            <w:tcW w:w="654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к.т.н.</w:t>
            </w:r>
          </w:p>
        </w:tc>
        <w:tc>
          <w:tcPr>
            <w:tcW w:w="267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16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10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Теком</w:t>
            </w:r>
          </w:p>
        </w:tc>
        <w:tc>
          <w:tcPr>
            <w:tcW w:w="532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Внешний совместитель 0,1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21" w:type="pct"/>
          </w:tcPr>
          <w:p w:rsidR="002E40C8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Проблемы современной компаративистики</w:t>
            </w:r>
          </w:p>
        </w:tc>
        <w:tc>
          <w:tcPr>
            <w:tcW w:w="647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Зусман Валерий Григорьевич, профессор</w:t>
            </w:r>
          </w:p>
        </w:tc>
        <w:tc>
          <w:tcPr>
            <w:tcW w:w="779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Горьковский государственный институт иностранных языков им. Добролюбова, специальность «Переводчик-референт»</w:t>
            </w:r>
          </w:p>
        </w:tc>
        <w:tc>
          <w:tcPr>
            <w:tcW w:w="654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.ф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ил.н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., профессор</w:t>
            </w:r>
          </w:p>
        </w:tc>
        <w:tc>
          <w:tcPr>
            <w:tcW w:w="267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616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10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НИУ ВШЭ-Нижний Новгород</w:t>
            </w:r>
          </w:p>
        </w:tc>
        <w:tc>
          <w:tcPr>
            <w:tcW w:w="532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Штатный 0,1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721" w:type="pct"/>
          </w:tcPr>
          <w:p w:rsidR="002E40C8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Методы поиска информации и структуры данных для поиска</w:t>
            </w:r>
          </w:p>
        </w:tc>
        <w:tc>
          <w:tcPr>
            <w:tcW w:w="647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Таланов Владимир Александрович, доцент</w:t>
            </w:r>
          </w:p>
        </w:tc>
        <w:tc>
          <w:tcPr>
            <w:tcW w:w="779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Горьковский государственный университет им. Н.И. Лобачевского, специальность «Математика»</w:t>
            </w:r>
          </w:p>
        </w:tc>
        <w:tc>
          <w:tcPr>
            <w:tcW w:w="654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к.ф.-м.н.</w:t>
            </w:r>
          </w:p>
        </w:tc>
        <w:tc>
          <w:tcPr>
            <w:tcW w:w="267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616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10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НИУ ВШЭ-Нижний Новгород</w:t>
            </w:r>
          </w:p>
        </w:tc>
        <w:tc>
          <w:tcPr>
            <w:tcW w:w="532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Штатный 0,2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21" w:type="pct"/>
          </w:tcPr>
          <w:p w:rsidR="002E40C8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Методы и алгоритмы кодирования и передачи телевизионного сигнала</w:t>
            </w:r>
          </w:p>
        </w:tc>
        <w:tc>
          <w:tcPr>
            <w:tcW w:w="647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Зворыкин Илья Юрьевич, старший преподаватель</w:t>
            </w:r>
          </w:p>
        </w:tc>
        <w:tc>
          <w:tcPr>
            <w:tcW w:w="779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ННГУ им. Н.И. Лобачевского, специальность «Физика»</w:t>
            </w:r>
          </w:p>
        </w:tc>
        <w:tc>
          <w:tcPr>
            <w:tcW w:w="654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267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16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10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ННГУ им. Н.И. Лобачевского</w:t>
            </w:r>
          </w:p>
        </w:tc>
        <w:tc>
          <w:tcPr>
            <w:tcW w:w="532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Внешний совместитель 0,1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21" w:type="pct"/>
          </w:tcPr>
          <w:p w:rsidR="002E40C8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Семантика текста</w:t>
            </w:r>
          </w:p>
        </w:tc>
        <w:tc>
          <w:tcPr>
            <w:tcW w:w="647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Романова Татьяна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Владимировна, профессор</w:t>
            </w:r>
          </w:p>
        </w:tc>
        <w:tc>
          <w:tcPr>
            <w:tcW w:w="779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Горьковский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государственный педагогический институт им. М. Горького, специальность «Русский язык и литература»</w:t>
            </w:r>
          </w:p>
        </w:tc>
        <w:tc>
          <w:tcPr>
            <w:tcW w:w="654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д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.ф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ил.н</w:t>
            </w:r>
            <w:proofErr w:type="spellEnd"/>
          </w:p>
        </w:tc>
        <w:tc>
          <w:tcPr>
            <w:tcW w:w="267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616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10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НИУ ВШЭ-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Нижний Новгород</w:t>
            </w:r>
          </w:p>
        </w:tc>
        <w:tc>
          <w:tcPr>
            <w:tcW w:w="532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Штатный 0,2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721" w:type="pct"/>
          </w:tcPr>
          <w:p w:rsidR="002E40C8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Поиск информации в интернет</w:t>
            </w:r>
          </w:p>
        </w:tc>
        <w:tc>
          <w:tcPr>
            <w:tcW w:w="647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Поршнев Александр Валерьевич, доцент</w:t>
            </w:r>
          </w:p>
        </w:tc>
        <w:tc>
          <w:tcPr>
            <w:tcW w:w="779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Горьковский государственный университет им. Н.И. Лобачевского, специальность «Прикладная математика»</w:t>
            </w:r>
          </w:p>
        </w:tc>
        <w:tc>
          <w:tcPr>
            <w:tcW w:w="654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сх.н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доцент</w:t>
            </w:r>
          </w:p>
        </w:tc>
        <w:tc>
          <w:tcPr>
            <w:tcW w:w="267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616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10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НИУ ВШЭ-Нижний Новгород</w:t>
            </w:r>
          </w:p>
        </w:tc>
        <w:tc>
          <w:tcPr>
            <w:tcW w:w="532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Штатный 0,1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21" w:type="pct"/>
          </w:tcPr>
          <w:p w:rsidR="002E40C8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Автоматизация телевизионного вещания</w:t>
            </w:r>
          </w:p>
        </w:tc>
        <w:tc>
          <w:tcPr>
            <w:tcW w:w="647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Зворыкин Илья Юрьевич, старший преподаватель</w:t>
            </w:r>
          </w:p>
        </w:tc>
        <w:tc>
          <w:tcPr>
            <w:tcW w:w="779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ННГУ им. Н.И. Лобачевского, специальность «Физика»</w:t>
            </w:r>
          </w:p>
        </w:tc>
        <w:tc>
          <w:tcPr>
            <w:tcW w:w="654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267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16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10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ННГУ им. Н.И. Лобачевского</w:t>
            </w:r>
          </w:p>
        </w:tc>
        <w:tc>
          <w:tcPr>
            <w:tcW w:w="532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Внешний совместитель 0,1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21" w:type="pct"/>
          </w:tcPr>
          <w:p w:rsidR="002E40C8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Язык профессиональных коммуникаций</w:t>
            </w:r>
          </w:p>
        </w:tc>
        <w:tc>
          <w:tcPr>
            <w:tcW w:w="647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Цветкова Марина Владимировна, профессор</w:t>
            </w:r>
          </w:p>
        </w:tc>
        <w:tc>
          <w:tcPr>
            <w:tcW w:w="779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МГУ им. М.В. Ломоносова, специальность «Романо-германская филология»</w:t>
            </w:r>
          </w:p>
        </w:tc>
        <w:tc>
          <w:tcPr>
            <w:tcW w:w="654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.ф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ил.н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., профессор</w:t>
            </w:r>
          </w:p>
        </w:tc>
        <w:tc>
          <w:tcPr>
            <w:tcW w:w="267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616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10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НИУ ВШЭ-Нижний Новгород</w:t>
            </w:r>
          </w:p>
        </w:tc>
        <w:tc>
          <w:tcPr>
            <w:tcW w:w="532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Штатный 0,1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721" w:type="pct"/>
          </w:tcPr>
          <w:p w:rsidR="002E40C8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Машинное обучение</w:t>
            </w:r>
          </w:p>
        </w:tc>
        <w:tc>
          <w:tcPr>
            <w:tcW w:w="647" w:type="pct"/>
            <w:shd w:val="clear" w:color="auto" w:fill="auto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Лысенков Илья Дмитриевич, преподаватель</w:t>
            </w:r>
          </w:p>
        </w:tc>
        <w:tc>
          <w:tcPr>
            <w:tcW w:w="779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ННГУ им. Н.И. Лобачевского, специальность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Прррикладная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математика и информатика»</w:t>
            </w:r>
          </w:p>
        </w:tc>
        <w:tc>
          <w:tcPr>
            <w:tcW w:w="65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267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16" w:type="pct"/>
            <w:shd w:val="clear" w:color="auto" w:fill="auto"/>
          </w:tcPr>
          <w:p w:rsidR="002E40C8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10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Внешний совместитель 0,1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21" w:type="pct"/>
          </w:tcPr>
          <w:p w:rsidR="002E40C8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Языковая политика и языковое планирование</w:t>
            </w:r>
          </w:p>
        </w:tc>
        <w:tc>
          <w:tcPr>
            <w:tcW w:w="647" w:type="pct"/>
            <w:shd w:val="clear" w:color="auto" w:fill="auto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Гронская Наталья Эдуардовна, профессор</w:t>
            </w:r>
          </w:p>
        </w:tc>
        <w:tc>
          <w:tcPr>
            <w:tcW w:w="779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Горьковский государственный университет им. Н.И. Лобачевского, специальность «Лингвистика»</w:t>
            </w:r>
          </w:p>
        </w:tc>
        <w:tc>
          <w:tcPr>
            <w:tcW w:w="65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ол.н</w:t>
            </w:r>
            <w:proofErr w:type="spellEnd"/>
          </w:p>
        </w:tc>
        <w:tc>
          <w:tcPr>
            <w:tcW w:w="267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616" w:type="pct"/>
            <w:shd w:val="clear" w:color="auto" w:fill="auto"/>
          </w:tcPr>
          <w:p w:rsidR="002E40C8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10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НИУ ВШЭ-Нижний Новгород</w:t>
            </w:r>
          </w:p>
        </w:tc>
        <w:tc>
          <w:tcPr>
            <w:tcW w:w="532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Внутренний совместитель, 0,1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721" w:type="pct"/>
          </w:tcPr>
          <w:p w:rsidR="002E40C8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Современные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технологии баз данных</w:t>
            </w:r>
          </w:p>
        </w:tc>
        <w:tc>
          <w:tcPr>
            <w:tcW w:w="647" w:type="pct"/>
            <w:shd w:val="clear" w:color="auto" w:fill="auto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Савченко Андрей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Владимирович, доцент</w:t>
            </w:r>
          </w:p>
        </w:tc>
        <w:tc>
          <w:tcPr>
            <w:tcW w:w="779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НГТУ им. Р.Е.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Алексеева, специальность «Прикладная математика»</w:t>
            </w:r>
          </w:p>
        </w:tc>
        <w:tc>
          <w:tcPr>
            <w:tcW w:w="65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к.т.н.</w:t>
            </w:r>
          </w:p>
        </w:tc>
        <w:tc>
          <w:tcPr>
            <w:tcW w:w="267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16" w:type="pct"/>
            <w:shd w:val="clear" w:color="auto" w:fill="auto"/>
          </w:tcPr>
          <w:p w:rsidR="002E40C8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10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НИУ ВШЭ-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Нижний Новгород</w:t>
            </w:r>
          </w:p>
        </w:tc>
        <w:tc>
          <w:tcPr>
            <w:tcW w:w="532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Штатный 0,2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Pr="0093457F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21" w:type="pct"/>
          </w:tcPr>
          <w:p w:rsidR="002E40C8" w:rsidRPr="00120D22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Академическое письмо</w:t>
            </w:r>
          </w:p>
        </w:tc>
        <w:tc>
          <w:tcPr>
            <w:tcW w:w="647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Цветкова Марина Владимировна, профессор</w:t>
            </w:r>
          </w:p>
        </w:tc>
        <w:tc>
          <w:tcPr>
            <w:tcW w:w="779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МГУ им. М.В. Ломоносова, специальность «Романо-германская филология»</w:t>
            </w:r>
          </w:p>
        </w:tc>
        <w:tc>
          <w:tcPr>
            <w:tcW w:w="654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.ф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ил.н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., профессор</w:t>
            </w:r>
          </w:p>
        </w:tc>
        <w:tc>
          <w:tcPr>
            <w:tcW w:w="267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616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10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НИУ ВШЭ-Нижний Новгород</w:t>
            </w:r>
          </w:p>
        </w:tc>
        <w:tc>
          <w:tcPr>
            <w:tcW w:w="532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Штатный 0,2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Pr="00F161A9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21" w:type="pct"/>
          </w:tcPr>
          <w:p w:rsidR="002E40C8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Методы и алгоритмы распознавания речи</w:t>
            </w:r>
          </w:p>
        </w:tc>
        <w:tc>
          <w:tcPr>
            <w:tcW w:w="647" w:type="pct"/>
            <w:shd w:val="clear" w:color="auto" w:fill="auto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Карпов Николай Вячеславович, доцент</w:t>
            </w:r>
          </w:p>
        </w:tc>
        <w:tc>
          <w:tcPr>
            <w:tcW w:w="779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ННГУ им. Н.И. Лобачевского, специальность «Информационные системы»</w:t>
            </w:r>
          </w:p>
        </w:tc>
        <w:tc>
          <w:tcPr>
            <w:tcW w:w="65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к.т.н.</w:t>
            </w:r>
          </w:p>
        </w:tc>
        <w:tc>
          <w:tcPr>
            <w:tcW w:w="267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16" w:type="pct"/>
            <w:shd w:val="clear" w:color="auto" w:fill="auto"/>
          </w:tcPr>
          <w:p w:rsidR="002E40C8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10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НИУ ВШЭ-Нижний Новгород</w:t>
            </w:r>
          </w:p>
        </w:tc>
        <w:tc>
          <w:tcPr>
            <w:tcW w:w="532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Штатный 0,1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Pr="00F161A9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21" w:type="pct"/>
          </w:tcPr>
          <w:p w:rsidR="002E40C8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Моделирование финансовых операций</w:t>
            </w:r>
          </w:p>
        </w:tc>
        <w:tc>
          <w:tcPr>
            <w:tcW w:w="647" w:type="pct"/>
            <w:shd w:val="clear" w:color="auto" w:fill="auto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Конюшков Андрей Петрович, старший преподаватель</w:t>
            </w:r>
          </w:p>
        </w:tc>
        <w:tc>
          <w:tcPr>
            <w:tcW w:w="779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ННГУ им. Н.И. Лобачевского, специальность «Физика»</w:t>
            </w:r>
          </w:p>
        </w:tc>
        <w:tc>
          <w:tcPr>
            <w:tcW w:w="65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267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16" w:type="pct"/>
            <w:shd w:val="clear" w:color="auto" w:fill="auto"/>
          </w:tcPr>
          <w:p w:rsidR="002E40C8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10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Институт прикладной физики РАН</w:t>
            </w:r>
          </w:p>
        </w:tc>
        <w:tc>
          <w:tcPr>
            <w:tcW w:w="532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Внешний совместитель 0,1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Pr="00F161A9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721" w:type="pct"/>
          </w:tcPr>
          <w:p w:rsidR="002E40C8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Теория речевой деятельности и речевая идентификация</w:t>
            </w:r>
          </w:p>
        </w:tc>
        <w:tc>
          <w:tcPr>
            <w:tcW w:w="647" w:type="pct"/>
            <w:shd w:val="clear" w:color="auto" w:fill="auto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Радина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Константиновна, профессор</w:t>
            </w:r>
          </w:p>
        </w:tc>
        <w:tc>
          <w:tcPr>
            <w:tcW w:w="779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Горьковский государственный педагогический институт им. М. Горького, специальность «Педагогика и методика начального образования»</w:t>
            </w:r>
          </w:p>
        </w:tc>
        <w:tc>
          <w:tcPr>
            <w:tcW w:w="65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ол.н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7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616" w:type="pct"/>
            <w:shd w:val="clear" w:color="auto" w:fill="auto"/>
          </w:tcPr>
          <w:p w:rsidR="002E40C8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10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НИУ ВШЭ-Нижний Новгород</w:t>
            </w:r>
          </w:p>
        </w:tc>
        <w:tc>
          <w:tcPr>
            <w:tcW w:w="532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Штатный 0,1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Pr="00A94CF5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721" w:type="pct"/>
          </w:tcPr>
          <w:p w:rsidR="002E40C8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Автоматическая обработка текстов</w:t>
            </w:r>
          </w:p>
        </w:tc>
        <w:tc>
          <w:tcPr>
            <w:tcW w:w="647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Поршнев Александр Валерьевич, доцент</w:t>
            </w:r>
          </w:p>
        </w:tc>
        <w:tc>
          <w:tcPr>
            <w:tcW w:w="779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Горьковский государственный университет им. Н.И. Лобачевского, специальность «Прикладная математика»</w:t>
            </w:r>
          </w:p>
        </w:tc>
        <w:tc>
          <w:tcPr>
            <w:tcW w:w="654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сх.н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доцент</w:t>
            </w:r>
          </w:p>
        </w:tc>
        <w:tc>
          <w:tcPr>
            <w:tcW w:w="267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616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10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НИУ ВШЭ-Нижний Новгород</w:t>
            </w:r>
          </w:p>
        </w:tc>
        <w:tc>
          <w:tcPr>
            <w:tcW w:w="532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Штатный 0,1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Pr="00A94CF5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21" w:type="pct"/>
          </w:tcPr>
          <w:p w:rsidR="002E40C8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Герменевтика</w:t>
            </w:r>
          </w:p>
        </w:tc>
        <w:tc>
          <w:tcPr>
            <w:tcW w:w="647" w:type="pct"/>
            <w:shd w:val="clear" w:color="auto" w:fill="auto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Радина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Константиновна,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профессор</w:t>
            </w:r>
          </w:p>
        </w:tc>
        <w:tc>
          <w:tcPr>
            <w:tcW w:w="779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Горьковский государственный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педагогический институт им. М. Горького, специальность «Педагогика и методика начального образования»</w:t>
            </w:r>
          </w:p>
        </w:tc>
        <w:tc>
          <w:tcPr>
            <w:tcW w:w="65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д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ол.н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7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616" w:type="pct"/>
            <w:shd w:val="clear" w:color="auto" w:fill="auto"/>
          </w:tcPr>
          <w:p w:rsidR="002E40C8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10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НИУ ВШЭ-Нижний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Новгород</w:t>
            </w:r>
          </w:p>
        </w:tc>
        <w:tc>
          <w:tcPr>
            <w:tcW w:w="532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Штатный 0,1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Pr="000342A5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28</w:t>
            </w:r>
          </w:p>
        </w:tc>
        <w:tc>
          <w:tcPr>
            <w:tcW w:w="721" w:type="pct"/>
          </w:tcPr>
          <w:p w:rsidR="002E40C8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Научно-исследовательский семинар «Методология и методы исследований  компьютерной лингвистики»</w:t>
            </w:r>
          </w:p>
        </w:tc>
        <w:tc>
          <w:tcPr>
            <w:tcW w:w="647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Романова Татьяна Владимировна, профессор</w:t>
            </w:r>
          </w:p>
        </w:tc>
        <w:tc>
          <w:tcPr>
            <w:tcW w:w="779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Горьковский государственный педагогический институт им. М. Горького, специальность «Русский язык и литература»</w:t>
            </w:r>
          </w:p>
        </w:tc>
        <w:tc>
          <w:tcPr>
            <w:tcW w:w="654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.ф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ил.н</w:t>
            </w:r>
            <w:proofErr w:type="spellEnd"/>
          </w:p>
        </w:tc>
        <w:tc>
          <w:tcPr>
            <w:tcW w:w="267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616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10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НИУ ВШЭ-Нижний Новгород</w:t>
            </w:r>
          </w:p>
        </w:tc>
        <w:tc>
          <w:tcPr>
            <w:tcW w:w="532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Штатный 0,2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Pr="000342A5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721" w:type="pct"/>
          </w:tcPr>
          <w:p w:rsidR="002E40C8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Научно-исследовательский семинар «Технологии компьютерной лингвистики»</w:t>
            </w:r>
          </w:p>
        </w:tc>
        <w:tc>
          <w:tcPr>
            <w:tcW w:w="647" w:type="pct"/>
            <w:shd w:val="clear" w:color="auto" w:fill="auto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Окатьев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Владимир Васильевич, доцент</w:t>
            </w:r>
          </w:p>
        </w:tc>
        <w:tc>
          <w:tcPr>
            <w:tcW w:w="779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Горьковский государственный университет им. Н.И. Лобачевского, специальность «Прикладная математика»</w:t>
            </w:r>
          </w:p>
        </w:tc>
        <w:tc>
          <w:tcPr>
            <w:tcW w:w="654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к.ф.-м.н.</w:t>
            </w:r>
          </w:p>
        </w:tc>
        <w:tc>
          <w:tcPr>
            <w:tcW w:w="267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16" w:type="pct"/>
            <w:shd w:val="clear" w:color="auto" w:fill="auto"/>
          </w:tcPr>
          <w:p w:rsidR="002E40C8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10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ООО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Диктум</w:t>
            </w:r>
            <w:proofErr w:type="spellEnd"/>
          </w:p>
        </w:tc>
        <w:tc>
          <w:tcPr>
            <w:tcW w:w="532" w:type="pct"/>
          </w:tcPr>
          <w:p w:rsidR="002E40C8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Внешний совместитель 0,5</w:t>
            </w:r>
          </w:p>
        </w:tc>
      </w:tr>
      <w:tr w:rsidR="002E40C8" w:rsidRPr="000617A5" w:rsidTr="00DF7498">
        <w:tc>
          <w:tcPr>
            <w:tcW w:w="174" w:type="pct"/>
          </w:tcPr>
          <w:p w:rsidR="002E40C8" w:rsidRPr="000342A5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721" w:type="pct"/>
          </w:tcPr>
          <w:p w:rsidR="002E40C8" w:rsidRDefault="002E40C8" w:rsidP="00DF74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Научно-исследовательский семинар «Семиотика сложных мультимедийных текстов»</w:t>
            </w:r>
          </w:p>
        </w:tc>
        <w:tc>
          <w:tcPr>
            <w:tcW w:w="647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Цветкова Марина Владимировна, профессор</w:t>
            </w:r>
          </w:p>
        </w:tc>
        <w:tc>
          <w:tcPr>
            <w:tcW w:w="779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МГУ им. М.В. Ломоносова, специальность «Романо-германская филология»</w:t>
            </w:r>
          </w:p>
        </w:tc>
        <w:tc>
          <w:tcPr>
            <w:tcW w:w="654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.ф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ил.н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., профессор</w:t>
            </w:r>
          </w:p>
        </w:tc>
        <w:tc>
          <w:tcPr>
            <w:tcW w:w="267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616" w:type="pct"/>
            <w:shd w:val="clear" w:color="auto" w:fill="auto"/>
          </w:tcPr>
          <w:p w:rsidR="002E40C8" w:rsidRPr="001F01E6" w:rsidRDefault="002E40C8" w:rsidP="00DF749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10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НИУ ВШЭ-Нижний Новгород</w:t>
            </w:r>
          </w:p>
        </w:tc>
        <w:tc>
          <w:tcPr>
            <w:tcW w:w="532" w:type="pct"/>
          </w:tcPr>
          <w:p w:rsidR="002E40C8" w:rsidRPr="001F01E6" w:rsidRDefault="002E40C8" w:rsidP="00DF7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Штатный 0,6</w:t>
            </w:r>
          </w:p>
        </w:tc>
      </w:tr>
    </w:tbl>
    <w:p w:rsidR="002E40C8" w:rsidRDefault="002E40C8"/>
    <w:sectPr w:rsidR="002E40C8" w:rsidSect="00D37FA1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2E40C8"/>
    <w:rsid w:val="00294C59"/>
    <w:rsid w:val="002E40C8"/>
    <w:rsid w:val="004753E1"/>
    <w:rsid w:val="0062388B"/>
    <w:rsid w:val="0071792A"/>
    <w:rsid w:val="00825069"/>
    <w:rsid w:val="00B2769A"/>
    <w:rsid w:val="00D37FA1"/>
    <w:rsid w:val="00DA12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38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1112</Words>
  <Characters>6339</Characters>
  <Application>Microsoft Office Word</Application>
  <DocSecurity>0</DocSecurity>
  <Lines>52</Lines>
  <Paragraphs>14</Paragraphs>
  <ScaleCrop>false</ScaleCrop>
  <Company/>
  <LinksUpToDate>false</LinksUpToDate>
  <CharactersWithSpaces>7437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Aseeva N.V.</dc:creator>
  <cp:lastModifiedBy>Admin</cp:lastModifiedBy>
  <cp:revision>2</cp:revision>
  <dcterms:created xsi:type="dcterms:W3CDTF">2015-04-27T16:40:00Z</dcterms:created>
  <dcterms:modified xsi:type="dcterms:W3CDTF">2015-04-27T16:40:00Z</dcterms:modified>
</cp:coreProperties>
</file>