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4B9" w:rsidRPr="005C44B9" w:rsidRDefault="005C44B9" w:rsidP="00370182">
      <w:pPr>
        <w:spacing w:line="240" w:lineRule="auto"/>
        <w:jc w:val="center"/>
        <w:rPr>
          <w:rFonts w:ascii="Times New Roman" w:hAnsi="Times New Roman"/>
          <w:b/>
          <w:sz w:val="24"/>
        </w:rPr>
      </w:pPr>
      <w:r w:rsidRPr="005C44B9">
        <w:rPr>
          <w:rFonts w:ascii="Times New Roman" w:hAnsi="Times New Roman"/>
          <w:b/>
          <w:sz w:val="24"/>
        </w:rPr>
        <w:t>Аннотации рабочих программ</w:t>
      </w:r>
      <w:r w:rsidRPr="005C44B9">
        <w:rPr>
          <w:rFonts w:ascii="Times New Roman" w:hAnsi="Times New Roman"/>
          <w:b/>
          <w:iCs/>
          <w:sz w:val="24"/>
        </w:rPr>
        <w:t xml:space="preserve"> ОП Прикладная математика и информатика (магистерская программа "Компьютерная лингвистика")</w:t>
      </w:r>
    </w:p>
    <w:p w:rsidR="005C44B9" w:rsidRDefault="005C44B9" w:rsidP="00370182">
      <w:pPr>
        <w:spacing w:line="240" w:lineRule="auto"/>
        <w:jc w:val="center"/>
        <w:rPr>
          <w:rFonts w:ascii="Times New Roman" w:hAnsi="Times New Roman"/>
          <w:b/>
        </w:rPr>
      </w:pPr>
    </w:p>
    <w:p w:rsidR="00370182" w:rsidRPr="00F62A66" w:rsidRDefault="009C320A" w:rsidP="00370182">
      <w:pPr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Современные методы анализа данных</w:t>
      </w:r>
    </w:p>
    <w:p w:rsidR="00370182" w:rsidRPr="00F62A66" w:rsidRDefault="00370182" w:rsidP="006B7A1C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B65655" w:rsidRPr="00F62A66" w:rsidRDefault="00B65655" w:rsidP="006260D8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Целями освоения дисциплины «Современные методы анализа данных» является развитие  способностей  к  профессиональному  комплексному  анализу  данных  в экономической сфере и бизнесе, а так же развитие  компетенций  в  области  математических  методов  и  информационных технологий. </w:t>
      </w:r>
    </w:p>
    <w:p w:rsidR="00B65655" w:rsidRPr="00F62A66" w:rsidRDefault="00B65655" w:rsidP="006260D8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B65655" w:rsidRPr="00F62A66" w:rsidRDefault="00B65655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Знать:  основных    теоретических  положений  современных математических методов анализа данных;</w:t>
      </w:r>
    </w:p>
    <w:p w:rsidR="00B65655" w:rsidRPr="00F62A66" w:rsidRDefault="00B65655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Уметь: применять стандартные методы и модели к решению задач анализа данных, разрабатывать  и  реализовывать на компьютере новые  методы анализа данных;</w:t>
      </w:r>
    </w:p>
    <w:p w:rsidR="00B65655" w:rsidRPr="00F62A66" w:rsidRDefault="00B65655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Иметь практические навыки (приобрести опыт) анализа реальных данных на ПЭВМ. </w:t>
      </w:r>
    </w:p>
    <w:p w:rsidR="00B65655" w:rsidRPr="00F62A66" w:rsidRDefault="00B65655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Быть знакомым  с  современными  профессиональными  компьютерными  пакетами анализа данных, сравнение их возможностей,  достоинств и недостатков.</w:t>
      </w:r>
    </w:p>
    <w:p w:rsidR="00B65655" w:rsidRPr="00F62A66" w:rsidRDefault="00B65655" w:rsidP="006260D8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370182" w:rsidRPr="00F62A66" w:rsidRDefault="00370182" w:rsidP="00370182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9C320A" w:rsidRPr="00F62A66">
        <w:rPr>
          <w:rFonts w:ascii="Times New Roman" w:hAnsi="Times New Roman"/>
        </w:rPr>
        <w:t>4</w:t>
      </w:r>
    </w:p>
    <w:p w:rsidR="00370182" w:rsidRPr="00F62A66" w:rsidRDefault="00370182" w:rsidP="00370182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370182" w:rsidRPr="00F62A66" w:rsidRDefault="00370182" w:rsidP="00370182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370182" w:rsidRPr="00F62A66" w:rsidRDefault="00370182" w:rsidP="00370182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</w:t>
      </w:r>
      <w:r w:rsidR="009C320A" w:rsidRPr="00F62A66">
        <w:rPr>
          <w:rFonts w:ascii="Times New Roman" w:hAnsi="Times New Roman"/>
        </w:rPr>
        <w:t>магистр</w:t>
      </w:r>
    </w:p>
    <w:p w:rsidR="00370182" w:rsidRPr="00F62A66" w:rsidRDefault="00370182" w:rsidP="00370182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9C320A" w:rsidRPr="00F62A66">
        <w:rPr>
          <w:rFonts w:ascii="Times New Roman" w:hAnsi="Times New Roman"/>
        </w:rPr>
        <w:t>44</w:t>
      </w:r>
      <w:r w:rsidRPr="00F62A66">
        <w:rPr>
          <w:rFonts w:ascii="Times New Roman" w:hAnsi="Times New Roman"/>
        </w:rPr>
        <w:t xml:space="preserve"> аудиторных час</w:t>
      </w:r>
      <w:r w:rsidR="009C320A" w:rsidRPr="00F62A66">
        <w:rPr>
          <w:rFonts w:ascii="Times New Roman" w:hAnsi="Times New Roman"/>
        </w:rPr>
        <w:t>а</w:t>
      </w:r>
    </w:p>
    <w:p w:rsidR="00370182" w:rsidRPr="00F62A66" w:rsidRDefault="00370182" w:rsidP="00370182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457" w:type="dxa"/>
        <w:tblLayout w:type="fixed"/>
        <w:tblLook w:val="04A0"/>
      </w:tblPr>
      <w:tblGrid>
        <w:gridCol w:w="10457"/>
      </w:tblGrid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</w:rPr>
              <w:t>Общие принципы обработки данных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Анализ данных в реальном времени (</w:t>
            </w:r>
            <w:r w:rsidRPr="00F62A66">
              <w:rPr>
                <w:rFonts w:ascii="Times New Roman" w:hAnsi="Times New Roman"/>
                <w:lang w:val="en-US" w:eastAsia="ru-RU"/>
              </w:rPr>
              <w:t>OLAP</w:t>
            </w:r>
            <w:r w:rsidRPr="00F62A66">
              <w:rPr>
                <w:rFonts w:ascii="Times New Roman" w:hAnsi="Times New Roman"/>
                <w:lang w:eastAsia="ru-RU"/>
              </w:rPr>
              <w:t>)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Анализ главных компонент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Факторный анализ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Кластерный анализ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Статистические основы многомерного анализа</w:t>
            </w:r>
          </w:p>
        </w:tc>
      </w:tr>
      <w:tr w:rsidR="00B65655" w:rsidRPr="00F62A66" w:rsidTr="00B65655">
        <w:tc>
          <w:tcPr>
            <w:tcW w:w="4961" w:type="dxa"/>
          </w:tcPr>
          <w:p w:rsidR="00B65655" w:rsidRPr="00F62A66" w:rsidRDefault="00B65655" w:rsidP="00CE394F">
            <w:pPr>
              <w:pStyle w:val="af1"/>
              <w:numPr>
                <w:ilvl w:val="0"/>
                <w:numId w:val="6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Регрессионный анализ</w:t>
            </w:r>
          </w:p>
        </w:tc>
      </w:tr>
    </w:tbl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  <w:lang w:val="en-US"/>
        </w:rPr>
      </w:pPr>
    </w:p>
    <w:p w:rsidR="00EF269F" w:rsidRPr="00F62A66" w:rsidRDefault="009131E6" w:rsidP="009131E6">
      <w:pPr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Современные методы принятия решений</w:t>
      </w:r>
    </w:p>
    <w:p w:rsidR="00EF269F" w:rsidRPr="00F62A66" w:rsidRDefault="00EF269F" w:rsidP="00B65655">
      <w:pPr>
        <w:spacing w:line="240" w:lineRule="auto"/>
        <w:jc w:val="both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DF737E" w:rsidRPr="00F62A66" w:rsidRDefault="00DF737E" w:rsidP="006260D8">
      <w:pPr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Программа учебной дисциплины (курса) «Современные методы  принятия решений» рассчитана на студентов – магистров направления  «Прикладная математика и информатика» НИУ ВШЭ – Нижний Новгород. Материалы этого курса могут быть так же использованы при подготовке бакалавров. </w:t>
      </w:r>
    </w:p>
    <w:p w:rsidR="00DF737E" w:rsidRPr="00F62A66" w:rsidRDefault="00DF737E" w:rsidP="006260D8">
      <w:pPr>
        <w:spacing w:after="0"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  <w:i/>
          <w:iCs/>
        </w:rPr>
        <w:t>Цели курса:</w:t>
      </w:r>
    </w:p>
    <w:p w:rsidR="00DF737E" w:rsidRPr="00F62A66" w:rsidRDefault="00DF737E" w:rsidP="00CE394F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Развитие способностей к профессиональному комплексному анализу решений экономической сфере и бизнесе; </w:t>
      </w:r>
    </w:p>
    <w:p w:rsidR="00DF737E" w:rsidRPr="00F62A66" w:rsidRDefault="00DF737E" w:rsidP="00CE394F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Развитие компетенций в области математических методов и информационных технологий.</w:t>
      </w:r>
    </w:p>
    <w:p w:rsidR="00DF737E" w:rsidRPr="00F62A66" w:rsidRDefault="00DF737E" w:rsidP="006260D8">
      <w:pPr>
        <w:spacing w:after="0" w:line="240" w:lineRule="auto"/>
        <w:jc w:val="both"/>
        <w:rPr>
          <w:rFonts w:ascii="Times New Roman" w:hAnsi="Times New Roman"/>
          <w:b/>
          <w:i/>
        </w:rPr>
      </w:pPr>
      <w:r w:rsidRPr="00F62A66">
        <w:rPr>
          <w:rFonts w:ascii="Times New Roman" w:hAnsi="Times New Roman"/>
          <w:b/>
          <w:i/>
        </w:rPr>
        <w:t xml:space="preserve">Задачи курса: </w:t>
      </w:r>
    </w:p>
    <w:p w:rsidR="00DF737E" w:rsidRPr="00F62A66" w:rsidRDefault="00DF737E" w:rsidP="00CE394F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Освоение студентами основных  теоретических положений современных математических методов принятия решений; </w:t>
      </w:r>
    </w:p>
    <w:p w:rsidR="00DF737E" w:rsidRPr="00F62A66" w:rsidRDefault="00DF737E" w:rsidP="00CE394F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Овладение навыками разработки и компьютерной реализации новых методов принятия решений.</w:t>
      </w:r>
    </w:p>
    <w:p w:rsidR="00DF737E" w:rsidRPr="00F62A66" w:rsidRDefault="00DF737E" w:rsidP="00CE394F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right="-51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lastRenderedPageBreak/>
        <w:t>Овладение практическими навыками  принятия решений;</w:t>
      </w:r>
    </w:p>
    <w:p w:rsidR="00B65655" w:rsidRPr="00F62A66" w:rsidRDefault="00B65655" w:rsidP="006260D8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4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144 аудиторных часа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DF737E" w:rsidRPr="00F62A66" w:rsidTr="00DF737E">
        <w:tc>
          <w:tcPr>
            <w:tcW w:w="3402" w:type="dxa"/>
          </w:tcPr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 xml:space="preserve">Индивидуальные предпочтения и проблема коллективного выбора </w:t>
            </w:r>
          </w:p>
        </w:tc>
      </w:tr>
      <w:tr w:rsidR="00DF737E" w:rsidRPr="00F62A66" w:rsidTr="00DF737E">
        <w:tc>
          <w:tcPr>
            <w:tcW w:w="3402" w:type="dxa"/>
          </w:tcPr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 xml:space="preserve">Принятие решений по многим критериям </w:t>
            </w:r>
          </w:p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(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Multiple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Criteria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Decision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Making</w:t>
            </w:r>
            <w:r w:rsidRPr="00F62A66">
              <w:rPr>
                <w:rFonts w:ascii="Times New Roman" w:hAnsi="Times New Roman"/>
                <w:color w:val="000000"/>
              </w:rPr>
              <w:t>)</w:t>
            </w:r>
          </w:p>
        </w:tc>
      </w:tr>
      <w:tr w:rsidR="00DF737E" w:rsidRPr="00F62A66" w:rsidTr="00DF737E">
        <w:tc>
          <w:tcPr>
            <w:tcW w:w="3402" w:type="dxa"/>
          </w:tcPr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Задача дележа (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Fair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division</w:t>
            </w:r>
            <w:r w:rsidRPr="00F62A66">
              <w:rPr>
                <w:rFonts w:ascii="Times New Roman" w:hAnsi="Times New Roman"/>
                <w:color w:val="000000"/>
              </w:rPr>
              <w:t>). Алгоритм «подстраивающийся победитель» (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Adjusted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winner</w:t>
            </w:r>
            <w:r w:rsidRPr="00F62A66">
              <w:rPr>
                <w:rFonts w:ascii="Times New Roman" w:hAnsi="Times New Roman"/>
                <w:color w:val="000000"/>
              </w:rPr>
              <w:t>)</w:t>
            </w:r>
          </w:p>
        </w:tc>
      </w:tr>
      <w:tr w:rsidR="00DF737E" w:rsidRPr="00F62A66" w:rsidTr="00DF737E">
        <w:tc>
          <w:tcPr>
            <w:tcW w:w="3402" w:type="dxa"/>
          </w:tcPr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Кооперативные игры. Дележи в кооперативных играх.</w:t>
            </w:r>
          </w:p>
        </w:tc>
      </w:tr>
      <w:tr w:rsidR="00DF737E" w:rsidRPr="00F62A66" w:rsidTr="00DF737E">
        <w:tc>
          <w:tcPr>
            <w:tcW w:w="3402" w:type="dxa"/>
          </w:tcPr>
          <w:p w:rsidR="00DF737E" w:rsidRPr="00F62A66" w:rsidRDefault="00DF737E" w:rsidP="00CE394F">
            <w:pPr>
              <w:pStyle w:val="af1"/>
              <w:numPr>
                <w:ilvl w:val="0"/>
                <w:numId w:val="9"/>
              </w:numPr>
              <w:tabs>
                <w:tab w:val="left" w:pos="426"/>
              </w:tabs>
              <w:spacing w:after="0" w:line="240" w:lineRule="auto"/>
              <w:ind w:left="0" w:right="34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 xml:space="preserve">Задача голосования с квотой. Оценка влияния. </w:t>
            </w:r>
          </w:p>
        </w:tc>
      </w:tr>
    </w:tbl>
    <w:p w:rsidR="006260D8" w:rsidRDefault="006260D8" w:rsidP="006260D8">
      <w:pPr>
        <w:tabs>
          <w:tab w:val="left" w:pos="426"/>
        </w:tabs>
        <w:spacing w:after="0" w:line="240" w:lineRule="auto"/>
        <w:jc w:val="both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9131E6" w:rsidP="009131E6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Дополнительные главы методов оптимизации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9932D4" w:rsidRPr="00F62A66" w:rsidRDefault="009932D4" w:rsidP="006260D8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«Доп. главы методов оптимизации» являются: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ознакомление студентов с основами методов оптимизации в линейных нормированных пространствах;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формирование навыков работы с абстрактными понятиями математики;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знакомство с прикладными задачами дисциплины.</w:t>
      </w:r>
    </w:p>
    <w:p w:rsidR="009932D4" w:rsidRPr="00F62A66" w:rsidRDefault="009932D4" w:rsidP="006260D8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Знать основы методов оптимизации, необходимые для дальнейшего изучения последующих дисциплин, предусмотренных базовым и рабочим учебными планами;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Уметь применять методы дисциплины для решения задач, возникающих в дисциплинах, использующих соответствующие методы;</w:t>
      </w:r>
    </w:p>
    <w:p w:rsidR="009932D4" w:rsidRPr="00F62A66" w:rsidRDefault="009932D4" w:rsidP="00CE394F">
      <w:pPr>
        <w:pStyle w:val="a0"/>
        <w:numPr>
          <w:ilvl w:val="0"/>
          <w:numId w:val="2"/>
        </w:numPr>
        <w:ind w:hanging="357"/>
        <w:rPr>
          <w:sz w:val="22"/>
        </w:rPr>
      </w:pPr>
      <w:r w:rsidRPr="00F62A66">
        <w:rPr>
          <w:sz w:val="22"/>
        </w:rPr>
        <w:t>Владеть навыками применения современного инструментария дисциплины.</w:t>
      </w:r>
    </w:p>
    <w:p w:rsidR="00B65655" w:rsidRPr="00F62A66" w:rsidRDefault="00B65655" w:rsidP="006260D8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4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144 аудиторных часа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0" w:type="auto"/>
        <w:jc w:val="center"/>
        <w:tblInd w:w="-3188" w:type="dxa"/>
        <w:tblLayout w:type="fixed"/>
        <w:tblLook w:val="04A0"/>
      </w:tblPr>
      <w:tblGrid>
        <w:gridCol w:w="9214"/>
      </w:tblGrid>
      <w:tr w:rsidR="009932D4" w:rsidRPr="00F62A66" w:rsidTr="006260D8">
        <w:trPr>
          <w:jc w:val="center"/>
        </w:trPr>
        <w:tc>
          <w:tcPr>
            <w:tcW w:w="9214" w:type="dxa"/>
          </w:tcPr>
          <w:p w:rsidR="009932D4" w:rsidRPr="006260D8" w:rsidRDefault="009932D4" w:rsidP="00CE394F">
            <w:pPr>
              <w:pStyle w:val="af1"/>
              <w:numPr>
                <w:ilvl w:val="0"/>
                <w:numId w:val="32"/>
              </w:numPr>
              <w:tabs>
                <w:tab w:val="clear" w:pos="1192"/>
                <w:tab w:val="num" w:pos="247"/>
              </w:tabs>
              <w:spacing w:after="0" w:line="240" w:lineRule="auto"/>
              <w:ind w:left="0" w:hanging="36"/>
              <w:jc w:val="both"/>
              <w:rPr>
                <w:rFonts w:ascii="Times New Roman" w:hAnsi="Times New Roman"/>
                <w:lang w:eastAsia="ru-RU"/>
              </w:rPr>
            </w:pPr>
            <w:r w:rsidRPr="006260D8">
              <w:rPr>
                <w:rFonts w:ascii="Times New Roman" w:hAnsi="Times New Roman"/>
              </w:rPr>
              <w:t>Основы субдифференциального исчисления.</w:t>
            </w:r>
          </w:p>
        </w:tc>
      </w:tr>
      <w:tr w:rsidR="009932D4" w:rsidRPr="00F62A66" w:rsidTr="006260D8">
        <w:trPr>
          <w:jc w:val="center"/>
        </w:trPr>
        <w:tc>
          <w:tcPr>
            <w:tcW w:w="9214" w:type="dxa"/>
          </w:tcPr>
          <w:p w:rsidR="009932D4" w:rsidRPr="006260D8" w:rsidRDefault="009932D4" w:rsidP="00CE394F">
            <w:pPr>
              <w:pStyle w:val="af1"/>
              <w:numPr>
                <w:ilvl w:val="0"/>
                <w:numId w:val="32"/>
              </w:numPr>
              <w:tabs>
                <w:tab w:val="clear" w:pos="1192"/>
                <w:tab w:val="num" w:pos="247"/>
              </w:tabs>
              <w:spacing w:after="0" w:line="240" w:lineRule="auto"/>
              <w:ind w:left="0" w:hanging="36"/>
              <w:jc w:val="both"/>
              <w:rPr>
                <w:rFonts w:ascii="Times New Roman" w:hAnsi="Times New Roman"/>
                <w:lang w:eastAsia="ru-RU"/>
              </w:rPr>
            </w:pPr>
            <w:r w:rsidRPr="006260D8">
              <w:rPr>
                <w:rFonts w:ascii="Times New Roman" w:hAnsi="Times New Roman"/>
              </w:rPr>
              <w:t>Дополнительные вопросы вариационного исчисления.</w:t>
            </w:r>
          </w:p>
        </w:tc>
      </w:tr>
      <w:tr w:rsidR="009932D4" w:rsidRPr="00F62A66" w:rsidTr="006260D8">
        <w:trPr>
          <w:jc w:val="center"/>
        </w:trPr>
        <w:tc>
          <w:tcPr>
            <w:tcW w:w="9214" w:type="dxa"/>
          </w:tcPr>
          <w:p w:rsidR="009932D4" w:rsidRPr="006260D8" w:rsidRDefault="009932D4" w:rsidP="00CE394F">
            <w:pPr>
              <w:pStyle w:val="af1"/>
              <w:numPr>
                <w:ilvl w:val="0"/>
                <w:numId w:val="32"/>
              </w:numPr>
              <w:tabs>
                <w:tab w:val="clear" w:pos="1192"/>
                <w:tab w:val="num" w:pos="247"/>
              </w:tabs>
              <w:spacing w:after="0" w:line="240" w:lineRule="auto"/>
              <w:ind w:left="0" w:hanging="36"/>
              <w:jc w:val="both"/>
              <w:rPr>
                <w:rFonts w:ascii="Times New Roman" w:hAnsi="Times New Roman"/>
                <w:lang w:eastAsia="ru-RU"/>
              </w:rPr>
            </w:pPr>
            <w:r w:rsidRPr="006260D8">
              <w:rPr>
                <w:rFonts w:ascii="Times New Roman" w:hAnsi="Times New Roman"/>
              </w:rPr>
              <w:t>Принцип максимума Понтрягина.</w:t>
            </w:r>
          </w:p>
        </w:tc>
      </w:tr>
      <w:tr w:rsidR="009932D4" w:rsidRPr="00F62A66" w:rsidTr="006260D8">
        <w:trPr>
          <w:jc w:val="center"/>
        </w:trPr>
        <w:tc>
          <w:tcPr>
            <w:tcW w:w="9214" w:type="dxa"/>
          </w:tcPr>
          <w:p w:rsidR="009932D4" w:rsidRPr="006260D8" w:rsidRDefault="009932D4" w:rsidP="00CE394F">
            <w:pPr>
              <w:pStyle w:val="af1"/>
              <w:numPr>
                <w:ilvl w:val="0"/>
                <w:numId w:val="32"/>
              </w:numPr>
              <w:tabs>
                <w:tab w:val="clear" w:pos="1192"/>
                <w:tab w:val="num" w:pos="247"/>
              </w:tabs>
              <w:spacing w:after="0" w:line="240" w:lineRule="auto"/>
              <w:ind w:left="0" w:hanging="36"/>
              <w:jc w:val="both"/>
              <w:rPr>
                <w:rFonts w:ascii="Times New Roman" w:hAnsi="Times New Roman"/>
              </w:rPr>
            </w:pPr>
            <w:r w:rsidRPr="006260D8">
              <w:rPr>
                <w:rFonts w:ascii="Times New Roman" w:hAnsi="Times New Roman"/>
              </w:rPr>
              <w:t>Основы динамического программирования.</w:t>
            </w:r>
          </w:p>
        </w:tc>
      </w:tr>
    </w:tbl>
    <w:p w:rsidR="00B65655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5C44B9" w:rsidRDefault="005C44B9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5C44B9" w:rsidRDefault="005C44B9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5C44B9" w:rsidRPr="005C44B9" w:rsidRDefault="005C44B9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  <w:lang w:val="en-US"/>
        </w:rPr>
      </w:pPr>
    </w:p>
    <w:p w:rsidR="00B65655" w:rsidRPr="00F62A66" w:rsidRDefault="00694C0F" w:rsidP="00694C0F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lastRenderedPageBreak/>
        <w:t>Основы компьютерной лингвистики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861063" w:rsidRPr="00F62A66" w:rsidRDefault="00861063" w:rsidP="006260D8">
      <w:pPr>
        <w:spacing w:after="0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</w:t>
      </w:r>
      <w:fldSimple w:instr=" FILLIN   \* MERGEFORMAT ">
        <w:r w:rsidRPr="00F62A66">
          <w:rPr>
            <w:rFonts w:ascii="Times New Roman" w:hAnsi="Times New Roman"/>
          </w:rPr>
          <w:t>Основы компьютерной лингвистики</w:t>
        </w:r>
      </w:fldSimple>
      <w:r w:rsidRPr="00F62A66">
        <w:rPr>
          <w:rFonts w:ascii="Times New Roman" w:hAnsi="Times New Roman"/>
        </w:rPr>
        <w:t>» являются подготовка в области основ гуманитарных, социальных, экономических, математических и естественнонаучных знаний, получение высшего профессионально профилированного (на уровне магистра) образования, позволяющего выпускнику успешно работать в избранной сфере деятельности, обладать универсальными и предметно-специализированными компетенциями, способствующими его социальной мобильности и устойчивости на рынке труда.</w:t>
      </w:r>
    </w:p>
    <w:p w:rsidR="00861063" w:rsidRPr="00F62A66" w:rsidRDefault="00861063" w:rsidP="006260D8">
      <w:pPr>
        <w:spacing w:after="0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861063" w:rsidRPr="00F62A66" w:rsidRDefault="00861063" w:rsidP="00CE394F">
      <w:pPr>
        <w:pStyle w:val="a0"/>
        <w:numPr>
          <w:ilvl w:val="0"/>
          <w:numId w:val="2"/>
        </w:numPr>
        <w:tabs>
          <w:tab w:val="left" w:pos="142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Знать основные математические модели компьютерной лингвистики</w:t>
      </w:r>
    </w:p>
    <w:p w:rsidR="00861063" w:rsidRPr="00F62A66" w:rsidRDefault="00861063" w:rsidP="00CE394F">
      <w:pPr>
        <w:pStyle w:val="a0"/>
        <w:numPr>
          <w:ilvl w:val="0"/>
          <w:numId w:val="2"/>
        </w:numPr>
        <w:tabs>
          <w:tab w:val="left" w:pos="142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Уметь применять на практике изученные методы и алгоритмы</w:t>
      </w:r>
    </w:p>
    <w:p w:rsidR="00861063" w:rsidRPr="00F62A66" w:rsidRDefault="00861063" w:rsidP="00CE394F">
      <w:pPr>
        <w:pStyle w:val="a0"/>
        <w:numPr>
          <w:ilvl w:val="0"/>
          <w:numId w:val="2"/>
        </w:numPr>
        <w:tabs>
          <w:tab w:val="left" w:pos="142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Иметь навыки (приобрести опыт) решения прикладных задач, возникающих в области компьютерной лингвистики.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694C0F" w:rsidRPr="00F62A66">
        <w:rPr>
          <w:rFonts w:ascii="Times New Roman" w:hAnsi="Times New Roman"/>
        </w:rPr>
        <w:t>6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</w:t>
      </w:r>
      <w:r w:rsidR="00694C0F" w:rsidRPr="00F62A66">
        <w:rPr>
          <w:rFonts w:ascii="Times New Roman" w:hAnsi="Times New Roman"/>
        </w:rPr>
        <w:t>216</w:t>
      </w:r>
      <w:r w:rsidRPr="00F62A66">
        <w:rPr>
          <w:rFonts w:ascii="Times New Roman" w:hAnsi="Times New Roman"/>
        </w:rPr>
        <w:t xml:space="preserve"> аудиторных час</w:t>
      </w:r>
      <w:r w:rsidR="00694C0F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Логика предикатов</w:t>
            </w:r>
          </w:p>
        </w:tc>
      </w:tr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Концептуальный анализ</w:t>
            </w:r>
          </w:p>
        </w:tc>
      </w:tr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Формальные грамматики и алгоритмы</w:t>
            </w:r>
          </w:p>
        </w:tc>
      </w:tr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Структуры представления текстов для поисковых методов</w:t>
            </w:r>
          </w:p>
        </w:tc>
      </w:tr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 xml:space="preserve">Языки программирования, ориентированные на обработку лингвистической информации. </w:t>
            </w:r>
          </w:p>
        </w:tc>
      </w:tr>
      <w:tr w:rsidR="00861063" w:rsidRPr="00F62A66" w:rsidTr="00861063">
        <w:tc>
          <w:tcPr>
            <w:tcW w:w="4677" w:type="dxa"/>
          </w:tcPr>
          <w:p w:rsidR="00861063" w:rsidRPr="00F62A66" w:rsidRDefault="00861063" w:rsidP="00CE394F">
            <w:pPr>
              <w:pStyle w:val="af1"/>
              <w:numPr>
                <w:ilvl w:val="0"/>
                <w:numId w:val="12"/>
              </w:numPr>
              <w:spacing w:after="0" w:line="240" w:lineRule="auto"/>
              <w:ind w:left="714" w:hanging="357"/>
              <w:contextualSpacing w:val="0"/>
              <w:jc w:val="both"/>
              <w:rPr>
                <w:rFonts w:ascii="Times New Roman" w:hAnsi="Times New Roman"/>
              </w:rPr>
            </w:pPr>
            <w:r w:rsidRPr="00F62A66">
              <w:rPr>
                <w:rFonts w:ascii="Times New Roman" w:hAnsi="Times New Roman"/>
                <w:lang w:eastAsia="ru-RU"/>
              </w:rPr>
              <w:t xml:space="preserve">Корпусная лингвистическая информация. Синтаксические деревья. </w:t>
            </w:r>
          </w:p>
        </w:tc>
      </w:tr>
    </w:tbl>
    <w:p w:rsidR="006260D8" w:rsidRDefault="006260D8" w:rsidP="00B65655">
      <w:pPr>
        <w:spacing w:line="240" w:lineRule="auto"/>
        <w:rPr>
          <w:rFonts w:ascii="Times New Roman" w:hAnsi="Times New Roman"/>
          <w:b/>
        </w:rPr>
      </w:pPr>
    </w:p>
    <w:p w:rsidR="00861063" w:rsidRPr="002C41A8" w:rsidRDefault="00861063" w:rsidP="003A08DE">
      <w:pPr>
        <w:pStyle w:val="af1"/>
        <w:spacing w:line="240" w:lineRule="auto"/>
        <w:rPr>
          <w:rFonts w:ascii="Times New Roman" w:hAnsi="Times New Roman"/>
          <w:b/>
          <w:lang w:val="en-US"/>
        </w:rPr>
      </w:pPr>
    </w:p>
    <w:p w:rsidR="00B65655" w:rsidRPr="00F62A66" w:rsidRDefault="00FB6179" w:rsidP="00861063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Структуры и модели когнитивной лингвистики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D153E1" w:rsidRPr="00F62A66" w:rsidRDefault="00D153E1" w:rsidP="00623BBE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Целями освоения дисциплины «Структуры и модели когнитивной лингвистики» являются освоение методологии когнитивной науки, формирование представления об основных когнитивных процессах, связанных с языком. </w:t>
      </w:r>
    </w:p>
    <w:p w:rsidR="00D153E1" w:rsidRPr="00F62A66" w:rsidRDefault="00D153E1" w:rsidP="00623BBE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D153E1" w:rsidRPr="00F62A66" w:rsidRDefault="00D153E1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Знать теоретические основы когнитивистики. </w:t>
      </w:r>
    </w:p>
    <w:p w:rsidR="00D153E1" w:rsidRPr="00F62A66" w:rsidRDefault="00D153E1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Уметь пользоваться методами и приёмами описания концептов, структурирования и моделирования знаний разных форматов. </w:t>
      </w:r>
    </w:p>
    <w:p w:rsidR="00D153E1" w:rsidRPr="00F62A66" w:rsidRDefault="00D153E1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Иметь навыки обнаружения языковых соответствий, выявления сходства когнитивных механизмов, оперирующих в разных языках. </w:t>
      </w:r>
    </w:p>
    <w:p w:rsidR="00D153E1" w:rsidRPr="00F62A66" w:rsidRDefault="00D153E1" w:rsidP="00623BBE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0E3371" w:rsidRPr="00F62A66">
        <w:rPr>
          <w:rFonts w:ascii="Times New Roman" w:hAnsi="Times New Roman"/>
        </w:rPr>
        <w:t>5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0E3371" w:rsidRPr="00F62A66">
        <w:rPr>
          <w:rFonts w:ascii="Times New Roman" w:hAnsi="Times New Roman"/>
        </w:rPr>
        <w:t>80</w:t>
      </w:r>
      <w:r w:rsidRPr="00F62A66">
        <w:rPr>
          <w:rFonts w:ascii="Times New Roman" w:hAnsi="Times New Roman"/>
        </w:rPr>
        <w:t xml:space="preserve"> аудиторных час</w:t>
      </w:r>
      <w:r w:rsidR="000E3371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lastRenderedPageBreak/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 xml:space="preserve">Различные образы языка в лингвистике </w:t>
            </w:r>
            <w:r w:rsidRPr="00F62A66">
              <w:rPr>
                <w:rFonts w:ascii="Times New Roman" w:hAnsi="Times New Roman"/>
                <w:lang w:val="en-US" w:eastAsia="ru-RU"/>
              </w:rPr>
              <w:t>XX</w:t>
            </w:r>
            <w:r w:rsidRPr="00F62A66">
              <w:rPr>
                <w:rFonts w:ascii="Times New Roman" w:hAnsi="Times New Roman"/>
                <w:lang w:eastAsia="ru-RU"/>
              </w:rPr>
              <w:t xml:space="preserve"> века. Сущность антропоцентрического подхода к языку.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Язык как объект когнитивных исследований.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Методология когнитивной лингвистики.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Теория концептуализации.</w:t>
            </w:r>
          </w:p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Теория категоризации.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Методики концептуального анализа.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Картина мира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Концепт как базовое понятие когнитивной лингвистики и основа языковой картины мира.</w:t>
            </w:r>
          </w:p>
        </w:tc>
      </w:tr>
      <w:tr w:rsidR="00D153E1" w:rsidRPr="00F62A66" w:rsidTr="00623BBE">
        <w:tc>
          <w:tcPr>
            <w:tcW w:w="4677" w:type="dxa"/>
          </w:tcPr>
          <w:p w:rsidR="00D153E1" w:rsidRPr="00F62A66" w:rsidRDefault="00D153E1" w:rsidP="00CE394F">
            <w:pPr>
              <w:pStyle w:val="af1"/>
              <w:numPr>
                <w:ilvl w:val="0"/>
                <w:numId w:val="14"/>
              </w:numPr>
              <w:spacing w:after="0" w:line="240" w:lineRule="auto"/>
              <w:ind w:left="714" w:hanging="357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История психолингвистики и актуальные вопросы когнитивной лингвистики.</w:t>
            </w:r>
          </w:p>
        </w:tc>
      </w:tr>
    </w:tbl>
    <w:p w:rsidR="005C44B9" w:rsidRDefault="005C44B9" w:rsidP="002B244B">
      <w:pPr>
        <w:pStyle w:val="af1"/>
        <w:spacing w:line="240" w:lineRule="auto"/>
        <w:jc w:val="center"/>
        <w:rPr>
          <w:rFonts w:ascii="Times New Roman" w:hAnsi="Times New Roman"/>
          <w:b/>
        </w:rPr>
      </w:pPr>
    </w:p>
    <w:p w:rsidR="002B244B" w:rsidRPr="00F62A66" w:rsidRDefault="00D65C69" w:rsidP="002B244B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Модели корпусной лингвистики</w:t>
      </w: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</w:rPr>
        <w:tab/>
      </w:r>
      <w:r w:rsidRPr="00F62A66">
        <w:rPr>
          <w:rFonts w:ascii="Times New Roman" w:hAnsi="Times New Roman"/>
        </w:rPr>
        <w:tab/>
        <w:t xml:space="preserve">Цель освоения дисциплины «Модели корпусной лингвистики» </w:t>
      </w:r>
      <w:r w:rsidRPr="00F62A66">
        <w:rPr>
          <w:rFonts w:ascii="Times New Roman" w:hAnsi="Times New Roman"/>
          <w:lang w:eastAsia="ru-RU"/>
        </w:rPr>
        <w:t>состоит в том, чтобы познакомить студентов с концепциями корпусной лингвистики, дать им возможность освоить основы корпусных технологий, приобрести навыки работы с корпусами, определить место дисциплины и собственно корпусов в ряду информационных технологий.</w:t>
      </w:r>
      <w:r w:rsidRPr="00F62A66">
        <w:rPr>
          <w:rFonts w:ascii="Times New Roman" w:hAnsi="Times New Roman"/>
        </w:rPr>
        <w:t xml:space="preserve"> 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ab/>
        <w:t>В результате обучения студент: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- должен знать: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основные понятия корпусных технологий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основные типы корпусов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понятие разметки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основные стандарты разметки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средства создания корпусов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основные имеющиеся корпуса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типы программных средств для работы с корпусами в целом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поисковые средства (конкордансеры и корпусные менеджеры)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- должен уметь: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 xml:space="preserve"> работать с программами-менеджерами и конкордансерами</w:t>
      </w:r>
    </w:p>
    <w:p w:rsidR="00994FC8" w:rsidRPr="00F62A66" w:rsidRDefault="00994FC8" w:rsidP="00623BB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F62A66">
        <w:rPr>
          <w:rFonts w:ascii="Times New Roman" w:hAnsi="Times New Roman"/>
          <w:lang w:eastAsia="ru-RU"/>
        </w:rPr>
        <w:t>осуществлять поиск и исследования на базе корпусов.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D65C69" w:rsidRPr="00F62A66">
        <w:rPr>
          <w:rFonts w:ascii="Times New Roman" w:hAnsi="Times New Roman"/>
        </w:rPr>
        <w:t>6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</w:t>
      </w:r>
      <w:r w:rsidR="00D65C69" w:rsidRPr="00F62A66">
        <w:rPr>
          <w:rFonts w:ascii="Times New Roman" w:hAnsi="Times New Roman"/>
        </w:rPr>
        <w:t>216</w:t>
      </w:r>
      <w:r w:rsidRPr="00F62A66">
        <w:rPr>
          <w:rFonts w:ascii="Times New Roman" w:hAnsi="Times New Roman"/>
        </w:rPr>
        <w:t xml:space="preserve"> аудиторных час</w:t>
      </w:r>
      <w:r w:rsidR="00D65C69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994FC8" w:rsidRPr="00F62A66" w:rsidTr="00994FC8">
        <w:tc>
          <w:tcPr>
            <w:tcW w:w="4677" w:type="dxa"/>
          </w:tcPr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  <w:iCs/>
              </w:rPr>
            </w:pPr>
            <w:r w:rsidRPr="00F62A66">
              <w:rPr>
                <w:rFonts w:ascii="Times New Roman" w:hAnsi="Times New Roman"/>
                <w:b w:val="0"/>
                <w:color w:val="000000"/>
              </w:rPr>
              <w:t>Введение в корпусную лингвистику</w:t>
            </w:r>
            <w:r w:rsidRPr="00F62A66">
              <w:rPr>
                <w:rFonts w:ascii="Times New Roman" w:hAnsi="Times New Roman"/>
                <w:b w:val="0"/>
                <w:iCs/>
              </w:rPr>
              <w:t>.</w:t>
            </w:r>
          </w:p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</w:rPr>
            </w:pPr>
            <w:r w:rsidRPr="00F62A66">
              <w:rPr>
                <w:rFonts w:ascii="Times New Roman" w:hAnsi="Times New Roman"/>
                <w:b w:val="0"/>
                <w:iCs/>
              </w:rPr>
              <w:t>Обзор существующих корпусов различных типов.</w:t>
            </w:r>
            <w:r w:rsidRPr="00F62A66">
              <w:rPr>
                <w:rFonts w:ascii="Times New Roman" w:hAnsi="Times New Roman"/>
                <w:b w:val="0"/>
              </w:rPr>
              <w:t xml:space="preserve"> </w:t>
            </w:r>
          </w:p>
        </w:tc>
      </w:tr>
      <w:tr w:rsidR="00994FC8" w:rsidRPr="00F62A66" w:rsidTr="00994FC8">
        <w:tc>
          <w:tcPr>
            <w:tcW w:w="4677" w:type="dxa"/>
          </w:tcPr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</w:rPr>
            </w:pPr>
            <w:r w:rsidRPr="00F62A66">
              <w:rPr>
                <w:rFonts w:ascii="Times New Roman" w:hAnsi="Times New Roman"/>
                <w:b w:val="0"/>
              </w:rPr>
              <w:t>История создания корпусов.</w:t>
            </w:r>
          </w:p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  <w:iCs/>
                <w:color w:val="000000"/>
              </w:rPr>
            </w:pPr>
            <w:r w:rsidRPr="00F62A66">
              <w:rPr>
                <w:rFonts w:ascii="Times New Roman" w:hAnsi="Times New Roman"/>
                <w:b w:val="0"/>
              </w:rPr>
              <w:t xml:space="preserve">Зарубежные национальные корпусы. Корпусы русского языка. Специальные </w:t>
            </w:r>
          </w:p>
          <w:p w:rsidR="00994FC8" w:rsidRPr="00F62A66" w:rsidRDefault="00994FC8" w:rsidP="00623BBE">
            <w:pPr>
              <w:pStyle w:val="6"/>
              <w:numPr>
                <w:ilvl w:val="0"/>
                <w:numId w:val="0"/>
              </w:numPr>
              <w:tabs>
                <w:tab w:val="left" w:pos="284"/>
              </w:tabs>
              <w:spacing w:before="0" w:after="0"/>
              <w:rPr>
                <w:rFonts w:ascii="Times New Roman" w:hAnsi="Times New Roman"/>
                <w:b w:val="0"/>
                <w:iCs/>
                <w:color w:val="000000"/>
              </w:rPr>
            </w:pPr>
            <w:r w:rsidRPr="00F62A66">
              <w:rPr>
                <w:rFonts w:ascii="Times New Roman" w:hAnsi="Times New Roman"/>
                <w:b w:val="0"/>
              </w:rPr>
              <w:t xml:space="preserve">      корпусы.</w:t>
            </w:r>
          </w:p>
        </w:tc>
      </w:tr>
      <w:tr w:rsidR="00994FC8" w:rsidRPr="00F62A66" w:rsidTr="00994FC8">
        <w:tc>
          <w:tcPr>
            <w:tcW w:w="4677" w:type="dxa"/>
          </w:tcPr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  <w:iCs/>
              </w:rPr>
            </w:pPr>
            <w:r w:rsidRPr="00F62A66">
              <w:rPr>
                <w:rFonts w:ascii="Times New Roman" w:hAnsi="Times New Roman"/>
                <w:b w:val="0"/>
                <w:iCs/>
              </w:rPr>
              <w:t>Создание корпусов.</w:t>
            </w:r>
          </w:p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  <w:iCs/>
                <w:color w:val="000000"/>
              </w:rPr>
            </w:pPr>
            <w:r w:rsidRPr="00F62A66">
              <w:rPr>
                <w:rFonts w:ascii="Times New Roman" w:hAnsi="Times New Roman"/>
                <w:b w:val="0"/>
                <w:iCs/>
              </w:rPr>
              <w:t>Корпусные менеджеры</w:t>
            </w:r>
            <w:r w:rsidRPr="00F62A66">
              <w:rPr>
                <w:rFonts w:ascii="Times New Roman" w:hAnsi="Times New Roman"/>
                <w:b w:val="0"/>
                <w:i/>
                <w:iCs/>
              </w:rPr>
              <w:t>.</w:t>
            </w:r>
            <w:r w:rsidRPr="00F62A66">
              <w:rPr>
                <w:rFonts w:ascii="Times New Roman" w:hAnsi="Times New Roman"/>
                <w:b w:val="0"/>
              </w:rPr>
              <w:t xml:space="preserve"> Корпус как поисковая система. Языки запросов. </w:t>
            </w:r>
          </w:p>
          <w:p w:rsidR="00994FC8" w:rsidRPr="00F62A66" w:rsidRDefault="00994FC8" w:rsidP="00623BBE">
            <w:pPr>
              <w:pStyle w:val="6"/>
              <w:numPr>
                <w:ilvl w:val="0"/>
                <w:numId w:val="0"/>
              </w:numPr>
              <w:tabs>
                <w:tab w:val="left" w:pos="284"/>
              </w:tabs>
              <w:spacing w:before="0" w:after="0"/>
              <w:rPr>
                <w:rFonts w:ascii="Times New Roman" w:hAnsi="Times New Roman"/>
                <w:b w:val="0"/>
                <w:iCs/>
                <w:color w:val="000000"/>
              </w:rPr>
            </w:pPr>
            <w:r w:rsidRPr="00F62A66">
              <w:rPr>
                <w:rFonts w:ascii="Times New Roman" w:hAnsi="Times New Roman"/>
                <w:b w:val="0"/>
              </w:rPr>
              <w:t xml:space="preserve">      Выходные интерфейсы. Сравнительный анализ.</w:t>
            </w:r>
          </w:p>
        </w:tc>
      </w:tr>
      <w:tr w:rsidR="00994FC8" w:rsidRPr="00F62A66" w:rsidTr="00994FC8">
        <w:tc>
          <w:tcPr>
            <w:tcW w:w="4677" w:type="dxa"/>
          </w:tcPr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  <w:lang w:eastAsia="ru-RU"/>
              </w:rPr>
            </w:pPr>
            <w:r w:rsidRPr="00F62A66">
              <w:rPr>
                <w:rFonts w:ascii="Times New Roman" w:hAnsi="Times New Roman"/>
                <w:b w:val="0"/>
                <w:iCs/>
              </w:rPr>
              <w:t>Использование корпусов. Корпусные исследования</w:t>
            </w:r>
            <w:r w:rsidRPr="00F62A66">
              <w:rPr>
                <w:rFonts w:ascii="Times New Roman" w:hAnsi="Times New Roman"/>
                <w:b w:val="0"/>
                <w:i/>
                <w:iCs/>
              </w:rPr>
              <w:t>.</w:t>
            </w:r>
            <w:r w:rsidRPr="00F62A66">
              <w:rPr>
                <w:rFonts w:ascii="Times New Roman" w:hAnsi="Times New Roman"/>
                <w:b w:val="0"/>
              </w:rPr>
              <w:t xml:space="preserve"> Лексические, </w:t>
            </w:r>
          </w:p>
          <w:p w:rsidR="00994FC8" w:rsidRPr="00F62A66" w:rsidRDefault="00994FC8" w:rsidP="00623BBE">
            <w:pPr>
              <w:pStyle w:val="6"/>
              <w:numPr>
                <w:ilvl w:val="0"/>
                <w:numId w:val="0"/>
              </w:numPr>
              <w:tabs>
                <w:tab w:val="left" w:pos="284"/>
              </w:tabs>
              <w:spacing w:before="0" w:after="0"/>
              <w:rPr>
                <w:rFonts w:ascii="Times New Roman" w:hAnsi="Times New Roman"/>
                <w:b w:val="0"/>
                <w:lang w:eastAsia="ru-RU"/>
              </w:rPr>
            </w:pPr>
            <w:r w:rsidRPr="00F62A66">
              <w:rPr>
                <w:rFonts w:ascii="Times New Roman" w:hAnsi="Times New Roman"/>
                <w:b w:val="0"/>
              </w:rPr>
              <w:t xml:space="preserve">      грамматические, семантические исследования, базирующиеся на корпусах.</w:t>
            </w:r>
          </w:p>
        </w:tc>
      </w:tr>
      <w:tr w:rsidR="00994FC8" w:rsidRPr="00F62A66" w:rsidTr="00994FC8">
        <w:tc>
          <w:tcPr>
            <w:tcW w:w="4677" w:type="dxa"/>
          </w:tcPr>
          <w:p w:rsidR="00994FC8" w:rsidRPr="00F62A66" w:rsidRDefault="00994FC8" w:rsidP="00CE394F">
            <w:pPr>
              <w:pStyle w:val="6"/>
              <w:numPr>
                <w:ilvl w:val="0"/>
                <w:numId w:val="16"/>
              </w:numPr>
              <w:tabs>
                <w:tab w:val="left" w:pos="284"/>
              </w:tabs>
              <w:spacing w:before="0" w:after="0"/>
              <w:ind w:left="0" w:firstLine="0"/>
              <w:rPr>
                <w:rFonts w:ascii="Times New Roman" w:hAnsi="Times New Roman"/>
                <w:b w:val="0"/>
              </w:rPr>
            </w:pPr>
            <w:r w:rsidRPr="00F62A66">
              <w:rPr>
                <w:rFonts w:ascii="Times New Roman" w:hAnsi="Times New Roman"/>
                <w:b w:val="0"/>
              </w:rPr>
              <w:t>Использование корпусов в социологии, исторической науке и др.</w:t>
            </w:r>
          </w:p>
        </w:tc>
      </w:tr>
    </w:tbl>
    <w:p w:rsidR="00B65655" w:rsidRPr="00F62A66" w:rsidRDefault="00B65655" w:rsidP="00994FC8">
      <w:pPr>
        <w:tabs>
          <w:tab w:val="left" w:pos="426"/>
        </w:tabs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2F5221" w:rsidP="002F5221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Автоматическая обработка текстов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C423AB" w:rsidRPr="00F62A66" w:rsidRDefault="00C423AB" w:rsidP="00C901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color w:val="000000"/>
        </w:rPr>
      </w:pPr>
      <w:r w:rsidRPr="00F62A66">
        <w:rPr>
          <w:rFonts w:ascii="Times New Roman" w:eastAsiaTheme="minorHAnsi" w:hAnsi="Times New Roman"/>
          <w:color w:val="000000"/>
        </w:rPr>
        <w:t xml:space="preserve">Курс посвящен рассмотрению различных подходов к автоматической обработке текстов. </w:t>
      </w:r>
    </w:p>
    <w:p w:rsidR="00B65655" w:rsidRPr="00F62A66" w:rsidRDefault="00C423AB" w:rsidP="00C9014C">
      <w:pPr>
        <w:spacing w:after="0" w:line="240" w:lineRule="auto"/>
        <w:jc w:val="both"/>
        <w:rPr>
          <w:rFonts w:ascii="Times New Roman" w:eastAsiaTheme="minorHAnsi" w:hAnsi="Times New Roman"/>
          <w:color w:val="000000"/>
        </w:rPr>
      </w:pPr>
      <w:r w:rsidRPr="00F62A66">
        <w:rPr>
          <w:rFonts w:ascii="Times New Roman" w:eastAsiaTheme="minorHAnsi" w:hAnsi="Times New Roman"/>
          <w:color w:val="000000"/>
        </w:rPr>
        <w:t xml:space="preserve">Целью освоения дисциплины «Автоматическая обработка текстов» является изучение современных подходов к анализу и обработки текстовой информации. </w:t>
      </w:r>
    </w:p>
    <w:p w:rsidR="00C423AB" w:rsidRPr="00F62A66" w:rsidRDefault="00C423AB" w:rsidP="00C9014C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В результате освоения дисциплины студент должен: </w:t>
      </w:r>
      <w:r w:rsidR="00C9014C">
        <w:rPr>
          <w:rFonts w:ascii="Times New Roman" w:hAnsi="Times New Roman"/>
        </w:rPr>
        <w:t>у</w:t>
      </w:r>
      <w:r w:rsidRPr="00F62A66">
        <w:rPr>
          <w:rFonts w:ascii="Times New Roman" w:hAnsi="Times New Roman"/>
        </w:rPr>
        <w:t>меть применять теорию формальных понятий</w:t>
      </w:r>
      <w:r w:rsidR="00C9014C">
        <w:rPr>
          <w:rFonts w:ascii="Times New Roman" w:hAnsi="Times New Roman"/>
        </w:rPr>
        <w:t>,</w:t>
      </w:r>
      <w:r w:rsidRPr="00F62A66">
        <w:rPr>
          <w:rFonts w:ascii="Times New Roman" w:hAnsi="Times New Roman"/>
        </w:rPr>
        <w:t xml:space="preserve"> </w:t>
      </w:r>
      <w:r w:rsidR="00C9014C">
        <w:rPr>
          <w:rFonts w:ascii="Times New Roman" w:hAnsi="Times New Roman"/>
        </w:rPr>
        <w:t>р</w:t>
      </w:r>
      <w:r w:rsidRPr="00F62A66">
        <w:rPr>
          <w:rFonts w:ascii="Times New Roman" w:hAnsi="Times New Roman"/>
        </w:rPr>
        <w:t>ешать задачу би-кластеризации и поиска дубликатов</w:t>
      </w:r>
      <w:r w:rsidR="00C9014C">
        <w:rPr>
          <w:rFonts w:ascii="Times New Roman" w:hAnsi="Times New Roman"/>
        </w:rPr>
        <w:t>,</w:t>
      </w:r>
      <w:r w:rsidRPr="00F62A66">
        <w:rPr>
          <w:rFonts w:ascii="Times New Roman" w:hAnsi="Times New Roman"/>
        </w:rPr>
        <w:t xml:space="preserve"> </w:t>
      </w:r>
      <w:r w:rsidR="00C9014C">
        <w:rPr>
          <w:rFonts w:ascii="Times New Roman" w:hAnsi="Times New Roman"/>
        </w:rPr>
        <w:t>з</w:t>
      </w:r>
      <w:r w:rsidRPr="00F62A66">
        <w:rPr>
          <w:rFonts w:ascii="Times New Roman" w:hAnsi="Times New Roman"/>
        </w:rPr>
        <w:t>нать и уметь применять базовые алгоритмы: расстояние между словами, наивный Байес алгоритм</w:t>
      </w:r>
      <w:r w:rsidR="00C9014C">
        <w:rPr>
          <w:rFonts w:ascii="Times New Roman" w:hAnsi="Times New Roman"/>
        </w:rPr>
        <w:t>,</w:t>
      </w:r>
      <w:r w:rsidRPr="00F62A66">
        <w:rPr>
          <w:rFonts w:ascii="Times New Roman" w:hAnsi="Times New Roman"/>
        </w:rPr>
        <w:t xml:space="preserve"> </w:t>
      </w:r>
      <w:r w:rsidR="00C9014C">
        <w:rPr>
          <w:rFonts w:ascii="Times New Roman" w:hAnsi="Times New Roman"/>
        </w:rPr>
        <w:t>у</w:t>
      </w:r>
      <w:r w:rsidRPr="00F62A66">
        <w:rPr>
          <w:rFonts w:ascii="Times New Roman" w:hAnsi="Times New Roman"/>
        </w:rPr>
        <w:t>меть оценивать эффективность алгоритмов.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2F5221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2F5221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2F5221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p w:rsidR="00B65655" w:rsidRPr="00F62A66" w:rsidRDefault="00C423AB" w:rsidP="00C423AB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>1. Теория формальных понятий и ее применение в задачах по автоматической обработке текстов</w:t>
      </w:r>
    </w:p>
    <w:p w:rsidR="00C423AB" w:rsidRPr="00F62A66" w:rsidRDefault="00C423AB" w:rsidP="00C423AB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000000"/>
        </w:rPr>
      </w:pPr>
      <w:r w:rsidRPr="00F62A66">
        <w:rPr>
          <w:rFonts w:ascii="Times New Roman" w:eastAsiaTheme="minorHAnsi" w:hAnsi="Times New Roman"/>
          <w:color w:val="000000"/>
        </w:rPr>
        <w:t xml:space="preserve">2. Базовые алгоритмы автоматической обработки текстов. </w:t>
      </w:r>
    </w:p>
    <w:p w:rsidR="00C423AB" w:rsidRPr="00F62A66" w:rsidRDefault="00C423AB" w:rsidP="00C423AB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000000"/>
        </w:rPr>
      </w:pPr>
      <w:r w:rsidRPr="00F62A66">
        <w:rPr>
          <w:rFonts w:ascii="Times New Roman" w:eastAsiaTheme="minorHAnsi" w:hAnsi="Times New Roman"/>
          <w:color w:val="000000"/>
        </w:rPr>
        <w:t xml:space="preserve">3. Оценка эффективности алгоритмов </w:t>
      </w:r>
    </w:p>
    <w:p w:rsidR="00C9014C" w:rsidRDefault="00C9014C" w:rsidP="00B65655">
      <w:pPr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5C526B" w:rsidRDefault="005C526B" w:rsidP="00C9014C">
      <w:pPr>
        <w:pStyle w:val="af1"/>
        <w:spacing w:line="240" w:lineRule="auto"/>
        <w:jc w:val="center"/>
        <w:rPr>
          <w:rFonts w:ascii="Times New Roman" w:hAnsi="Times New Roman"/>
          <w:b/>
        </w:rPr>
      </w:pPr>
    </w:p>
    <w:p w:rsidR="005C526B" w:rsidRDefault="005C526B" w:rsidP="00C9014C">
      <w:pPr>
        <w:pStyle w:val="af1"/>
        <w:spacing w:line="240" w:lineRule="auto"/>
        <w:jc w:val="center"/>
        <w:rPr>
          <w:rFonts w:ascii="Times New Roman" w:hAnsi="Times New Roman"/>
          <w:b/>
        </w:rPr>
      </w:pPr>
    </w:p>
    <w:p w:rsidR="00C9014C" w:rsidRDefault="00F2701E" w:rsidP="00C9014C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Теория межкультурной коммуникации</w:t>
      </w:r>
    </w:p>
    <w:p w:rsidR="00F2701E" w:rsidRPr="00F62A66" w:rsidRDefault="00F2701E" w:rsidP="00C9014C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(преподается на английском языке)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BA4E02" w:rsidRPr="00F62A66" w:rsidRDefault="00BA4E02" w:rsidP="00C9014C">
      <w:pPr>
        <w:spacing w:after="0"/>
        <w:jc w:val="both"/>
        <w:rPr>
          <w:rFonts w:ascii="Times New Roman" w:hAnsi="Times New Roman"/>
          <w:color w:val="000000"/>
        </w:rPr>
      </w:pPr>
      <w:r w:rsidRPr="00F62A66">
        <w:rPr>
          <w:rFonts w:ascii="Times New Roman" w:hAnsi="Times New Roman"/>
          <w:color w:val="000000"/>
        </w:rPr>
        <w:t>Цель курса – рассмотрение основных категорий системного подхода к теории и практике межкультурной коммуникации (МКК), раскрыть понятие «системы» применительно к культуре и МКК, обосновать «концепт» как основную единицу межкультурной коммуникации, раскрыть структуру вербально выраженных концептов как микросистему по отношению к системе «культура», рассмотреть факторы, влияющие на национальную концептосферу, охарактеризовать соотношение когнитивной лингвистики и МКК, рассмотреть категории дискурса, языковой личности, национального языкового мира. В презентациях студентов (на русском и иностранном языках) отрабатываются прикладные аспекты проблематики курса.</w:t>
      </w:r>
    </w:p>
    <w:p w:rsidR="00BA4E02" w:rsidRPr="00F62A66" w:rsidRDefault="00BA4E02" w:rsidP="00C9014C">
      <w:pPr>
        <w:spacing w:after="0"/>
        <w:rPr>
          <w:rFonts w:ascii="Times New Roman" w:hAnsi="Times New Roman"/>
          <w:color w:val="000000"/>
        </w:rPr>
      </w:pPr>
      <w:r w:rsidRPr="00F62A66">
        <w:rPr>
          <w:rFonts w:ascii="Times New Roman" w:hAnsi="Times New Roman"/>
          <w:color w:val="000000"/>
        </w:rPr>
        <w:t>В результате освоения дисциплины студент должен:</w:t>
      </w:r>
    </w:p>
    <w:p w:rsidR="00BA4E02" w:rsidRPr="00F62A66" w:rsidRDefault="00BA4E02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color w:val="000000"/>
          <w:sz w:val="22"/>
        </w:rPr>
      </w:pPr>
      <w:r w:rsidRPr="00F62A66">
        <w:rPr>
          <w:color w:val="000000"/>
          <w:sz w:val="22"/>
        </w:rPr>
        <w:t>Иметь</w:t>
      </w:r>
      <w:r w:rsidRPr="00F62A66">
        <w:rPr>
          <w:color w:val="000000"/>
          <w:sz w:val="22"/>
          <w:lang w:eastAsia="ru-RU"/>
        </w:rPr>
        <w:t xml:space="preserve"> представление о культуре как системе, принципах ее организации и функционирования.</w:t>
      </w:r>
    </w:p>
    <w:p w:rsidR="00BA4E02" w:rsidRPr="00F62A66" w:rsidRDefault="00BA4E02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color w:val="000000"/>
          <w:sz w:val="22"/>
        </w:rPr>
      </w:pPr>
      <w:r w:rsidRPr="00F62A66">
        <w:rPr>
          <w:color w:val="000000"/>
          <w:sz w:val="22"/>
          <w:lang w:eastAsia="ru-RU"/>
        </w:rPr>
        <w:t xml:space="preserve">Иметь представление об основных моделях коммуникации.  </w:t>
      </w:r>
    </w:p>
    <w:p w:rsidR="00BA4E02" w:rsidRPr="00F62A66" w:rsidRDefault="00BA4E02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color w:val="000000"/>
          <w:sz w:val="22"/>
        </w:rPr>
      </w:pPr>
      <w:r w:rsidRPr="00F62A66">
        <w:rPr>
          <w:color w:val="000000"/>
          <w:sz w:val="22"/>
          <w:lang w:eastAsia="ru-RU"/>
        </w:rPr>
        <w:t>Иметь представление о концепте как основной единице межкультурной коммуникации. Уметь применять методику анализа концепта на практике.</w:t>
      </w:r>
    </w:p>
    <w:p w:rsidR="00BA4E02" w:rsidRPr="00F62A66" w:rsidRDefault="00BA4E02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color w:val="000000"/>
          <w:sz w:val="22"/>
        </w:rPr>
      </w:pPr>
      <w:r w:rsidRPr="00F62A66">
        <w:rPr>
          <w:color w:val="000000"/>
          <w:sz w:val="22"/>
          <w:lang w:eastAsia="ru-RU"/>
        </w:rPr>
        <w:t>Иметь представление об особенностях национальных концептосфер и языковых концептосфер.</w:t>
      </w:r>
    </w:p>
    <w:p w:rsidR="00B65655" w:rsidRPr="00F62A66" w:rsidRDefault="00BA4E02" w:rsidP="00C9014C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color w:val="000000"/>
          <w:lang w:eastAsia="ru-RU"/>
        </w:rPr>
        <w:t>Иметь представление о закономерностях межкультурной коммуникации и уметь применять их на практике.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F2701E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lastRenderedPageBreak/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F2701E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F2701E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BA4E02" w:rsidRPr="00F62A66" w:rsidTr="00BA4E02">
        <w:tc>
          <w:tcPr>
            <w:tcW w:w="4677" w:type="dxa"/>
          </w:tcPr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Рождение межкультурной коммуникации. Э.Холл, Г.Хофстеде</w:t>
            </w:r>
          </w:p>
        </w:tc>
      </w:tr>
      <w:tr w:rsidR="00BA4E02" w:rsidRPr="00F62A66" w:rsidTr="00BA4E02">
        <w:trPr>
          <w:trHeight w:val="323"/>
        </w:trPr>
        <w:tc>
          <w:tcPr>
            <w:tcW w:w="4677" w:type="dxa"/>
          </w:tcPr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Коммуникация и модели коммуникации (М.Бахтин, Р.Якобсон, Н.Винер)</w:t>
            </w:r>
          </w:p>
        </w:tc>
      </w:tr>
      <w:tr w:rsidR="00BA4E02" w:rsidRPr="00F62A66" w:rsidTr="00C9014C">
        <w:trPr>
          <w:trHeight w:val="459"/>
        </w:trPr>
        <w:tc>
          <w:tcPr>
            <w:tcW w:w="4677" w:type="dxa"/>
          </w:tcPr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Теория систем (Л фон Берталанфи, И. Пригожин). Культура как система. Межкультурная коммуникация как система.</w:t>
            </w:r>
          </w:p>
        </w:tc>
      </w:tr>
      <w:tr w:rsidR="00BA4E02" w:rsidRPr="00F62A66" w:rsidTr="00BA4E02">
        <w:tc>
          <w:tcPr>
            <w:tcW w:w="4677" w:type="dxa"/>
          </w:tcPr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Значение и смысл. Понятие и концепт.</w:t>
            </w:r>
          </w:p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Структура концепта. Национальная концептосфера. Факторы, ее формирующие.</w:t>
            </w:r>
          </w:p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Особенности русской концептосферы.</w:t>
            </w:r>
          </w:p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Английская концептосфера. Американская концептосфера.</w:t>
            </w:r>
          </w:p>
          <w:p w:rsidR="00BA4E02" w:rsidRPr="00F62A66" w:rsidRDefault="00BA4E02" w:rsidP="00CE394F">
            <w:pPr>
              <w:pStyle w:val="af1"/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  <w:lang w:eastAsia="ru-RU"/>
              </w:rPr>
              <w:t>Языковая личность. Языковая концептосфера. Презентация проекта.</w:t>
            </w:r>
          </w:p>
        </w:tc>
      </w:tr>
    </w:tbl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</w:p>
    <w:p w:rsidR="005C526B" w:rsidRDefault="005C526B" w:rsidP="004E2E18">
      <w:pPr>
        <w:pStyle w:val="af1"/>
        <w:spacing w:line="240" w:lineRule="auto"/>
        <w:jc w:val="center"/>
        <w:rPr>
          <w:rFonts w:ascii="Times New Roman" w:hAnsi="Times New Roman"/>
          <w:b/>
        </w:rPr>
      </w:pPr>
    </w:p>
    <w:p w:rsidR="00B65655" w:rsidRPr="00F62A66" w:rsidRDefault="004E2E18" w:rsidP="004E2E18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Язык профессиональных коммуникаций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196F49" w:rsidRPr="00F62A66" w:rsidRDefault="00196F49" w:rsidP="003655A9">
      <w:pPr>
        <w:spacing w:after="0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««Язык профессиональных коммуникаций (английский)»</w:t>
      </w:r>
    </w:p>
    <w:p w:rsidR="00196F49" w:rsidRPr="00F62A66" w:rsidRDefault="00196F49" w:rsidP="003655A9">
      <w:pPr>
        <w:spacing w:after="0"/>
        <w:jc w:val="both"/>
        <w:rPr>
          <w:rFonts w:ascii="Times New Roman" w:eastAsia="Times New Roman" w:hAnsi="Times New Roman"/>
          <w:bCs/>
          <w:lang w:eastAsia="ru-RU"/>
        </w:rPr>
      </w:pPr>
      <w:r w:rsidRPr="00F62A66">
        <w:rPr>
          <w:rFonts w:ascii="Times New Roman" w:eastAsia="Times New Roman" w:hAnsi="Times New Roman"/>
          <w:bCs/>
          <w:lang w:eastAsia="ru-RU"/>
        </w:rPr>
        <w:t>являются:</w:t>
      </w:r>
    </w:p>
    <w:p w:rsidR="00196F49" w:rsidRPr="00F62A66" w:rsidRDefault="00196F49" w:rsidP="003655A9">
      <w:pPr>
        <w:spacing w:after="0"/>
        <w:jc w:val="both"/>
        <w:rPr>
          <w:rFonts w:ascii="Times New Roman" w:hAnsi="Times New Roman"/>
        </w:rPr>
      </w:pPr>
      <w:r w:rsidRPr="00F62A66">
        <w:rPr>
          <w:rFonts w:ascii="Times New Roman" w:eastAsia="Times New Roman" w:hAnsi="Times New Roman"/>
          <w:bCs/>
          <w:lang w:eastAsia="ru-RU"/>
        </w:rPr>
        <w:t xml:space="preserve">- </w:t>
      </w:r>
      <w:r w:rsidRPr="00F62A66">
        <w:rPr>
          <w:rFonts w:ascii="Times New Roman" w:eastAsia="Times New Roman" w:hAnsi="Times New Roman"/>
          <w:lang w:eastAsia="ru-RU"/>
        </w:rPr>
        <w:t>повышение профессиональной языковой квалификации магистров, имеющих продвинутый уровень владения иностранным языком в устной и письменной формах (</w:t>
      </w:r>
      <w:r w:rsidRPr="00F62A66">
        <w:rPr>
          <w:rFonts w:ascii="Times New Roman" w:eastAsia="Times New Roman" w:hAnsi="Times New Roman"/>
          <w:lang w:val="en-US" w:eastAsia="ru-RU"/>
        </w:rPr>
        <w:t>Upper</w:t>
      </w:r>
      <w:r w:rsidRPr="00F62A66">
        <w:rPr>
          <w:rFonts w:ascii="Times New Roman" w:eastAsia="Times New Roman" w:hAnsi="Times New Roman"/>
          <w:lang w:eastAsia="ru-RU"/>
        </w:rPr>
        <w:t xml:space="preserve"> </w:t>
      </w:r>
      <w:r w:rsidRPr="00F62A66">
        <w:rPr>
          <w:rFonts w:ascii="Times New Roman" w:eastAsia="Times New Roman" w:hAnsi="Times New Roman"/>
          <w:lang w:val="en-US" w:eastAsia="ru-RU"/>
        </w:rPr>
        <w:t>Intermediate</w:t>
      </w:r>
      <w:r w:rsidRPr="00F62A66">
        <w:rPr>
          <w:rFonts w:ascii="Times New Roman" w:eastAsia="Times New Roman" w:hAnsi="Times New Roman"/>
          <w:lang w:eastAsia="ru-RU"/>
        </w:rPr>
        <w:t xml:space="preserve"> </w:t>
      </w:r>
      <w:r w:rsidRPr="00F62A66">
        <w:rPr>
          <w:rFonts w:ascii="Times New Roman" w:eastAsia="Times New Roman" w:hAnsi="Times New Roman"/>
          <w:lang w:val="en-US" w:eastAsia="ru-RU"/>
        </w:rPr>
        <w:t>English</w:t>
      </w:r>
      <w:r w:rsidRPr="00F62A66">
        <w:rPr>
          <w:rFonts w:ascii="Times New Roman" w:eastAsia="Times New Roman" w:hAnsi="Times New Roman"/>
          <w:lang w:eastAsia="ru-RU"/>
        </w:rPr>
        <w:t>);</w:t>
      </w:r>
      <w:r w:rsidRPr="00F62A66">
        <w:rPr>
          <w:rFonts w:ascii="Times New Roman" w:hAnsi="Times New Roman"/>
        </w:rPr>
        <w:t xml:space="preserve"> </w:t>
      </w:r>
    </w:p>
    <w:p w:rsidR="00196F49" w:rsidRPr="00F62A66" w:rsidRDefault="00196F49" w:rsidP="003655A9">
      <w:pPr>
        <w:spacing w:after="0"/>
        <w:jc w:val="both"/>
        <w:rPr>
          <w:rFonts w:ascii="Times New Roman" w:eastAsia="Times New Roman" w:hAnsi="Times New Roman"/>
          <w:lang w:eastAsia="ru-RU"/>
        </w:rPr>
      </w:pPr>
      <w:r w:rsidRPr="00F62A66">
        <w:rPr>
          <w:rFonts w:ascii="Times New Roman" w:hAnsi="Times New Roman"/>
        </w:rPr>
        <w:t xml:space="preserve">- </w:t>
      </w:r>
      <w:r w:rsidRPr="00F62A66">
        <w:rPr>
          <w:rFonts w:ascii="Times New Roman" w:eastAsia="Times New Roman" w:hAnsi="Times New Roman"/>
          <w:lang w:eastAsia="ru-RU"/>
        </w:rPr>
        <w:t xml:space="preserve">обучение магистров навыкам профессионально-ориентированного общения (сферы прикладной математики, лингвистики, </w:t>
      </w:r>
      <w:r w:rsidRPr="00F62A66">
        <w:rPr>
          <w:rFonts w:ascii="Times New Roman" w:eastAsia="Times New Roman" w:hAnsi="Times New Roman"/>
          <w:lang w:val="en-US" w:eastAsia="ru-RU"/>
        </w:rPr>
        <w:t>IT</w:t>
      </w:r>
      <w:r w:rsidRPr="00F62A66">
        <w:rPr>
          <w:rFonts w:ascii="Times New Roman" w:eastAsia="Times New Roman" w:hAnsi="Times New Roman"/>
          <w:lang w:eastAsia="ru-RU"/>
        </w:rPr>
        <w:t>-технологий) на иностранном языке;</w:t>
      </w:r>
    </w:p>
    <w:p w:rsidR="00196F49" w:rsidRPr="00F62A66" w:rsidRDefault="00196F49" w:rsidP="003655A9">
      <w:pPr>
        <w:spacing w:after="0"/>
        <w:jc w:val="both"/>
        <w:rPr>
          <w:rFonts w:ascii="Times New Roman" w:eastAsia="Times New Roman" w:hAnsi="Times New Roman"/>
          <w:lang w:eastAsia="ru-RU"/>
        </w:rPr>
      </w:pPr>
      <w:r w:rsidRPr="00F62A66">
        <w:rPr>
          <w:rFonts w:ascii="Times New Roman" w:eastAsia="Times New Roman" w:hAnsi="Times New Roman"/>
          <w:lang w:eastAsia="ru-RU"/>
        </w:rPr>
        <w:t xml:space="preserve"> - обучение магистров умению продуцировать тексты профессионально-ориентированного характера и грамотно представлять результаты исследования на английском языке.</w:t>
      </w:r>
    </w:p>
    <w:p w:rsidR="00196F49" w:rsidRPr="00F62A66" w:rsidRDefault="00196F49" w:rsidP="003655A9">
      <w:pPr>
        <w:spacing w:after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196F49" w:rsidRPr="00F62A66" w:rsidRDefault="00196F49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Иметь</w:t>
      </w:r>
      <w:r w:rsidRPr="00F62A66">
        <w:rPr>
          <w:sz w:val="22"/>
          <w:lang w:eastAsia="ru-RU"/>
        </w:rPr>
        <w:t xml:space="preserve"> устойчивый продвинутый уровень владения иностранным языком в устной и письменной формах (</w:t>
      </w:r>
      <w:r w:rsidRPr="00F62A66">
        <w:rPr>
          <w:sz w:val="22"/>
          <w:lang w:val="en-US" w:eastAsia="ru-RU"/>
        </w:rPr>
        <w:t>Upper</w:t>
      </w:r>
      <w:r w:rsidRPr="00F62A66">
        <w:rPr>
          <w:sz w:val="22"/>
          <w:lang w:eastAsia="ru-RU"/>
        </w:rPr>
        <w:t xml:space="preserve"> </w:t>
      </w:r>
      <w:r w:rsidRPr="00F62A66">
        <w:rPr>
          <w:sz w:val="22"/>
          <w:lang w:val="en-US" w:eastAsia="ru-RU"/>
        </w:rPr>
        <w:t>Intermediate</w:t>
      </w:r>
      <w:r w:rsidRPr="00F62A66">
        <w:rPr>
          <w:sz w:val="22"/>
          <w:lang w:eastAsia="ru-RU"/>
        </w:rPr>
        <w:t xml:space="preserve"> </w:t>
      </w:r>
      <w:r w:rsidRPr="00F62A66">
        <w:rPr>
          <w:sz w:val="22"/>
          <w:lang w:val="en-US" w:eastAsia="ru-RU"/>
        </w:rPr>
        <w:t>English</w:t>
      </w:r>
      <w:r w:rsidRPr="00F62A66">
        <w:rPr>
          <w:sz w:val="22"/>
          <w:lang w:eastAsia="ru-RU"/>
        </w:rPr>
        <w:t>)</w:t>
      </w:r>
    </w:p>
    <w:p w:rsidR="00196F49" w:rsidRPr="00F62A66" w:rsidRDefault="00196F49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Иметь навыки устного и письменного </w:t>
      </w:r>
      <w:r w:rsidRPr="00F62A66">
        <w:rPr>
          <w:sz w:val="22"/>
          <w:lang w:eastAsia="ru-RU"/>
        </w:rPr>
        <w:t xml:space="preserve">профессионально-ориентированного общения (сферы прикладной математики, лингвистики, </w:t>
      </w:r>
      <w:r w:rsidRPr="00F62A66">
        <w:rPr>
          <w:sz w:val="22"/>
          <w:lang w:val="en-US" w:eastAsia="ru-RU"/>
        </w:rPr>
        <w:t>IT</w:t>
      </w:r>
      <w:r w:rsidRPr="00F62A66">
        <w:rPr>
          <w:sz w:val="22"/>
          <w:lang w:eastAsia="ru-RU"/>
        </w:rPr>
        <w:t>-технологий) на английском языке</w:t>
      </w:r>
      <w:r w:rsidRPr="00F62A66">
        <w:rPr>
          <w:sz w:val="22"/>
        </w:rPr>
        <w:t xml:space="preserve">. </w:t>
      </w:r>
    </w:p>
    <w:p w:rsidR="00196F49" w:rsidRPr="00F62A66" w:rsidRDefault="00196F49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 xml:space="preserve">Уметь читать, понимать и обсуждать  </w:t>
      </w:r>
      <w:r w:rsidRPr="00F62A66">
        <w:rPr>
          <w:sz w:val="22"/>
          <w:lang w:eastAsia="ru-RU"/>
        </w:rPr>
        <w:t xml:space="preserve">тексты профессионально-ориентированного характера на английском языке в сферах. </w:t>
      </w:r>
    </w:p>
    <w:p w:rsidR="00196F49" w:rsidRPr="00F62A66" w:rsidRDefault="00196F49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2"/>
        </w:rPr>
      </w:pPr>
      <w:r w:rsidRPr="00F62A66">
        <w:rPr>
          <w:sz w:val="22"/>
        </w:rPr>
        <w:t>Уметь</w:t>
      </w:r>
      <w:r w:rsidRPr="00F62A66">
        <w:rPr>
          <w:sz w:val="22"/>
          <w:lang w:eastAsia="ru-RU"/>
        </w:rPr>
        <w:t xml:space="preserve"> грамотно представлять в устном и письменном виде результаты собственного исследования на английском языке.</w:t>
      </w:r>
    </w:p>
    <w:p w:rsidR="003655A9" w:rsidRPr="003655A9" w:rsidRDefault="003655A9" w:rsidP="00B65655">
      <w:pPr>
        <w:spacing w:line="240" w:lineRule="auto"/>
        <w:rPr>
          <w:rFonts w:ascii="Times New Roman" w:hAnsi="Times New Roman"/>
          <w:b/>
          <w:sz w:val="16"/>
          <w:szCs w:val="16"/>
        </w:rPr>
      </w:pP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4E2E18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4E2E18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4E2E18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196F49" w:rsidRPr="00F62A66" w:rsidTr="003655A9">
        <w:trPr>
          <w:trHeight w:val="563"/>
        </w:trPr>
        <w:tc>
          <w:tcPr>
            <w:tcW w:w="4677" w:type="dxa"/>
          </w:tcPr>
          <w:p w:rsidR="00196F49" w:rsidRPr="00F62A66" w:rsidRDefault="00196F49" w:rsidP="00CE394F">
            <w:pPr>
              <w:pStyle w:val="af1"/>
              <w:numPr>
                <w:ilvl w:val="0"/>
                <w:numId w:val="21"/>
              </w:numPr>
              <w:tabs>
                <w:tab w:val="left" w:pos="284"/>
              </w:tabs>
              <w:spacing w:after="0"/>
              <w:ind w:left="0" w:firstLine="0"/>
              <w:rPr>
                <w:rFonts w:ascii="Times New Roman" w:eastAsia="Times New Roman" w:hAnsi="Times New Roman"/>
                <w:lang w:eastAsia="ru-RU"/>
              </w:rPr>
            </w:pPr>
            <w:r w:rsidRPr="00F62A66">
              <w:rPr>
                <w:rFonts w:ascii="Times New Roman" w:eastAsia="Times New Roman" w:hAnsi="Times New Roman"/>
                <w:lang w:eastAsia="ru-RU"/>
              </w:rPr>
              <w:t>Англоязычный «Глоссарий» терминов по компьютерной лингвистике.</w:t>
            </w:r>
          </w:p>
          <w:p w:rsidR="00196F49" w:rsidRPr="00F62A66" w:rsidRDefault="00196F49" w:rsidP="00CE394F">
            <w:pPr>
              <w:pStyle w:val="af1"/>
              <w:numPr>
                <w:ilvl w:val="0"/>
                <w:numId w:val="21"/>
              </w:numPr>
              <w:tabs>
                <w:tab w:val="left" w:pos="284"/>
              </w:tabs>
              <w:spacing w:after="0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Отработка навыков активного использования терминологии компьютерной лингвистики</w:t>
            </w:r>
          </w:p>
        </w:tc>
      </w:tr>
      <w:tr w:rsidR="00196F49" w:rsidRPr="00F62A66" w:rsidTr="003655A9">
        <w:trPr>
          <w:trHeight w:val="306"/>
        </w:trPr>
        <w:tc>
          <w:tcPr>
            <w:tcW w:w="4677" w:type="dxa"/>
          </w:tcPr>
          <w:p w:rsidR="00196F49" w:rsidRPr="00F62A66" w:rsidRDefault="00196F49" w:rsidP="00CE394F">
            <w:pPr>
              <w:pStyle w:val="af1"/>
              <w:numPr>
                <w:ilvl w:val="0"/>
                <w:numId w:val="21"/>
              </w:numPr>
              <w:tabs>
                <w:tab w:val="left" w:pos="284"/>
              </w:tabs>
              <w:spacing w:after="0"/>
              <w:ind w:left="0" w:firstLine="0"/>
              <w:rPr>
                <w:rFonts w:ascii="Times New Roman" w:eastAsia="Times New Roman" w:hAnsi="Times New Roman"/>
                <w:lang w:eastAsia="ru-RU"/>
              </w:rPr>
            </w:pPr>
            <w:r w:rsidRPr="00F62A66">
              <w:rPr>
                <w:rFonts w:ascii="Times New Roman" w:eastAsia="Times New Roman" w:hAnsi="Times New Roman"/>
                <w:lang w:eastAsia="ru-RU"/>
              </w:rPr>
              <w:t>«Пристальное чтение» (</w:t>
            </w:r>
            <w:r w:rsidRPr="00F62A66">
              <w:rPr>
                <w:rFonts w:ascii="Times New Roman" w:eastAsia="Times New Roman" w:hAnsi="Times New Roman"/>
                <w:lang w:val="en-US" w:eastAsia="ru-RU"/>
              </w:rPr>
              <w:t>close</w:t>
            </w:r>
            <w:r w:rsidRPr="00F62A66">
              <w:rPr>
                <w:rFonts w:ascii="Times New Roman" w:eastAsia="Times New Roman" w:hAnsi="Times New Roman"/>
                <w:lang w:eastAsia="ru-RU"/>
              </w:rPr>
              <w:t>-</w:t>
            </w:r>
            <w:r w:rsidRPr="00F62A66">
              <w:rPr>
                <w:rFonts w:ascii="Times New Roman" w:eastAsia="Times New Roman" w:hAnsi="Times New Roman"/>
                <w:lang w:val="en-US" w:eastAsia="ru-RU"/>
              </w:rPr>
              <w:t>reading</w:t>
            </w:r>
            <w:r w:rsidRPr="00F62A66">
              <w:rPr>
                <w:rFonts w:ascii="Times New Roman" w:eastAsia="Times New Roman" w:hAnsi="Times New Roman"/>
                <w:lang w:eastAsia="ru-RU"/>
              </w:rPr>
              <w:t>) специальных текстов по компьютерной лингвистике.</w:t>
            </w:r>
          </w:p>
        </w:tc>
      </w:tr>
      <w:tr w:rsidR="00196F49" w:rsidRPr="00F62A66" w:rsidTr="003655A9">
        <w:trPr>
          <w:trHeight w:val="569"/>
        </w:trPr>
        <w:tc>
          <w:tcPr>
            <w:tcW w:w="4677" w:type="dxa"/>
          </w:tcPr>
          <w:p w:rsidR="00196F49" w:rsidRPr="00F62A66" w:rsidRDefault="00196F49" w:rsidP="00CE394F">
            <w:pPr>
              <w:pStyle w:val="af1"/>
              <w:numPr>
                <w:ilvl w:val="0"/>
                <w:numId w:val="21"/>
              </w:numPr>
              <w:tabs>
                <w:tab w:val="left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lastRenderedPageBreak/>
              <w:t>Научная дискуссия как особый жанр профессионального общения. Отработка навыков ведения дискуссии на профессионально-ориентированные темы.</w:t>
            </w:r>
          </w:p>
        </w:tc>
      </w:tr>
      <w:tr w:rsidR="00196F49" w:rsidRPr="00F62A66" w:rsidTr="003655A9">
        <w:tc>
          <w:tcPr>
            <w:tcW w:w="4677" w:type="dxa"/>
          </w:tcPr>
          <w:p w:rsidR="00196F49" w:rsidRPr="00F62A66" w:rsidRDefault="00196F49" w:rsidP="00CE394F">
            <w:pPr>
              <w:pStyle w:val="af1"/>
              <w:numPr>
                <w:ilvl w:val="0"/>
                <w:numId w:val="21"/>
              </w:numPr>
              <w:tabs>
                <w:tab w:val="left" w:pos="284"/>
              </w:tabs>
              <w:spacing w:after="0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Совершенствование грамматических и фонетических навыков, расширение словарного запаса.</w:t>
            </w:r>
          </w:p>
        </w:tc>
      </w:tr>
    </w:tbl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FF009E" w:rsidRPr="00F62A66" w:rsidRDefault="00FF009E" w:rsidP="00FF009E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Методы поиска информации и структуры данных для поиска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F55E86" w:rsidRPr="00F62A66" w:rsidRDefault="00F55E86" w:rsidP="003655A9">
      <w:pPr>
        <w:spacing w:after="0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«Методы поиска информации и структуры данных для поиска» являются подготовка в области основ гуманитарных, социальных, экономических, математических и естественнонаучных знаний, получение высшего профессионально профилированного (на уровне магистра) образования, позволяющего выпускнику успешно работать в избранной сфере деятельности, обладать универсальными и предметно-специализированными компетенциями, способствующими его социальной мобильности и устойчивости на рынке труда.</w:t>
      </w:r>
    </w:p>
    <w:p w:rsidR="00F55E86" w:rsidRPr="00F62A66" w:rsidRDefault="00F55E86" w:rsidP="003655A9">
      <w:pPr>
        <w:spacing w:after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F55E86" w:rsidRPr="00F62A66" w:rsidRDefault="00F55E86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 xml:space="preserve">Знать основные используемые при поиске структуры данных и алгоритмы поиска. </w:t>
      </w:r>
    </w:p>
    <w:p w:rsidR="00F55E86" w:rsidRPr="00F62A66" w:rsidRDefault="00F55E86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Уметь применять на практике изученные методы и алгоритмы.</w:t>
      </w:r>
    </w:p>
    <w:p w:rsidR="00F55E86" w:rsidRPr="00F62A66" w:rsidRDefault="00F55E86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Иметь навыки (приобрести опыт) решения прикладных задач, возникающих в области компьютерной лингвистики.</w:t>
      </w:r>
    </w:p>
    <w:p w:rsidR="00F55E86" w:rsidRPr="00F62A66" w:rsidRDefault="00F55E86" w:rsidP="00B65655">
      <w:pPr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D220FD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D220FD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D220FD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Классификация алгоритмов поиска</w:t>
            </w:r>
          </w:p>
        </w:tc>
      </w:tr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Асимптотические методы оценки трудоемкости алгоритмов</w:t>
            </w:r>
          </w:p>
        </w:tc>
      </w:tr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Организация приоритетных очередей в адресуемой памяти компьютера</w:t>
            </w:r>
          </w:p>
        </w:tc>
      </w:tr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Методы сортировки и поиск информации в отсортированных массивах данных.</w:t>
            </w:r>
          </w:p>
        </w:tc>
      </w:tr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 xml:space="preserve">Двоичные деревья поиска. Методы балансировки поисковых деревьев </w:t>
            </w:r>
          </w:p>
        </w:tc>
      </w:tr>
      <w:tr w:rsidR="00F55E86" w:rsidRPr="00F62A66" w:rsidTr="00F55E86">
        <w:tc>
          <w:tcPr>
            <w:tcW w:w="4677" w:type="dxa"/>
          </w:tcPr>
          <w:p w:rsidR="00F55E86" w:rsidRPr="00F62A66" w:rsidRDefault="00F55E86" w:rsidP="00CE394F">
            <w:pPr>
              <w:pStyle w:val="af1"/>
              <w:numPr>
                <w:ilvl w:val="0"/>
                <w:numId w:val="23"/>
              </w:numPr>
              <w:tabs>
                <w:tab w:val="left" w:pos="426"/>
              </w:tabs>
              <w:spacing w:after="0"/>
              <w:ind w:left="0" w:firstLine="0"/>
              <w:rPr>
                <w:rFonts w:ascii="Times New Roman" w:hAnsi="Times New Roman"/>
              </w:rPr>
            </w:pPr>
            <w:r w:rsidRPr="00F62A66">
              <w:rPr>
                <w:rFonts w:ascii="Times New Roman" w:hAnsi="Times New Roman"/>
                <w:lang w:eastAsia="ru-RU"/>
              </w:rPr>
              <w:t xml:space="preserve">Структуры представления текстов для поисковых методов. </w:t>
            </w:r>
          </w:p>
        </w:tc>
      </w:tr>
    </w:tbl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0D33E2" w:rsidP="000D33E2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Прикладные алгебраические структуры</w:t>
      </w: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045BA9" w:rsidRPr="00F62A66" w:rsidRDefault="00045BA9" w:rsidP="005A6549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Дисциплина «</w:t>
      </w:r>
      <w:r w:rsidRPr="00F62A66">
        <w:rPr>
          <w:rFonts w:ascii="Times New Roman" w:hAnsi="Times New Roman"/>
          <w:b/>
        </w:rPr>
        <w:t>Прикладные алгебраические структуры</w:t>
      </w:r>
      <w:r w:rsidRPr="00F62A66">
        <w:rPr>
          <w:rFonts w:ascii="Times New Roman" w:hAnsi="Times New Roman"/>
        </w:rPr>
        <w:t>» предназначена для подготовки магистров по направлению 010400.68</w:t>
      </w:r>
    </w:p>
    <w:p w:rsidR="00045BA9" w:rsidRPr="00F62A66" w:rsidRDefault="00045BA9" w:rsidP="005A6549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 Первая часть включает в себя теорию кодирования. Рассказываются необходимые понятия общей алгебры. Вводятся понятия линейного кода над конечным полем, кода, исправляющего ошибки. Доказываются оценки на параметры кода, называемые границами Синглтона, Хемминга и Плоткина. Рассмотрены конструкции кодов наилучших с точки зрения этих границ. Построены коды Хемминга, Рида-Соломона и Рида-Маллера. Рассказан алгоритм Берлекампа разложения многочлена над конечным полем на множители. </w:t>
      </w:r>
    </w:p>
    <w:p w:rsidR="00B65655" w:rsidRPr="00F62A66" w:rsidRDefault="00045BA9" w:rsidP="005A6549">
      <w:pPr>
        <w:spacing w:after="0"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>Вторая часть курса посвящена криптографии. Рассказаны криптосистемы с открытым ключом. Основной упор сделан на криптосистемы использующие эллиптические кривые. Рассказаны методы проверки чисел на простоту и разложения их на множители с использованием эллиптических кривых.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lastRenderedPageBreak/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0D33E2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0D33E2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0D33E2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1 Основные алгебраические структуры: группы, кольца, поля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2 Конечные поля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3 Линейные коды, границы параметров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4 Коды Рида-Соломона и код Хемминга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5 Коды Рида-Маллера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6 Алгоритм Берлекампа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7 Криптосистемы с открытым ключом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8 Группа точек эллиптической кривой </w:t>
      </w:r>
    </w:p>
    <w:p w:rsidR="00045BA9" w:rsidRPr="00F62A66" w:rsidRDefault="00045BA9" w:rsidP="00F3010A">
      <w:pPr>
        <w:spacing w:after="0"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9 Алгоритм Гольдвассера-Килиана проверки числа на простоту </w:t>
      </w:r>
    </w:p>
    <w:p w:rsidR="00B65655" w:rsidRPr="00F62A66" w:rsidRDefault="00045BA9" w:rsidP="00F3010A">
      <w:pPr>
        <w:spacing w:after="0"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>10 Алгоритм Ленстры разложения чисел на множители</w:t>
      </w:r>
    </w:p>
    <w:p w:rsidR="005A6549" w:rsidRDefault="005A6549" w:rsidP="00B65655">
      <w:pPr>
        <w:spacing w:line="240" w:lineRule="auto"/>
        <w:rPr>
          <w:rFonts w:ascii="Times New Roman" w:hAnsi="Times New Roman"/>
          <w:b/>
        </w:rPr>
      </w:pPr>
    </w:p>
    <w:p w:rsidR="00B65655" w:rsidRPr="00F62A66" w:rsidRDefault="00B65655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FE200C" w:rsidRPr="00A65F61" w:rsidRDefault="00FF5231" w:rsidP="00FF5231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A65F61">
        <w:rPr>
          <w:rFonts w:ascii="Times New Roman" w:hAnsi="Times New Roman"/>
          <w:b/>
        </w:rPr>
        <w:t>Сетевые модели Интернет</w:t>
      </w:r>
    </w:p>
    <w:p w:rsidR="00B65655" w:rsidRPr="00F62A66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D31526" w:rsidRPr="00C50F5F" w:rsidRDefault="00D31526" w:rsidP="00C50F5F">
      <w:pPr>
        <w:spacing w:after="0"/>
        <w:jc w:val="both"/>
        <w:rPr>
          <w:rFonts w:ascii="Times New Roman" w:hAnsi="Times New Roman"/>
        </w:rPr>
      </w:pPr>
      <w:r w:rsidRPr="00C50F5F">
        <w:rPr>
          <w:rFonts w:ascii="Times New Roman" w:hAnsi="Times New Roman"/>
        </w:rPr>
        <w:t>Целями освоения дисциплины «Сетевые модели Интернет»  являются получение студентами математических, экономических и социальных знаний о сетевых моделях и их особенностях, позволяющих студенту производить качественный анализ сетевых структур, применять особенности сетей в прикладных задачах, а так же обладать универсальными и предметно-специализированными компетенциями, способствующими его устойчивости на рынке труда.</w:t>
      </w:r>
    </w:p>
    <w:p w:rsidR="00D31526" w:rsidRPr="00C50F5F" w:rsidRDefault="00D31526" w:rsidP="00C50F5F">
      <w:pPr>
        <w:spacing w:after="0"/>
        <w:jc w:val="both"/>
        <w:rPr>
          <w:rFonts w:ascii="Times New Roman" w:hAnsi="Times New Roman"/>
        </w:rPr>
      </w:pPr>
      <w:r w:rsidRPr="00C50F5F">
        <w:rPr>
          <w:rFonts w:ascii="Times New Roman" w:hAnsi="Times New Roman"/>
        </w:rPr>
        <w:t>В результате освоения дисциплины студент должен:</w:t>
      </w:r>
    </w:p>
    <w:p w:rsidR="00D31526" w:rsidRPr="00C50F5F" w:rsidRDefault="00D31526" w:rsidP="00C50F5F">
      <w:pPr>
        <w:pStyle w:val="a0"/>
        <w:numPr>
          <w:ilvl w:val="0"/>
          <w:numId w:val="35"/>
        </w:numPr>
        <w:tabs>
          <w:tab w:val="left" w:pos="284"/>
        </w:tabs>
        <w:ind w:left="0" w:firstLine="0"/>
        <w:rPr>
          <w:sz w:val="22"/>
        </w:rPr>
      </w:pPr>
      <w:r w:rsidRPr="00C50F5F">
        <w:rPr>
          <w:sz w:val="22"/>
        </w:rPr>
        <w:t xml:space="preserve">Знать основные характеристики сетевых структур, их трактовку в прикладных задачах. </w:t>
      </w:r>
    </w:p>
    <w:p w:rsidR="00D31526" w:rsidRPr="00C50F5F" w:rsidRDefault="00D31526" w:rsidP="00C50F5F">
      <w:pPr>
        <w:pStyle w:val="a0"/>
        <w:numPr>
          <w:ilvl w:val="0"/>
          <w:numId w:val="35"/>
        </w:numPr>
        <w:tabs>
          <w:tab w:val="left" w:pos="284"/>
        </w:tabs>
        <w:ind w:left="0" w:firstLine="0"/>
        <w:rPr>
          <w:sz w:val="22"/>
        </w:rPr>
      </w:pPr>
      <w:r w:rsidRPr="00C50F5F">
        <w:rPr>
          <w:sz w:val="22"/>
        </w:rPr>
        <w:t xml:space="preserve">Уметь применять методы анализа сетевых структур. </w:t>
      </w:r>
    </w:p>
    <w:p w:rsidR="00D31526" w:rsidRPr="00C50F5F" w:rsidRDefault="00D31526" w:rsidP="00C50F5F">
      <w:pPr>
        <w:pStyle w:val="a0"/>
        <w:numPr>
          <w:ilvl w:val="0"/>
          <w:numId w:val="35"/>
        </w:numPr>
        <w:tabs>
          <w:tab w:val="left" w:pos="284"/>
        </w:tabs>
        <w:ind w:left="0" w:firstLine="0"/>
        <w:rPr>
          <w:sz w:val="22"/>
        </w:rPr>
      </w:pPr>
      <w:r w:rsidRPr="00C50F5F">
        <w:rPr>
          <w:sz w:val="22"/>
        </w:rPr>
        <w:t xml:space="preserve">Знать основные модели интернет-графов, их особенности и характеристики.  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FF5231" w:rsidRPr="00F62A66">
        <w:rPr>
          <w:rFonts w:ascii="Times New Roman" w:hAnsi="Times New Roman"/>
        </w:rPr>
        <w:t>3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FF5231" w:rsidRPr="00F62A66">
        <w:rPr>
          <w:rFonts w:ascii="Times New Roman" w:hAnsi="Times New Roman"/>
        </w:rPr>
        <w:t>08</w:t>
      </w:r>
      <w:r w:rsidRPr="00F62A66">
        <w:rPr>
          <w:rFonts w:ascii="Times New Roman" w:hAnsi="Times New Roman"/>
        </w:rPr>
        <w:t xml:space="preserve"> аудиторных час</w:t>
      </w:r>
      <w:r w:rsidR="00FF5231" w:rsidRPr="00F62A66">
        <w:rPr>
          <w:rFonts w:ascii="Times New Roman" w:hAnsi="Times New Roman"/>
        </w:rPr>
        <w:t>ов</w:t>
      </w:r>
    </w:p>
    <w:p w:rsidR="00B65655" w:rsidRPr="00F62A66" w:rsidRDefault="00B65655" w:rsidP="00B65655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46" w:type="dxa"/>
        <w:tblLook w:val="0000"/>
      </w:tblPr>
      <w:tblGrid>
        <w:gridCol w:w="10146"/>
      </w:tblGrid>
      <w:tr w:rsidR="00D31526" w:rsidRPr="00C50F5F" w:rsidTr="00D31526">
        <w:trPr>
          <w:trHeight w:val="126"/>
        </w:trPr>
        <w:tc>
          <w:tcPr>
            <w:tcW w:w="2216" w:type="dxa"/>
          </w:tcPr>
          <w:p w:rsidR="00D31526" w:rsidRPr="00C50F5F" w:rsidRDefault="00D31526" w:rsidP="00C50F5F">
            <w:pPr>
              <w:pStyle w:val="af1"/>
              <w:numPr>
                <w:ilvl w:val="0"/>
                <w:numId w:val="36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</w:rPr>
            </w:pPr>
            <w:r w:rsidRPr="00C50F5F">
              <w:rPr>
                <w:rFonts w:ascii="Times New Roman" w:hAnsi="Times New Roman"/>
              </w:rPr>
              <w:t xml:space="preserve">Свойства графов и алгоритмы их вычисления. </w:t>
            </w:r>
          </w:p>
        </w:tc>
      </w:tr>
      <w:tr w:rsidR="00D31526" w:rsidRPr="00C50F5F" w:rsidTr="00D31526">
        <w:trPr>
          <w:trHeight w:val="258"/>
        </w:trPr>
        <w:tc>
          <w:tcPr>
            <w:tcW w:w="2216" w:type="dxa"/>
          </w:tcPr>
          <w:p w:rsidR="00D31526" w:rsidRPr="00C50F5F" w:rsidRDefault="00D31526" w:rsidP="00C50F5F">
            <w:pPr>
              <w:pStyle w:val="af1"/>
              <w:numPr>
                <w:ilvl w:val="0"/>
                <w:numId w:val="36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</w:rPr>
            </w:pPr>
            <w:r w:rsidRPr="00C50F5F">
              <w:rPr>
                <w:rFonts w:ascii="Times New Roman" w:hAnsi="Times New Roman"/>
              </w:rPr>
              <w:t xml:space="preserve">Google’s PageRank, </w:t>
            </w:r>
          </w:p>
        </w:tc>
      </w:tr>
      <w:tr w:rsidR="00D31526" w:rsidRPr="00C50F5F" w:rsidTr="00D31526">
        <w:trPr>
          <w:trHeight w:val="82"/>
        </w:trPr>
        <w:tc>
          <w:tcPr>
            <w:tcW w:w="2216" w:type="dxa"/>
          </w:tcPr>
          <w:p w:rsidR="00D31526" w:rsidRPr="00C50F5F" w:rsidRDefault="00D31526" w:rsidP="00C50F5F">
            <w:pPr>
              <w:pStyle w:val="af1"/>
              <w:numPr>
                <w:ilvl w:val="0"/>
                <w:numId w:val="36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</w:rPr>
            </w:pPr>
            <w:r w:rsidRPr="00C50F5F">
              <w:rPr>
                <w:rFonts w:ascii="Times New Roman" w:hAnsi="Times New Roman"/>
              </w:rPr>
              <w:t>Предсказание связей, случайные маршруты, случайные графы и их характеристики</w:t>
            </w:r>
          </w:p>
        </w:tc>
      </w:tr>
      <w:tr w:rsidR="00D31526" w:rsidRPr="00C50F5F" w:rsidTr="00D31526">
        <w:trPr>
          <w:trHeight w:val="592"/>
        </w:trPr>
        <w:tc>
          <w:tcPr>
            <w:tcW w:w="2216" w:type="dxa"/>
          </w:tcPr>
          <w:p w:rsidR="00D31526" w:rsidRPr="00C50F5F" w:rsidRDefault="00D31526" w:rsidP="00C50F5F">
            <w:pPr>
              <w:pStyle w:val="af1"/>
              <w:numPr>
                <w:ilvl w:val="0"/>
                <w:numId w:val="36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</w:rPr>
            </w:pPr>
            <w:r w:rsidRPr="00C50F5F">
              <w:rPr>
                <w:rFonts w:ascii="Times New Roman" w:hAnsi="Times New Roman"/>
                <w:bCs/>
              </w:rPr>
              <w:t>Применение сетевых структур для информационного поиска</w:t>
            </w:r>
          </w:p>
        </w:tc>
      </w:tr>
    </w:tbl>
    <w:p w:rsidR="00B65655" w:rsidRDefault="00B65655" w:rsidP="00C50F5F">
      <w:pPr>
        <w:pStyle w:val="af1"/>
        <w:spacing w:line="240" w:lineRule="auto"/>
        <w:jc w:val="both"/>
        <w:rPr>
          <w:rFonts w:ascii="Times New Roman" w:hAnsi="Times New Roman"/>
          <w:b/>
        </w:rPr>
      </w:pPr>
    </w:p>
    <w:p w:rsidR="005C44B9" w:rsidRDefault="005C44B9" w:rsidP="00C50F5F">
      <w:pPr>
        <w:pStyle w:val="af1"/>
        <w:spacing w:line="240" w:lineRule="auto"/>
        <w:jc w:val="both"/>
        <w:rPr>
          <w:rFonts w:ascii="Times New Roman" w:hAnsi="Times New Roman"/>
          <w:b/>
        </w:rPr>
      </w:pPr>
    </w:p>
    <w:p w:rsidR="005C44B9" w:rsidRPr="00C50F5F" w:rsidRDefault="005C44B9" w:rsidP="00C50F5F">
      <w:pPr>
        <w:pStyle w:val="af1"/>
        <w:spacing w:line="240" w:lineRule="auto"/>
        <w:jc w:val="both"/>
        <w:rPr>
          <w:rFonts w:ascii="Times New Roman" w:hAnsi="Times New Roman"/>
          <w:b/>
        </w:rPr>
      </w:pPr>
    </w:p>
    <w:p w:rsidR="00B65655" w:rsidRPr="00A65F61" w:rsidRDefault="009B2081" w:rsidP="009B2081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A65F61">
        <w:rPr>
          <w:rFonts w:ascii="Times New Roman" w:hAnsi="Times New Roman"/>
          <w:b/>
        </w:rPr>
        <w:lastRenderedPageBreak/>
        <w:t>Основы семиотики</w:t>
      </w:r>
    </w:p>
    <w:p w:rsidR="00B65655" w:rsidRPr="002C41A8" w:rsidRDefault="00B65655" w:rsidP="00B65655">
      <w:pPr>
        <w:spacing w:line="240" w:lineRule="auto"/>
        <w:jc w:val="both"/>
        <w:rPr>
          <w:rFonts w:ascii="Times New Roman" w:hAnsi="Times New Roman"/>
          <w:b/>
        </w:rPr>
      </w:pPr>
      <w:r w:rsidRPr="002C41A8">
        <w:rPr>
          <w:rFonts w:ascii="Times New Roman" w:hAnsi="Times New Roman"/>
          <w:b/>
        </w:rPr>
        <w:t>Описание курса:</w:t>
      </w:r>
    </w:p>
    <w:p w:rsidR="002C41A8" w:rsidRPr="002C41A8" w:rsidRDefault="002C41A8" w:rsidP="002C41A8">
      <w:pPr>
        <w:spacing w:after="0"/>
        <w:ind w:left="357" w:hanging="357"/>
        <w:jc w:val="both"/>
        <w:rPr>
          <w:rFonts w:ascii="Times New Roman" w:hAnsi="Times New Roman"/>
        </w:rPr>
      </w:pPr>
      <w:r w:rsidRPr="002C41A8">
        <w:rPr>
          <w:rFonts w:ascii="Times New Roman" w:hAnsi="Times New Roman"/>
        </w:rPr>
        <w:t>– формирование у студентов основных понятий о семиотике;</w:t>
      </w:r>
    </w:p>
    <w:p w:rsidR="002C41A8" w:rsidRPr="002C41A8" w:rsidRDefault="002C41A8" w:rsidP="002C41A8">
      <w:pPr>
        <w:spacing w:after="0"/>
        <w:ind w:left="357" w:hanging="357"/>
        <w:jc w:val="both"/>
        <w:rPr>
          <w:rFonts w:ascii="Times New Roman" w:hAnsi="Times New Roman"/>
        </w:rPr>
      </w:pPr>
      <w:r w:rsidRPr="002C41A8">
        <w:rPr>
          <w:rFonts w:ascii="Times New Roman" w:hAnsi="Times New Roman"/>
        </w:rPr>
        <w:t xml:space="preserve">– ознакомление студентов с основными методами, принципами и процедурами семиотического анализа в приложении к разным предметным областям; </w:t>
      </w:r>
    </w:p>
    <w:p w:rsidR="002C41A8" w:rsidRPr="002C41A8" w:rsidRDefault="002C41A8" w:rsidP="002C41A8">
      <w:pPr>
        <w:spacing w:after="0"/>
        <w:ind w:left="357" w:hanging="357"/>
        <w:jc w:val="both"/>
        <w:rPr>
          <w:rFonts w:ascii="Times New Roman" w:hAnsi="Times New Roman"/>
        </w:rPr>
      </w:pPr>
      <w:r w:rsidRPr="002C41A8">
        <w:rPr>
          <w:rFonts w:ascii="Times New Roman" w:hAnsi="Times New Roman"/>
        </w:rPr>
        <w:t>– развитие у студентов навыков использования понятийного аппарата семиотики в профессиональной деятельности.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</w:rPr>
      </w:pPr>
      <w:r w:rsidRPr="002C41A8">
        <w:rPr>
          <w:rFonts w:ascii="Times New Roman" w:hAnsi="Times New Roman"/>
          <w:b/>
        </w:rPr>
        <w:t>Число кредитов:</w:t>
      </w:r>
      <w:r w:rsidRPr="002C41A8">
        <w:rPr>
          <w:rFonts w:ascii="Times New Roman" w:hAnsi="Times New Roman"/>
        </w:rPr>
        <w:t xml:space="preserve"> </w:t>
      </w:r>
      <w:r w:rsidR="009B2081" w:rsidRPr="002C41A8">
        <w:rPr>
          <w:rFonts w:ascii="Times New Roman" w:hAnsi="Times New Roman"/>
        </w:rPr>
        <w:t>3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</w:rPr>
      </w:pPr>
      <w:r w:rsidRPr="002C41A8">
        <w:rPr>
          <w:rFonts w:ascii="Times New Roman" w:hAnsi="Times New Roman"/>
          <w:b/>
        </w:rPr>
        <w:t>Факультет:</w:t>
      </w:r>
      <w:r w:rsidRPr="002C41A8">
        <w:rPr>
          <w:rFonts w:ascii="Times New Roman" w:hAnsi="Times New Roman"/>
        </w:rPr>
        <w:t xml:space="preserve"> бизнес-информатики и прикладной математики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</w:rPr>
      </w:pPr>
      <w:r w:rsidRPr="002C41A8">
        <w:rPr>
          <w:rFonts w:ascii="Times New Roman" w:hAnsi="Times New Roman"/>
          <w:b/>
        </w:rPr>
        <w:t>Язык:</w:t>
      </w:r>
      <w:r w:rsidRPr="002C41A8">
        <w:rPr>
          <w:rFonts w:ascii="Times New Roman" w:hAnsi="Times New Roman"/>
        </w:rPr>
        <w:t xml:space="preserve"> русский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</w:rPr>
      </w:pPr>
      <w:r w:rsidRPr="002C41A8">
        <w:rPr>
          <w:rFonts w:ascii="Times New Roman" w:hAnsi="Times New Roman"/>
          <w:b/>
        </w:rPr>
        <w:t>Уровень:</w:t>
      </w:r>
      <w:r w:rsidRPr="002C41A8">
        <w:rPr>
          <w:rFonts w:ascii="Times New Roman" w:hAnsi="Times New Roman"/>
        </w:rPr>
        <w:t xml:space="preserve"> магистр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</w:rPr>
      </w:pPr>
      <w:r w:rsidRPr="002C41A8">
        <w:rPr>
          <w:rFonts w:ascii="Times New Roman" w:hAnsi="Times New Roman"/>
          <w:b/>
        </w:rPr>
        <w:t>Часы:</w:t>
      </w:r>
      <w:r w:rsidRPr="002C41A8">
        <w:rPr>
          <w:rFonts w:ascii="Times New Roman" w:hAnsi="Times New Roman"/>
        </w:rPr>
        <w:t xml:space="preserve"> 1</w:t>
      </w:r>
      <w:r w:rsidR="009B2081" w:rsidRPr="002C41A8">
        <w:rPr>
          <w:rFonts w:ascii="Times New Roman" w:hAnsi="Times New Roman"/>
        </w:rPr>
        <w:t>08</w:t>
      </w:r>
      <w:r w:rsidRPr="002C41A8">
        <w:rPr>
          <w:rFonts w:ascii="Times New Roman" w:hAnsi="Times New Roman"/>
        </w:rPr>
        <w:t xml:space="preserve"> аудиторных час</w:t>
      </w:r>
      <w:r w:rsidR="009B2081" w:rsidRPr="002C41A8">
        <w:rPr>
          <w:rFonts w:ascii="Times New Roman" w:hAnsi="Times New Roman"/>
        </w:rPr>
        <w:t>ов</w:t>
      </w:r>
    </w:p>
    <w:p w:rsidR="00B65655" w:rsidRPr="002C41A8" w:rsidRDefault="00B65655" w:rsidP="00B65655">
      <w:pPr>
        <w:spacing w:line="240" w:lineRule="auto"/>
        <w:rPr>
          <w:rFonts w:ascii="Times New Roman" w:hAnsi="Times New Roman"/>
          <w:b/>
        </w:rPr>
      </w:pPr>
      <w:r w:rsidRPr="002C41A8">
        <w:rPr>
          <w:rFonts w:ascii="Times New Roman" w:hAnsi="Times New Roman"/>
        </w:rPr>
        <w:t xml:space="preserve"> </w:t>
      </w:r>
      <w:r w:rsidRPr="002C41A8">
        <w:rPr>
          <w:rFonts w:ascii="Times New Roman" w:hAnsi="Times New Roman"/>
          <w:b/>
        </w:rPr>
        <w:t>Список тем:</w:t>
      </w:r>
    </w:p>
    <w:tbl>
      <w:tblPr>
        <w:tblW w:w="9889" w:type="dxa"/>
        <w:tblLayout w:type="fixed"/>
        <w:tblLook w:val="00A0"/>
      </w:tblPr>
      <w:tblGrid>
        <w:gridCol w:w="9889"/>
      </w:tblGrid>
      <w:tr w:rsidR="002C41A8" w:rsidRPr="002C41A8" w:rsidTr="002C41A8">
        <w:trPr>
          <w:trHeight w:val="343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Семиотика как наука о знаковых системах. Проблематика и перспективы исследования.</w:t>
            </w:r>
          </w:p>
        </w:tc>
      </w:tr>
      <w:tr w:rsidR="002C41A8" w:rsidRPr="002C41A8" w:rsidTr="002C41A8">
        <w:trPr>
          <w:trHeight w:val="278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right="-45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Экскурс в историю семиотических исследований.</w:t>
            </w:r>
          </w:p>
        </w:tc>
      </w:tr>
      <w:tr w:rsidR="002C41A8" w:rsidRPr="002C41A8" w:rsidTr="002C41A8">
        <w:trPr>
          <w:trHeight w:val="639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right="-45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 xml:space="preserve">Общая семиотика и частные семиотики: семиотика языка, литературы, кино, моды, рекламы, искусства, культуры… Задачи и методы исследования. </w:t>
            </w:r>
          </w:p>
        </w:tc>
      </w:tr>
      <w:tr w:rsidR="002C41A8" w:rsidRPr="002C41A8" w:rsidTr="002C41A8">
        <w:trPr>
          <w:trHeight w:val="196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Разделы семиотики: семантика</w:t>
            </w:r>
            <w:r w:rsidRPr="002C41A8">
              <w:rPr>
                <w:rFonts w:ascii="Times New Roman" w:hAnsi="Times New Roman"/>
                <w:lang w:val="la-Latn"/>
              </w:rPr>
              <w:t xml:space="preserve"> ‒</w:t>
            </w:r>
            <w:r w:rsidRPr="002C41A8">
              <w:rPr>
                <w:rFonts w:ascii="Times New Roman" w:hAnsi="Times New Roman"/>
              </w:rPr>
              <w:t xml:space="preserve"> синтактика </w:t>
            </w:r>
            <w:r w:rsidRPr="002C41A8">
              <w:rPr>
                <w:rFonts w:ascii="Times New Roman" w:hAnsi="Times New Roman"/>
                <w:lang w:val="la-Latn"/>
              </w:rPr>
              <w:t>‒</w:t>
            </w:r>
            <w:r w:rsidRPr="002C41A8">
              <w:rPr>
                <w:rFonts w:ascii="Times New Roman" w:hAnsi="Times New Roman"/>
              </w:rPr>
              <w:t xml:space="preserve"> прагматика.</w:t>
            </w:r>
          </w:p>
        </w:tc>
      </w:tr>
      <w:tr w:rsidR="002C41A8" w:rsidRPr="002C41A8" w:rsidTr="002C41A8">
        <w:trPr>
          <w:trHeight w:val="201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 xml:space="preserve">Теория знака: Ч. С. Пирс </w:t>
            </w:r>
            <w:r w:rsidRPr="002C41A8">
              <w:rPr>
                <w:rFonts w:ascii="Times New Roman" w:hAnsi="Times New Roman"/>
                <w:lang w:val="la-Latn"/>
              </w:rPr>
              <w:t>‒</w:t>
            </w:r>
            <w:r w:rsidRPr="002C41A8">
              <w:rPr>
                <w:rFonts w:ascii="Times New Roman" w:hAnsi="Times New Roman"/>
              </w:rPr>
              <w:t xml:space="preserve"> Ф. де Соссюр. </w:t>
            </w:r>
          </w:p>
        </w:tc>
      </w:tr>
      <w:tr w:rsidR="002C41A8" w:rsidRPr="002C41A8" w:rsidTr="002C41A8">
        <w:trPr>
          <w:trHeight w:val="263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Символическая деятельность. Знак – символ – миф.</w:t>
            </w:r>
          </w:p>
        </w:tc>
      </w:tr>
      <w:tr w:rsidR="002C41A8" w:rsidRPr="002C41A8" w:rsidTr="002C41A8">
        <w:trPr>
          <w:trHeight w:val="242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Семиотическое пространство семиозиса.</w:t>
            </w:r>
          </w:p>
        </w:tc>
      </w:tr>
      <w:tr w:rsidR="002C41A8" w:rsidRPr="002C41A8" w:rsidTr="002C41A8">
        <w:trPr>
          <w:trHeight w:val="603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Прикладные аспекты: информационные технологии, искусственные языки, машинный перевод, обработка текстов.</w:t>
            </w:r>
          </w:p>
        </w:tc>
      </w:tr>
      <w:tr w:rsidR="002C41A8" w:rsidRPr="002C41A8" w:rsidTr="002C41A8">
        <w:trPr>
          <w:trHeight w:val="273"/>
        </w:trPr>
        <w:tc>
          <w:tcPr>
            <w:tcW w:w="5040" w:type="dxa"/>
          </w:tcPr>
          <w:p w:rsidR="002C41A8" w:rsidRPr="002C41A8" w:rsidRDefault="002C41A8" w:rsidP="002C41A8">
            <w:pPr>
              <w:pStyle w:val="af1"/>
              <w:numPr>
                <w:ilvl w:val="0"/>
                <w:numId w:val="33"/>
              </w:numPr>
              <w:spacing w:after="0"/>
              <w:ind w:left="714" w:hanging="357"/>
              <w:jc w:val="both"/>
              <w:rPr>
                <w:rFonts w:ascii="Times New Roman" w:hAnsi="Times New Roman"/>
              </w:rPr>
            </w:pPr>
            <w:r w:rsidRPr="002C41A8">
              <w:rPr>
                <w:rFonts w:ascii="Times New Roman" w:hAnsi="Times New Roman"/>
              </w:rPr>
              <w:t>Вторичные моделирующие системы.</w:t>
            </w:r>
          </w:p>
        </w:tc>
      </w:tr>
    </w:tbl>
    <w:p w:rsidR="00C51744" w:rsidRPr="00F62A66" w:rsidRDefault="00C51744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C51744" w:rsidRPr="00CB2F3D" w:rsidRDefault="00C51744" w:rsidP="00C51744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Прикладные задачи</w:t>
      </w:r>
      <w:r w:rsidRPr="00CB2F3D">
        <w:rPr>
          <w:rFonts w:ascii="Times New Roman" w:hAnsi="Times New Roman"/>
          <w:b/>
        </w:rPr>
        <w:t xml:space="preserve"> анализа сетевых структур</w:t>
      </w:r>
    </w:p>
    <w:p w:rsidR="00C51744" w:rsidRDefault="00C51744" w:rsidP="00C51744">
      <w:pPr>
        <w:spacing w:line="240" w:lineRule="auto"/>
        <w:jc w:val="both"/>
        <w:rPr>
          <w:rFonts w:ascii="Times New Roman" w:hAnsi="Times New Roman"/>
          <w:b/>
        </w:rPr>
      </w:pPr>
    </w:p>
    <w:p w:rsidR="00C51744" w:rsidRDefault="00C51744" w:rsidP="00C51744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C51744" w:rsidRPr="00CB2F3D" w:rsidRDefault="00C51744" w:rsidP="00C51744">
      <w:pPr>
        <w:spacing w:line="240" w:lineRule="auto"/>
        <w:jc w:val="both"/>
        <w:rPr>
          <w:rFonts w:ascii="Times New Roman" w:hAnsi="Times New Roman"/>
        </w:rPr>
      </w:pPr>
      <w:r w:rsidRPr="00CB2F3D">
        <w:rPr>
          <w:rFonts w:ascii="Times New Roman" w:hAnsi="Times New Roman"/>
        </w:rPr>
        <w:t>Цел</w:t>
      </w:r>
      <w:r>
        <w:rPr>
          <w:rFonts w:ascii="Times New Roman" w:hAnsi="Times New Roman"/>
        </w:rPr>
        <w:t>ью</w:t>
      </w:r>
      <w:r w:rsidRPr="00CB2F3D">
        <w:rPr>
          <w:rFonts w:ascii="Times New Roman" w:hAnsi="Times New Roman"/>
        </w:rPr>
        <w:t xml:space="preserve"> освоения дисциплины «</w:t>
      </w:r>
      <w:r w:rsidRPr="00C51744">
        <w:rPr>
          <w:rFonts w:ascii="Times New Roman" w:hAnsi="Times New Roman"/>
        </w:rPr>
        <w:t>Прикладные задачи анализа сетевых структур»</w:t>
      </w:r>
      <w:r w:rsidRPr="00CB2F3D">
        <w:rPr>
          <w:rFonts w:ascii="Times New Roman" w:hAnsi="Times New Roman"/>
          <w:b/>
        </w:rPr>
        <w:t xml:space="preserve"> </w:t>
      </w:r>
      <w:r w:rsidRPr="00CB2F3D">
        <w:rPr>
          <w:rFonts w:ascii="Times New Roman" w:hAnsi="Times New Roman"/>
        </w:rPr>
        <w:t>явля</w:t>
      </w:r>
      <w:r>
        <w:rPr>
          <w:rFonts w:ascii="Times New Roman" w:hAnsi="Times New Roman"/>
        </w:rPr>
        <w:t>е</w:t>
      </w:r>
      <w:r w:rsidRPr="00CB2F3D">
        <w:rPr>
          <w:rFonts w:ascii="Times New Roman" w:hAnsi="Times New Roman"/>
        </w:rPr>
        <w:t>тся ознакомление студентов с основными методами анализа сетевых структур.</w:t>
      </w:r>
    </w:p>
    <w:p w:rsidR="00C51744" w:rsidRPr="00CB2F3D" w:rsidRDefault="00C51744" w:rsidP="00C51744">
      <w:pPr>
        <w:jc w:val="both"/>
        <w:rPr>
          <w:rFonts w:ascii="Times New Roman" w:hAnsi="Times New Roman"/>
        </w:rPr>
      </w:pPr>
      <w:r w:rsidRPr="00CB2F3D">
        <w:rPr>
          <w:rFonts w:ascii="Times New Roman" w:hAnsi="Times New Roman"/>
        </w:rPr>
        <w:t>В результате освоения дисциплины студент должен:</w:t>
      </w:r>
    </w:p>
    <w:p w:rsidR="00C51744" w:rsidRPr="00CB2F3D" w:rsidRDefault="00C51744" w:rsidP="00C51744">
      <w:pPr>
        <w:pStyle w:val="a0"/>
        <w:jc w:val="both"/>
        <w:rPr>
          <w:sz w:val="22"/>
        </w:rPr>
      </w:pPr>
      <w:r w:rsidRPr="00CB2F3D">
        <w:rPr>
          <w:sz w:val="22"/>
        </w:rPr>
        <w:t>Знать основные характеристики сетевых структур, знать основные сетевые структуры применяемые для хранения и поиска информации</w:t>
      </w:r>
    </w:p>
    <w:p w:rsidR="00C51744" w:rsidRPr="00CB2F3D" w:rsidRDefault="00C51744" w:rsidP="00C51744">
      <w:pPr>
        <w:pStyle w:val="a0"/>
        <w:jc w:val="both"/>
        <w:rPr>
          <w:sz w:val="22"/>
        </w:rPr>
      </w:pPr>
      <w:r w:rsidRPr="00CB2F3D">
        <w:rPr>
          <w:sz w:val="22"/>
        </w:rPr>
        <w:t>Уметь применять методы анализа сетевых структур, уметь реализовывать сетевые структуры</w:t>
      </w:r>
    </w:p>
    <w:p w:rsidR="00C51744" w:rsidRPr="00CB2F3D" w:rsidRDefault="00C51744" w:rsidP="00C51744">
      <w:pPr>
        <w:spacing w:line="240" w:lineRule="auto"/>
        <w:rPr>
          <w:rFonts w:ascii="Times New Roman" w:hAnsi="Times New Roman"/>
          <w:b/>
          <w:sz w:val="16"/>
          <w:szCs w:val="16"/>
        </w:rPr>
      </w:pPr>
    </w:p>
    <w:p w:rsidR="00C51744" w:rsidRPr="00F62A66" w:rsidRDefault="00C51744" w:rsidP="00C51744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3</w:t>
      </w:r>
    </w:p>
    <w:p w:rsidR="00C51744" w:rsidRPr="00F62A66" w:rsidRDefault="00C51744" w:rsidP="00C51744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C51744" w:rsidRPr="00F62A66" w:rsidRDefault="00C51744" w:rsidP="00C51744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C51744" w:rsidRPr="00F62A66" w:rsidRDefault="00C51744" w:rsidP="00C51744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C51744" w:rsidRPr="00F62A66" w:rsidRDefault="00C51744" w:rsidP="00C51744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lastRenderedPageBreak/>
        <w:t>Часы:</w:t>
      </w:r>
      <w:r w:rsidRPr="00F62A66">
        <w:rPr>
          <w:rFonts w:ascii="Times New Roman" w:hAnsi="Times New Roman"/>
        </w:rPr>
        <w:t xml:space="preserve"> 108 аудиторных часов</w:t>
      </w:r>
    </w:p>
    <w:p w:rsidR="00C51744" w:rsidRPr="00F62A66" w:rsidRDefault="00C51744" w:rsidP="00C51744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0" w:type="auto"/>
        <w:tblLook w:val="0000"/>
      </w:tblPr>
      <w:tblGrid>
        <w:gridCol w:w="10031"/>
      </w:tblGrid>
      <w:tr w:rsidR="00C51744" w:rsidRPr="000F126D" w:rsidTr="00D63BF6">
        <w:trPr>
          <w:trHeight w:val="223"/>
        </w:trPr>
        <w:tc>
          <w:tcPr>
            <w:tcW w:w="10031" w:type="dxa"/>
          </w:tcPr>
          <w:p w:rsidR="00C51744" w:rsidRPr="000F126D" w:rsidRDefault="00C51744" w:rsidP="00D63BF6">
            <w:pPr>
              <w:pStyle w:val="af1"/>
              <w:numPr>
                <w:ilvl w:val="0"/>
                <w:numId w:val="38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  <w:color w:val="000000"/>
              </w:rPr>
            </w:pPr>
            <w:r w:rsidRPr="000F126D">
              <w:rPr>
                <w:rFonts w:ascii="Times New Roman" w:hAnsi="Times New Roman"/>
                <w:color w:val="000000"/>
              </w:rPr>
              <w:t>Основные характеристики графов</w:t>
            </w:r>
          </w:p>
        </w:tc>
      </w:tr>
      <w:tr w:rsidR="00C51744" w:rsidRPr="000F126D" w:rsidTr="00D63BF6">
        <w:trPr>
          <w:trHeight w:val="214"/>
        </w:trPr>
        <w:tc>
          <w:tcPr>
            <w:tcW w:w="10031" w:type="dxa"/>
          </w:tcPr>
          <w:p w:rsidR="00C51744" w:rsidRPr="000F126D" w:rsidRDefault="00C51744" w:rsidP="00D63BF6">
            <w:pPr>
              <w:pStyle w:val="af1"/>
              <w:numPr>
                <w:ilvl w:val="0"/>
                <w:numId w:val="38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  <w:color w:val="000000"/>
                <w:lang w:val="en-US"/>
              </w:rPr>
            </w:pPr>
            <w:r w:rsidRPr="000F126D">
              <w:rPr>
                <w:rFonts w:ascii="Times New Roman" w:hAnsi="Times New Roman"/>
                <w:color w:val="000000"/>
              </w:rPr>
              <w:t>Google’s PageRank, HITS</w:t>
            </w:r>
          </w:p>
        </w:tc>
      </w:tr>
      <w:tr w:rsidR="00C51744" w:rsidRPr="000F126D" w:rsidTr="00D63BF6">
        <w:trPr>
          <w:trHeight w:val="345"/>
        </w:trPr>
        <w:tc>
          <w:tcPr>
            <w:tcW w:w="10031" w:type="dxa"/>
          </w:tcPr>
          <w:p w:rsidR="00C51744" w:rsidRPr="000F126D" w:rsidRDefault="00C51744" w:rsidP="00D63BF6">
            <w:pPr>
              <w:pStyle w:val="af1"/>
              <w:numPr>
                <w:ilvl w:val="0"/>
                <w:numId w:val="38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  <w:color w:val="000000"/>
              </w:rPr>
            </w:pPr>
            <w:r w:rsidRPr="000F126D">
              <w:rPr>
                <w:rFonts w:ascii="Times New Roman" w:hAnsi="Times New Roman"/>
                <w:color w:val="000000"/>
              </w:rPr>
              <w:t xml:space="preserve">Случайные графы. </w:t>
            </w:r>
            <w:r w:rsidRPr="000F126D">
              <w:rPr>
                <w:rFonts w:ascii="Times New Roman" w:hAnsi="Times New Roman"/>
                <w:color w:val="000000"/>
                <w:lang w:val="en-US"/>
              </w:rPr>
              <w:t>Бе</w:t>
            </w:r>
            <w:r w:rsidRPr="000F126D">
              <w:rPr>
                <w:rFonts w:ascii="Times New Roman" w:hAnsi="Times New Roman"/>
                <w:color w:val="000000"/>
              </w:rPr>
              <w:t>з</w:t>
            </w:r>
            <w:r w:rsidRPr="000F126D">
              <w:rPr>
                <w:rFonts w:ascii="Times New Roman" w:hAnsi="Times New Roman"/>
                <w:color w:val="000000"/>
                <w:lang w:val="en-US"/>
              </w:rPr>
              <w:t>масштабные сети.</w:t>
            </w:r>
          </w:p>
        </w:tc>
      </w:tr>
      <w:tr w:rsidR="00C51744" w:rsidRPr="000F126D" w:rsidTr="00D63BF6">
        <w:trPr>
          <w:trHeight w:val="592"/>
        </w:trPr>
        <w:tc>
          <w:tcPr>
            <w:tcW w:w="10031" w:type="dxa"/>
          </w:tcPr>
          <w:p w:rsidR="00C51744" w:rsidRPr="000F126D" w:rsidRDefault="00C51744" w:rsidP="00D63BF6">
            <w:pPr>
              <w:pStyle w:val="af1"/>
              <w:numPr>
                <w:ilvl w:val="0"/>
                <w:numId w:val="38"/>
              </w:numPr>
              <w:spacing w:after="0"/>
              <w:ind w:left="748" w:right="34" w:hanging="357"/>
              <w:jc w:val="both"/>
              <w:rPr>
                <w:rFonts w:ascii="Times New Roman" w:hAnsi="Times New Roman"/>
                <w:color w:val="000000"/>
              </w:rPr>
            </w:pPr>
            <w:r w:rsidRPr="000F126D">
              <w:rPr>
                <w:rFonts w:ascii="Times New Roman" w:hAnsi="Times New Roman"/>
                <w:bCs/>
                <w:color w:val="000000"/>
              </w:rPr>
              <w:t>Применение сетевых структур для информационного поиска</w:t>
            </w:r>
          </w:p>
        </w:tc>
      </w:tr>
    </w:tbl>
    <w:p w:rsidR="00C51744" w:rsidRPr="00F62A66" w:rsidRDefault="00C51744" w:rsidP="00C51744">
      <w:pPr>
        <w:pStyle w:val="af1"/>
        <w:spacing w:after="0" w:line="240" w:lineRule="auto"/>
        <w:jc w:val="both"/>
        <w:rPr>
          <w:rFonts w:ascii="Times New Roman" w:hAnsi="Times New Roman"/>
          <w:b/>
        </w:rPr>
      </w:pPr>
    </w:p>
    <w:p w:rsidR="002C41A8" w:rsidRPr="00F62A66" w:rsidRDefault="002C41A8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5748FF" w:rsidP="00E0266D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Машинное обучение</w:t>
      </w:r>
    </w:p>
    <w:p w:rsidR="00E0266D" w:rsidRPr="00F62A66" w:rsidRDefault="00E0266D" w:rsidP="00E0266D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E0266D" w:rsidRPr="00F62A66" w:rsidRDefault="00236C5D" w:rsidP="00F3010A">
      <w:pPr>
        <w:spacing w:after="0"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Целями освоения дисциплины </w:t>
      </w:r>
      <w:fldSimple w:instr=" FILLIN   \* MERGEFORMAT ">
        <w:r w:rsidRPr="00F62A66">
          <w:rPr>
            <w:rFonts w:ascii="Times New Roman" w:hAnsi="Times New Roman"/>
          </w:rPr>
          <w:t>«Машинное обучение»</w:t>
        </w:r>
      </w:fldSimple>
      <w:r w:rsidRPr="00F62A66">
        <w:rPr>
          <w:rFonts w:ascii="Times New Roman" w:hAnsi="Times New Roman"/>
        </w:rPr>
        <w:t xml:space="preserve"> являются </w:t>
      </w:r>
      <w:fldSimple w:instr=" FILLIN   \* MERGEFORMAT ">
        <w:r w:rsidRPr="00F62A66">
          <w:rPr>
            <w:rFonts w:ascii="Times New Roman" w:hAnsi="Times New Roman"/>
          </w:rPr>
          <w:t>ознакомление с областью машинного обучения, изучение алгоритмов и инструментов в этой области, приобретение практических навыков для использования аппарата машинного обучения в прикладных задачах</w:t>
        </w:r>
      </w:fldSimple>
      <w:r w:rsidRPr="00F62A66">
        <w:rPr>
          <w:rFonts w:ascii="Times New Roman" w:hAnsi="Times New Roman"/>
        </w:rPr>
        <w:t>.</w:t>
      </w:r>
    </w:p>
    <w:p w:rsidR="00236C5D" w:rsidRPr="00F62A66" w:rsidRDefault="00236C5D" w:rsidP="00F3010A">
      <w:pPr>
        <w:spacing w:after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236C5D" w:rsidRPr="00F62A66" w:rsidRDefault="00236C5D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Знать постановки основных задач машинного обучения, базовые алгоритмы для их решения, программные инструменты и библиотеки их реализующие.</w:t>
      </w:r>
    </w:p>
    <w:p w:rsidR="00236C5D" w:rsidRPr="00F62A66" w:rsidRDefault="00236C5D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Уметь применять алгоритмы и инструменты машинного обучения для решения прикладных задач в различных предметных областях</w:t>
      </w:r>
    </w:p>
    <w:p w:rsidR="00236C5D" w:rsidRPr="00F62A66" w:rsidRDefault="00236C5D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Приобрести опыт использования инструментов машинного обучения для анализа данных</w:t>
      </w:r>
    </w:p>
    <w:p w:rsidR="00236C5D" w:rsidRPr="00F62A66" w:rsidRDefault="00236C5D" w:rsidP="00E0266D">
      <w:pPr>
        <w:spacing w:line="240" w:lineRule="auto"/>
        <w:jc w:val="both"/>
        <w:rPr>
          <w:rFonts w:ascii="Times New Roman" w:hAnsi="Times New Roman"/>
          <w:b/>
        </w:rPr>
      </w:pP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5748FF" w:rsidRPr="00F62A66">
        <w:rPr>
          <w:rFonts w:ascii="Times New Roman" w:hAnsi="Times New Roman"/>
        </w:rPr>
        <w:t>4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5748FF" w:rsidRPr="00F62A66">
        <w:rPr>
          <w:rFonts w:ascii="Times New Roman" w:hAnsi="Times New Roman"/>
        </w:rPr>
        <w:t>44</w:t>
      </w:r>
      <w:r w:rsidRPr="00F62A66">
        <w:rPr>
          <w:rFonts w:ascii="Times New Roman" w:hAnsi="Times New Roman"/>
        </w:rPr>
        <w:t xml:space="preserve"> аудиторных час</w:t>
      </w:r>
      <w:r w:rsidR="005748FF" w:rsidRPr="00F62A66">
        <w:rPr>
          <w:rFonts w:ascii="Times New Roman" w:hAnsi="Times New Roman"/>
        </w:rPr>
        <w:t>а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Постановки задач машинного обучения.</w:t>
            </w:r>
          </w:p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Примеры прикладных задач.</w:t>
            </w:r>
          </w:p>
        </w:tc>
      </w:tr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Байесовская классификация</w:t>
            </w:r>
          </w:p>
        </w:tc>
      </w:tr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Машина опорных векторов</w:t>
            </w:r>
          </w:p>
        </w:tc>
      </w:tr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Регрессия</w:t>
            </w:r>
          </w:p>
        </w:tc>
      </w:tr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Деревья решений и их композиции</w:t>
            </w:r>
          </w:p>
        </w:tc>
      </w:tr>
      <w:tr w:rsidR="00236C5D" w:rsidRPr="00F62A66" w:rsidTr="00236C5D">
        <w:tc>
          <w:tcPr>
            <w:tcW w:w="4677" w:type="dxa"/>
          </w:tcPr>
          <w:p w:rsidR="00236C5D" w:rsidRPr="00F62A66" w:rsidRDefault="00236C5D" w:rsidP="00CE394F">
            <w:pPr>
              <w:pStyle w:val="af1"/>
              <w:numPr>
                <w:ilvl w:val="0"/>
                <w:numId w:val="25"/>
              </w:numPr>
              <w:tabs>
                <w:tab w:val="clear" w:pos="1654"/>
                <w:tab w:val="num" w:pos="284"/>
              </w:tabs>
              <w:spacing w:after="0"/>
              <w:ind w:left="0" w:firstLine="0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lang w:eastAsia="ru-RU"/>
              </w:rPr>
              <w:t>Оценка моделей машинного обучения</w:t>
            </w:r>
          </w:p>
        </w:tc>
      </w:tr>
    </w:tbl>
    <w:p w:rsidR="00E0266D" w:rsidRPr="00F62A66" w:rsidRDefault="00E0266D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E0266D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A87D1F" w:rsidP="00A87D1F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Семантика текста</w:t>
      </w:r>
    </w:p>
    <w:p w:rsidR="00E0266D" w:rsidRPr="00F62A66" w:rsidRDefault="00E0266D" w:rsidP="00E0266D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A87D1F" w:rsidRPr="00F62A66" w:rsidRDefault="00A87D1F" w:rsidP="00F3010A">
      <w:pPr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Целями освоения дисциплины  «Семантика текста» являются знакомство студентов с  теоретическими и методологическими проблемами семантики текста в свете современной интегральной парадигмы научного знания; рассмотрение базовых положений теории текста, его конститутивных признаков, определяющих принципы смыслопорождения; изучение критериев определения типологии текстов. </w:t>
      </w:r>
    </w:p>
    <w:p w:rsidR="00A87D1F" w:rsidRPr="00F62A66" w:rsidRDefault="00A87D1F" w:rsidP="00A87D1F">
      <w:pPr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</w:t>
      </w:r>
    </w:p>
    <w:p w:rsidR="00A87D1F" w:rsidRPr="00F62A66" w:rsidRDefault="00A87D1F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lastRenderedPageBreak/>
        <w:t>Знать основы теории лингвистики текста.</w:t>
      </w:r>
    </w:p>
    <w:p w:rsidR="00A87D1F" w:rsidRPr="00F62A66" w:rsidRDefault="00A87D1F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>Уметь анализировать тексты в соответствии с поставленной задачей.</w:t>
      </w:r>
    </w:p>
    <w:p w:rsidR="00A87D1F" w:rsidRPr="00F62A66" w:rsidRDefault="00A87D1F" w:rsidP="00CE394F">
      <w:pPr>
        <w:pStyle w:val="a0"/>
        <w:numPr>
          <w:ilvl w:val="0"/>
          <w:numId w:val="2"/>
        </w:numPr>
        <w:tabs>
          <w:tab w:val="left" w:pos="284"/>
        </w:tabs>
        <w:ind w:left="0" w:firstLine="0"/>
        <w:rPr>
          <w:sz w:val="22"/>
        </w:rPr>
      </w:pPr>
      <w:r w:rsidRPr="00F62A66">
        <w:rPr>
          <w:sz w:val="22"/>
        </w:rPr>
        <w:t xml:space="preserve">Иметь навыки определения признаков текста, его типа и т.д. </w:t>
      </w:r>
    </w:p>
    <w:p w:rsidR="00E0266D" w:rsidRPr="00F62A66" w:rsidRDefault="00E0266D" w:rsidP="00E0266D">
      <w:pPr>
        <w:spacing w:line="240" w:lineRule="auto"/>
        <w:jc w:val="both"/>
        <w:rPr>
          <w:rFonts w:ascii="Times New Roman" w:hAnsi="Times New Roman"/>
          <w:b/>
        </w:rPr>
      </w:pP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</w:t>
      </w:r>
      <w:r w:rsidR="00A87D1F" w:rsidRPr="00F62A66">
        <w:rPr>
          <w:rFonts w:ascii="Times New Roman" w:hAnsi="Times New Roman"/>
        </w:rPr>
        <w:t>4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</w:t>
      </w:r>
      <w:r w:rsidR="00A87D1F" w:rsidRPr="00F62A66">
        <w:rPr>
          <w:rFonts w:ascii="Times New Roman" w:hAnsi="Times New Roman"/>
        </w:rPr>
        <w:t>44</w:t>
      </w:r>
      <w:r w:rsidRPr="00F62A66">
        <w:rPr>
          <w:rFonts w:ascii="Times New Roman" w:hAnsi="Times New Roman"/>
        </w:rPr>
        <w:t xml:space="preserve"> аудиторных час</w:t>
      </w:r>
      <w:r w:rsidR="00A87D1F" w:rsidRPr="00F62A66">
        <w:rPr>
          <w:rFonts w:ascii="Times New Roman" w:hAnsi="Times New Roman"/>
        </w:rPr>
        <w:t>а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Текст как объект рассмотрения разных направлений лингвистики.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Дифференциальные признаки текста и текстообразующие категории.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Направленные зависимости текстообразующих категорий при порождении и восприятии текста.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Модели порождения текста. 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Модели восприятия текста.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Текст и его смысл. 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Идея диалогичности текста в отечественной и зарубежной филологии.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Гипертекст как структура открытого знания.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Гипертекст в информационных технологиях. 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Гипертекст в постмодернистской парадигме.</w:t>
      </w:r>
    </w:p>
    <w:p w:rsidR="00A87D1F" w:rsidRPr="00F62A66" w:rsidRDefault="00A87D1F" w:rsidP="00CE394F">
      <w:pPr>
        <w:pStyle w:val="af1"/>
        <w:numPr>
          <w:ilvl w:val="0"/>
          <w:numId w:val="27"/>
        </w:numPr>
        <w:tabs>
          <w:tab w:val="clear" w:pos="2014"/>
          <w:tab w:val="num" w:pos="284"/>
        </w:tabs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 xml:space="preserve">Концепции описания сверхтекстов. </w:t>
      </w:r>
    </w:p>
    <w:p w:rsidR="00E0266D" w:rsidRPr="00F62A66" w:rsidRDefault="00E0266D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E0266D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1A6761" w:rsidP="001A6761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Методы и алгоритмы распознавания речи</w:t>
      </w:r>
    </w:p>
    <w:p w:rsidR="00E0266D" w:rsidRPr="00F62A66" w:rsidRDefault="00E0266D" w:rsidP="00E0266D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E0266D" w:rsidRPr="00F62A66" w:rsidRDefault="001A6761" w:rsidP="00E0266D">
      <w:pPr>
        <w:spacing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«Методы и алгоритмы распознавания речи» являются познакомить магистров с современными математическими методами и компьютерными алгоритмами анализа и синтеза речи. Курс «Методы и алгоритмы распознавания речи» входит в вариативную часть специализированного цикла магистерской программы «Компьютерная лингвистика».</w:t>
      </w:r>
    </w:p>
    <w:p w:rsidR="001A6761" w:rsidRPr="00F62A66" w:rsidRDefault="00EB43B3" w:rsidP="00E0266D">
      <w:pPr>
        <w:spacing w:line="240" w:lineRule="auto"/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В результате освоения дисциплины студент должен: Знать основные понятия обработки сигналов и понимать теоретическую базу компью-терного анализа речи. Уметь применять стандартные методы и модели к решению задач распознавания, синте-за и обработки речевых сигналов и получать обоснованные выводы. Иметь навыки (приобрести опыт) работы с основными принципами и методами обработ-ки речевых данных, овладеть навыками применения речевых технологий и программ для анали-за звука на ПЭВМ.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3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108 аудиторных часов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Акустика звука и речи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lastRenderedPageBreak/>
        <w:t>Фонетическая теория речи.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Задача акустического распознавания речи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Методы СММ и ДДВ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Гауссовы смеси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Компьютерные математические пакеты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Задача подбора фонетического алфавита.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Языковые модели, их применение в систе-</w:t>
      </w:r>
    </w:p>
    <w:p w:rsidR="0040542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Текстовые и речевые базы данных</w:t>
      </w:r>
    </w:p>
    <w:p w:rsidR="00E0266D" w:rsidRPr="00F62A66" w:rsidRDefault="0040542D" w:rsidP="00CE394F">
      <w:pPr>
        <w:pStyle w:val="af1"/>
        <w:numPr>
          <w:ilvl w:val="0"/>
          <w:numId w:val="29"/>
        </w:numPr>
        <w:tabs>
          <w:tab w:val="clear" w:pos="1654"/>
          <w:tab w:val="num" w:pos="284"/>
        </w:tabs>
        <w:spacing w:line="240" w:lineRule="auto"/>
        <w:ind w:left="0" w:firstLine="0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Русский речевой распознаватель и пер-спективы его создания</w:t>
      </w:r>
    </w:p>
    <w:p w:rsidR="00E0266D" w:rsidRPr="00F62A66" w:rsidRDefault="00E0266D" w:rsidP="003A08DE">
      <w:pPr>
        <w:pStyle w:val="af1"/>
        <w:spacing w:line="240" w:lineRule="auto"/>
        <w:rPr>
          <w:rFonts w:ascii="Times New Roman" w:hAnsi="Times New Roman"/>
          <w:b/>
        </w:rPr>
      </w:pPr>
    </w:p>
    <w:p w:rsidR="00E0266D" w:rsidRPr="00F62A66" w:rsidRDefault="00CC46C7" w:rsidP="00CC46C7">
      <w:pPr>
        <w:pStyle w:val="af1"/>
        <w:spacing w:line="240" w:lineRule="auto"/>
        <w:jc w:val="center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Современные технологии баз данных</w:t>
      </w:r>
    </w:p>
    <w:p w:rsidR="00E0266D" w:rsidRPr="00F62A66" w:rsidRDefault="00E0266D" w:rsidP="00E0266D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  <w:b/>
        </w:rPr>
        <w:t>Описание курса:</w:t>
      </w:r>
    </w:p>
    <w:p w:rsidR="00CC46C7" w:rsidRPr="00F62A66" w:rsidRDefault="00CC46C7" w:rsidP="00CC46C7">
      <w:pPr>
        <w:jc w:val="both"/>
        <w:rPr>
          <w:rFonts w:ascii="Times New Roman" w:hAnsi="Times New Roman"/>
        </w:rPr>
      </w:pPr>
      <w:r w:rsidRPr="00F62A66">
        <w:rPr>
          <w:rFonts w:ascii="Times New Roman" w:hAnsi="Times New Roman"/>
        </w:rPr>
        <w:t>Целями освоения дисциплины «Современные технологии баз данных» являются изучение студентами принципов построения современных информационных систем уровня предприятия (</w:t>
      </w:r>
      <w:r w:rsidRPr="00F62A66">
        <w:rPr>
          <w:rFonts w:ascii="Times New Roman" w:hAnsi="Times New Roman"/>
          <w:lang w:val="en-US"/>
        </w:rPr>
        <w:t>enterprise</w:t>
      </w: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lang w:val="en-US"/>
        </w:rPr>
        <w:t>information</w:t>
      </w: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lang w:val="en-US"/>
        </w:rPr>
        <w:t>system</w:t>
      </w:r>
      <w:r w:rsidRPr="00F62A66">
        <w:rPr>
          <w:rFonts w:ascii="Times New Roman" w:hAnsi="Times New Roman"/>
        </w:rPr>
        <w:t xml:space="preserve">) на основе технологий баз данных, формирование у студентов четкого представления места и роли современных систем управления базами данных (СУБД) в общей IT-структуре предприятия и особенностей проектирования, реализации, внедрения, получение практических навыков работы с соответствующими инструментальными средствами и программами для конечного пользователя, освоение теоретических основ моделирования и обработки информации, понимание тенденций развития отрасли и направления перспективных исследований, изучение студентами принципов построения современных систем поддержки принятия решений на основе технологий </w:t>
      </w:r>
      <w:r w:rsidRPr="00F62A66">
        <w:rPr>
          <w:rFonts w:ascii="Times New Roman" w:hAnsi="Times New Roman"/>
          <w:lang w:val="en-US"/>
        </w:rPr>
        <w:t>Data</w:t>
      </w: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lang w:val="en-US"/>
        </w:rPr>
        <w:t>Warehousing</w:t>
      </w:r>
      <w:r w:rsidRPr="00F62A66">
        <w:rPr>
          <w:rFonts w:ascii="Times New Roman" w:hAnsi="Times New Roman"/>
        </w:rPr>
        <w:t xml:space="preserve"> и </w:t>
      </w:r>
      <w:r w:rsidRPr="00F62A66">
        <w:rPr>
          <w:rFonts w:ascii="Times New Roman" w:hAnsi="Times New Roman"/>
          <w:lang w:val="en-US"/>
        </w:rPr>
        <w:t>OLAP</w:t>
      </w:r>
      <w:r w:rsidRPr="00F62A66">
        <w:rPr>
          <w:rFonts w:ascii="Times New Roman" w:hAnsi="Times New Roman"/>
        </w:rPr>
        <w:t>. Достижение этих целей обеспечивает выпускнику получение высшего профессионально профилированного (на уровне магистра) образования и обладание перечисленными ниже общими</w:t>
      </w:r>
      <w:r w:rsidRPr="00F62A66">
        <w:rPr>
          <w:rStyle w:val="FontStyle54"/>
        </w:rPr>
        <w:t xml:space="preserve"> и предметно-специализированными компетенциями. Они способствуют его социальной мобильности, устойчивости на рынке труда и успешной работе в таких сферах, как проектирование архитектуры предприятия, стратегическое планирование развития ИС и ИКТ управления предприятием, организация процессов жизненного цикла ИС и ИКТ управления предприятием, аналитическая поддержка процессов принятия решений для управления предприятием.</w:t>
      </w:r>
      <w:r w:rsidRPr="00F62A66">
        <w:rPr>
          <w:rFonts w:ascii="Times New Roman" w:hAnsi="Times New Roman"/>
        </w:rPr>
        <w:t xml:space="preserve"> 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Число кредитов:</w:t>
      </w:r>
      <w:r w:rsidRPr="00F62A66">
        <w:rPr>
          <w:rFonts w:ascii="Times New Roman" w:hAnsi="Times New Roman"/>
        </w:rPr>
        <w:t xml:space="preserve"> 3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Факультет:</w:t>
      </w:r>
      <w:r w:rsidRPr="00F62A66">
        <w:rPr>
          <w:rFonts w:ascii="Times New Roman" w:hAnsi="Times New Roman"/>
        </w:rPr>
        <w:t xml:space="preserve"> бизнес-информатики и прикладной математики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Язык:</w:t>
      </w:r>
      <w:r w:rsidRPr="00F62A66">
        <w:rPr>
          <w:rFonts w:ascii="Times New Roman" w:hAnsi="Times New Roman"/>
        </w:rPr>
        <w:t xml:space="preserve"> русский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Уровень:</w:t>
      </w:r>
      <w:r w:rsidRPr="00F62A66">
        <w:rPr>
          <w:rFonts w:ascii="Times New Roman" w:hAnsi="Times New Roman"/>
        </w:rPr>
        <w:t xml:space="preserve"> магистр</w:t>
      </w:r>
    </w:p>
    <w:p w:rsidR="00E0266D" w:rsidRPr="00F62A66" w:rsidRDefault="00E0266D" w:rsidP="00E0266D">
      <w:pPr>
        <w:spacing w:line="240" w:lineRule="auto"/>
        <w:rPr>
          <w:rFonts w:ascii="Times New Roman" w:hAnsi="Times New Roman"/>
        </w:rPr>
      </w:pPr>
      <w:r w:rsidRPr="00F62A66">
        <w:rPr>
          <w:rFonts w:ascii="Times New Roman" w:hAnsi="Times New Roman"/>
          <w:b/>
        </w:rPr>
        <w:t>Часы:</w:t>
      </w:r>
      <w:r w:rsidRPr="00F62A66">
        <w:rPr>
          <w:rFonts w:ascii="Times New Roman" w:hAnsi="Times New Roman"/>
        </w:rPr>
        <w:t xml:space="preserve"> 108 аудиторных часов</w:t>
      </w:r>
    </w:p>
    <w:p w:rsidR="00E0266D" w:rsidRPr="00F62A66" w:rsidRDefault="00E0266D" w:rsidP="00F1789B">
      <w:pPr>
        <w:spacing w:line="240" w:lineRule="auto"/>
        <w:jc w:val="both"/>
        <w:rPr>
          <w:rFonts w:ascii="Times New Roman" w:hAnsi="Times New Roman"/>
          <w:b/>
        </w:rPr>
      </w:pPr>
      <w:r w:rsidRPr="00F62A66">
        <w:rPr>
          <w:rFonts w:ascii="Times New Roman" w:hAnsi="Times New Roman"/>
        </w:rPr>
        <w:t xml:space="preserve"> </w:t>
      </w:r>
      <w:r w:rsidRPr="00F62A66">
        <w:rPr>
          <w:rFonts w:ascii="Times New Roman" w:hAnsi="Times New Roman"/>
          <w:b/>
        </w:rPr>
        <w:t>Список тем:</w:t>
      </w:r>
    </w:p>
    <w:tbl>
      <w:tblPr>
        <w:tblW w:w="10173" w:type="dxa"/>
        <w:tblLayout w:type="fixed"/>
        <w:tblLook w:val="04A0"/>
      </w:tblPr>
      <w:tblGrid>
        <w:gridCol w:w="10173"/>
      </w:tblGrid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</w:rPr>
              <w:t>Назначение и основные принципы архитектуры систем управления базами данных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</w:rPr>
              <w:t>Понятие модели данных. Теоретические основы реляционных систем управления базами данных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 xml:space="preserve">Использование языка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SQL</w:t>
            </w:r>
            <w:r w:rsidRPr="00F62A66">
              <w:rPr>
                <w:rFonts w:ascii="Times New Roman" w:hAnsi="Times New Roman"/>
                <w:color w:val="000000"/>
              </w:rPr>
              <w:t xml:space="preserve"> в прикладных программах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Понятие активной базы данных. Хранимые процедуры и триггеры.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Основные принципы проектирования структуры баз данных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Технологии объектно-реляционного отображения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Основы транзакционной обработки в системах управления базами данных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</w:rPr>
            </w:pPr>
            <w:r w:rsidRPr="00F62A66">
              <w:rPr>
                <w:rFonts w:ascii="Times New Roman" w:hAnsi="Times New Roman"/>
                <w:color w:val="000000"/>
              </w:rPr>
              <w:t>Безопасность систем управления базами данных</w:t>
            </w:r>
          </w:p>
        </w:tc>
      </w:tr>
      <w:tr w:rsidR="00CC46C7" w:rsidRPr="00F62A66" w:rsidTr="00CC46C7">
        <w:tc>
          <w:tcPr>
            <w:tcW w:w="4677" w:type="dxa"/>
          </w:tcPr>
          <w:p w:rsidR="00CC46C7" w:rsidRPr="00F62A66" w:rsidRDefault="00CC46C7" w:rsidP="00CE394F">
            <w:pPr>
              <w:pStyle w:val="af1"/>
              <w:numPr>
                <w:ilvl w:val="0"/>
                <w:numId w:val="30"/>
              </w:numPr>
              <w:tabs>
                <w:tab w:val="clear" w:pos="1654"/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lang w:eastAsia="ru-RU"/>
              </w:rPr>
            </w:pPr>
            <w:r w:rsidRPr="00F62A66">
              <w:rPr>
                <w:rFonts w:ascii="Times New Roman" w:hAnsi="Times New Roman"/>
                <w:color w:val="000000"/>
              </w:rPr>
              <w:t xml:space="preserve">Элементы технологии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Data</w:t>
            </w:r>
            <w:r w:rsidRPr="00F62A66">
              <w:rPr>
                <w:rFonts w:ascii="Times New Roman" w:hAnsi="Times New Roman"/>
                <w:color w:val="000000"/>
              </w:rPr>
              <w:t xml:space="preserve"> </w:t>
            </w:r>
            <w:r w:rsidRPr="00F62A66">
              <w:rPr>
                <w:rFonts w:ascii="Times New Roman" w:hAnsi="Times New Roman"/>
                <w:color w:val="000000"/>
                <w:lang w:val="en-US"/>
              </w:rPr>
              <w:t>Warehousing</w:t>
            </w:r>
            <w:r w:rsidRPr="00F62A66">
              <w:rPr>
                <w:rFonts w:ascii="Times New Roman" w:hAnsi="Times New Roman"/>
                <w:color w:val="000000"/>
              </w:rPr>
              <w:t>.</w:t>
            </w:r>
          </w:p>
        </w:tc>
      </w:tr>
    </w:tbl>
    <w:p w:rsidR="00297072" w:rsidRDefault="00297072" w:rsidP="00E0266D">
      <w:pPr>
        <w:spacing w:line="240" w:lineRule="auto"/>
        <w:rPr>
          <w:rFonts w:ascii="Times New Roman" w:hAnsi="Times New Roman"/>
          <w:b/>
        </w:rPr>
      </w:pPr>
    </w:p>
    <w:p w:rsidR="00E0266D" w:rsidRDefault="00E0266D" w:rsidP="00F1789B">
      <w:pPr>
        <w:pStyle w:val="af1"/>
        <w:spacing w:after="0" w:line="240" w:lineRule="auto"/>
        <w:jc w:val="both"/>
        <w:rPr>
          <w:rFonts w:ascii="Times New Roman" w:hAnsi="Times New Roman"/>
          <w:b/>
        </w:rPr>
      </w:pPr>
    </w:p>
    <w:p w:rsidR="00CB2F3D" w:rsidRDefault="00CB2F3D" w:rsidP="00F1789B">
      <w:pPr>
        <w:pStyle w:val="af1"/>
        <w:spacing w:after="0" w:line="240" w:lineRule="auto"/>
        <w:jc w:val="both"/>
        <w:rPr>
          <w:rFonts w:ascii="Times New Roman" w:hAnsi="Times New Roman"/>
          <w:b/>
        </w:rPr>
      </w:pPr>
    </w:p>
    <w:p w:rsidR="00CB2F3D" w:rsidRDefault="00CB2F3D" w:rsidP="00F1789B">
      <w:pPr>
        <w:pStyle w:val="af1"/>
        <w:spacing w:after="0" w:line="240" w:lineRule="auto"/>
        <w:jc w:val="both"/>
        <w:rPr>
          <w:rFonts w:ascii="Times New Roman" w:hAnsi="Times New Roman"/>
          <w:b/>
        </w:rPr>
      </w:pPr>
    </w:p>
    <w:sectPr w:rsidR="00CB2F3D" w:rsidSect="00CE04DD">
      <w:footerReference w:type="default" r:id="rId8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3729" w:rsidRDefault="006B3729" w:rsidP="00640106">
      <w:pPr>
        <w:spacing w:after="0" w:line="240" w:lineRule="auto"/>
      </w:pPr>
      <w:r>
        <w:separator/>
      </w:r>
    </w:p>
  </w:endnote>
  <w:endnote w:type="continuationSeparator" w:id="1">
    <w:p w:rsidR="006B3729" w:rsidRDefault="006B3729" w:rsidP="00640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roid Sans Fallback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367581"/>
      <w:docPartObj>
        <w:docPartGallery w:val="Page Numbers (Bottom of Page)"/>
        <w:docPartUnique/>
      </w:docPartObj>
    </w:sdtPr>
    <w:sdtContent>
      <w:p w:rsidR="00D31526" w:rsidRDefault="00464539">
        <w:pPr>
          <w:pStyle w:val="a7"/>
          <w:jc w:val="center"/>
        </w:pPr>
        <w:fldSimple w:instr=" PAGE   \* MERGEFORMAT ">
          <w:r w:rsidR="005C44B9">
            <w:rPr>
              <w:noProof/>
            </w:rPr>
            <w:t>1</w:t>
          </w:r>
        </w:fldSimple>
      </w:p>
    </w:sdtContent>
  </w:sdt>
  <w:p w:rsidR="00D31526" w:rsidRDefault="00D3152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3729" w:rsidRDefault="006B3729" w:rsidP="00640106">
      <w:pPr>
        <w:spacing w:after="0" w:line="240" w:lineRule="auto"/>
      </w:pPr>
      <w:r>
        <w:separator/>
      </w:r>
    </w:p>
  </w:footnote>
  <w:footnote w:type="continuationSeparator" w:id="1">
    <w:p w:rsidR="006B3729" w:rsidRDefault="006B3729" w:rsidP="006401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22F7B19"/>
    <w:multiLevelType w:val="hybridMultilevel"/>
    <w:tmpl w:val="0F76615E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02D56699"/>
    <w:multiLevelType w:val="hybridMultilevel"/>
    <w:tmpl w:val="99ACE5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EC6F84"/>
    <w:multiLevelType w:val="hybridMultilevel"/>
    <w:tmpl w:val="F078E136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8A37F4"/>
    <w:multiLevelType w:val="multilevel"/>
    <w:tmpl w:val="678002E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>
    <w:nsid w:val="10FB32CA"/>
    <w:multiLevelType w:val="hybridMultilevel"/>
    <w:tmpl w:val="FD7E8E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342A0D"/>
    <w:multiLevelType w:val="hybridMultilevel"/>
    <w:tmpl w:val="BD3E8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534E2F"/>
    <w:multiLevelType w:val="hybridMultilevel"/>
    <w:tmpl w:val="2A48931E"/>
    <w:lvl w:ilvl="0" w:tplc="29F2AB10">
      <w:start w:val="1"/>
      <w:numFmt w:val="decimal"/>
      <w:lvlText w:val="%1."/>
      <w:lvlJc w:val="left"/>
      <w:pPr>
        <w:tabs>
          <w:tab w:val="num" w:pos="2014"/>
        </w:tabs>
        <w:ind w:left="201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69444A"/>
    <w:multiLevelType w:val="hybridMultilevel"/>
    <w:tmpl w:val="5AF03D6A"/>
    <w:lvl w:ilvl="0" w:tplc="57780C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NewRoman,Bold" w:hAnsi="TimesNewRoman,Bold" w:cs="TimesNewRoman,Bold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BD4BC0"/>
    <w:multiLevelType w:val="hybridMultilevel"/>
    <w:tmpl w:val="8E62AC4E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DF1114"/>
    <w:multiLevelType w:val="hybridMultilevel"/>
    <w:tmpl w:val="9B826368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11">
    <w:nsid w:val="22154874"/>
    <w:multiLevelType w:val="hybridMultilevel"/>
    <w:tmpl w:val="8DE05746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0B3F3C"/>
    <w:multiLevelType w:val="hybridMultilevel"/>
    <w:tmpl w:val="3BA81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612F54"/>
    <w:multiLevelType w:val="hybridMultilevel"/>
    <w:tmpl w:val="C57E0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682653"/>
    <w:multiLevelType w:val="hybridMultilevel"/>
    <w:tmpl w:val="FA067860"/>
    <w:lvl w:ilvl="0" w:tplc="5AE6C6A4">
      <w:start w:val="1"/>
      <w:numFmt w:val="decimal"/>
      <w:lvlText w:val="%1."/>
      <w:lvlJc w:val="left"/>
      <w:pPr>
        <w:ind w:left="735" w:hanging="37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88E6028"/>
    <w:multiLevelType w:val="hybridMultilevel"/>
    <w:tmpl w:val="637CF2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525CE5"/>
    <w:multiLevelType w:val="hybridMultilevel"/>
    <w:tmpl w:val="2C38B77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0C1673F"/>
    <w:multiLevelType w:val="hybridMultilevel"/>
    <w:tmpl w:val="7FBA91DE"/>
    <w:lvl w:ilvl="0" w:tplc="0419000F">
      <w:start w:val="1"/>
      <w:numFmt w:val="decimal"/>
      <w:lvlText w:val="%1."/>
      <w:lvlJc w:val="left"/>
      <w:pPr>
        <w:ind w:left="1400" w:hanging="360"/>
      </w:pPr>
    </w:lvl>
    <w:lvl w:ilvl="1" w:tplc="04190019" w:tentative="1">
      <w:start w:val="1"/>
      <w:numFmt w:val="lowerLetter"/>
      <w:lvlText w:val="%2."/>
      <w:lvlJc w:val="left"/>
      <w:pPr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8">
    <w:nsid w:val="43FE1C2B"/>
    <w:multiLevelType w:val="hybridMultilevel"/>
    <w:tmpl w:val="B1940F72"/>
    <w:lvl w:ilvl="0" w:tplc="2040C2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FA1C18"/>
    <w:multiLevelType w:val="hybridMultilevel"/>
    <w:tmpl w:val="F10A9C54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20">
    <w:nsid w:val="506B60B9"/>
    <w:multiLevelType w:val="hybridMultilevel"/>
    <w:tmpl w:val="D04440BA"/>
    <w:lvl w:ilvl="0" w:tplc="2040C2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2A7A4E"/>
    <w:multiLevelType w:val="hybridMultilevel"/>
    <w:tmpl w:val="B27A7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993951"/>
    <w:multiLevelType w:val="hybridMultilevel"/>
    <w:tmpl w:val="BDCE3A06"/>
    <w:lvl w:ilvl="0" w:tplc="1FECF8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54618DC"/>
    <w:multiLevelType w:val="hybridMultilevel"/>
    <w:tmpl w:val="9C305F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7F765E4"/>
    <w:multiLevelType w:val="hybridMultilevel"/>
    <w:tmpl w:val="6958CF9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AB059E3"/>
    <w:multiLevelType w:val="hybridMultilevel"/>
    <w:tmpl w:val="2B0271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pStyle w:val="a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130E33"/>
    <w:multiLevelType w:val="hybridMultilevel"/>
    <w:tmpl w:val="CD66477A"/>
    <w:lvl w:ilvl="0" w:tplc="29F2AB10">
      <w:start w:val="1"/>
      <w:numFmt w:val="decimal"/>
      <w:lvlText w:val="%1."/>
      <w:lvlJc w:val="left"/>
      <w:pPr>
        <w:tabs>
          <w:tab w:val="num" w:pos="1192"/>
        </w:tabs>
        <w:ind w:left="119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8" w:hanging="360"/>
      </w:pPr>
    </w:lvl>
    <w:lvl w:ilvl="2" w:tplc="0419001B" w:tentative="1">
      <w:start w:val="1"/>
      <w:numFmt w:val="lowerRoman"/>
      <w:lvlText w:val="%3."/>
      <w:lvlJc w:val="right"/>
      <w:pPr>
        <w:ind w:left="1698" w:hanging="180"/>
      </w:pPr>
    </w:lvl>
    <w:lvl w:ilvl="3" w:tplc="0419000F" w:tentative="1">
      <w:start w:val="1"/>
      <w:numFmt w:val="decimal"/>
      <w:lvlText w:val="%4."/>
      <w:lvlJc w:val="left"/>
      <w:pPr>
        <w:ind w:left="2418" w:hanging="360"/>
      </w:pPr>
    </w:lvl>
    <w:lvl w:ilvl="4" w:tplc="04190019" w:tentative="1">
      <w:start w:val="1"/>
      <w:numFmt w:val="lowerLetter"/>
      <w:lvlText w:val="%5."/>
      <w:lvlJc w:val="left"/>
      <w:pPr>
        <w:ind w:left="3138" w:hanging="360"/>
      </w:pPr>
    </w:lvl>
    <w:lvl w:ilvl="5" w:tplc="0419001B" w:tentative="1">
      <w:start w:val="1"/>
      <w:numFmt w:val="lowerRoman"/>
      <w:lvlText w:val="%6."/>
      <w:lvlJc w:val="right"/>
      <w:pPr>
        <w:ind w:left="3858" w:hanging="180"/>
      </w:pPr>
    </w:lvl>
    <w:lvl w:ilvl="6" w:tplc="0419000F" w:tentative="1">
      <w:start w:val="1"/>
      <w:numFmt w:val="decimal"/>
      <w:lvlText w:val="%7."/>
      <w:lvlJc w:val="left"/>
      <w:pPr>
        <w:ind w:left="4578" w:hanging="360"/>
      </w:pPr>
    </w:lvl>
    <w:lvl w:ilvl="7" w:tplc="04190019" w:tentative="1">
      <w:start w:val="1"/>
      <w:numFmt w:val="lowerLetter"/>
      <w:lvlText w:val="%8."/>
      <w:lvlJc w:val="left"/>
      <w:pPr>
        <w:ind w:left="5298" w:hanging="360"/>
      </w:pPr>
    </w:lvl>
    <w:lvl w:ilvl="8" w:tplc="0419001B" w:tentative="1">
      <w:start w:val="1"/>
      <w:numFmt w:val="lowerRoman"/>
      <w:lvlText w:val="%9."/>
      <w:lvlJc w:val="right"/>
      <w:pPr>
        <w:ind w:left="6018" w:hanging="180"/>
      </w:pPr>
    </w:lvl>
  </w:abstractNum>
  <w:abstractNum w:abstractNumId="27">
    <w:nsid w:val="5CA330C7"/>
    <w:multiLevelType w:val="hybridMultilevel"/>
    <w:tmpl w:val="2D0A6288"/>
    <w:lvl w:ilvl="0" w:tplc="51A0C2C8">
      <w:start w:val="1"/>
      <w:numFmt w:val="bullet"/>
      <w:pStyle w:val="a0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E4B2875"/>
    <w:multiLevelType w:val="hybridMultilevel"/>
    <w:tmpl w:val="8346B9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F546895"/>
    <w:multiLevelType w:val="hybridMultilevel"/>
    <w:tmpl w:val="F3361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FA92736"/>
    <w:multiLevelType w:val="hybridMultilevel"/>
    <w:tmpl w:val="D9622A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4B07DE2"/>
    <w:multiLevelType w:val="hybridMultilevel"/>
    <w:tmpl w:val="0F76615E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2">
    <w:nsid w:val="656F2BC7"/>
    <w:multiLevelType w:val="hybridMultilevel"/>
    <w:tmpl w:val="4D566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8A3771"/>
    <w:multiLevelType w:val="hybridMultilevel"/>
    <w:tmpl w:val="4282FD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F7B2427"/>
    <w:multiLevelType w:val="hybridMultilevel"/>
    <w:tmpl w:val="21088F4A"/>
    <w:lvl w:ilvl="0" w:tplc="2040C2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FE31519"/>
    <w:multiLevelType w:val="hybridMultilevel"/>
    <w:tmpl w:val="39BAE726"/>
    <w:name w:val="WW8Num1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5E40E1D"/>
    <w:multiLevelType w:val="hybridMultilevel"/>
    <w:tmpl w:val="C972D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FA7E80"/>
    <w:multiLevelType w:val="hybridMultilevel"/>
    <w:tmpl w:val="855EF6CC"/>
    <w:lvl w:ilvl="0" w:tplc="29F2AB10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86F0677"/>
    <w:multiLevelType w:val="hybridMultilevel"/>
    <w:tmpl w:val="71C87BA4"/>
    <w:lvl w:ilvl="0" w:tplc="2040C2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EC7DAD"/>
    <w:multiLevelType w:val="multilevel"/>
    <w:tmpl w:val="BB4A9990"/>
    <w:lvl w:ilvl="0">
      <w:start w:val="1"/>
      <w:numFmt w:val="decimal"/>
      <w:lvlText w:val="Тема 2.%1"/>
      <w:lvlJc w:val="left"/>
      <w:pPr>
        <w:tabs>
          <w:tab w:val="num" w:pos="900"/>
        </w:tabs>
        <w:ind w:left="90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Restart w:val="0"/>
      <w:lvlText w:val="3.%2."/>
      <w:lvlJc w:val="left"/>
      <w:pPr>
        <w:tabs>
          <w:tab w:val="num" w:pos="612"/>
        </w:tabs>
        <w:ind w:left="612" w:hanging="432"/>
      </w:pPr>
      <w:rPr>
        <w:rFonts w:hint="default"/>
      </w:rPr>
    </w:lvl>
    <w:lvl w:ilvl="2">
      <w:start w:val="1"/>
      <w:numFmt w:val="decimal"/>
      <w:lvlRestart w:val="0"/>
      <w:lvlText w:val="%3."/>
      <w:lvlJc w:val="left"/>
      <w:pPr>
        <w:tabs>
          <w:tab w:val="num" w:pos="0"/>
        </w:tabs>
        <w:ind w:left="360" w:hanging="360"/>
      </w:pPr>
      <w:rPr>
        <w:rFonts w:hint="default"/>
        <w:lang w:val="en-US"/>
      </w:rPr>
    </w:lvl>
    <w:lvl w:ilvl="3">
      <w:start w:val="1"/>
      <w:numFmt w:val="decimal"/>
      <w:lvlRestart w:val="0"/>
      <w:pStyle w:val="20"/>
      <w:lvlText w:val="Тема 2. %4."/>
      <w:lvlJc w:val="left"/>
      <w:pPr>
        <w:tabs>
          <w:tab w:val="num" w:pos="1980"/>
        </w:tabs>
        <w:ind w:left="198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0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60"/>
        </w:tabs>
        <w:ind w:left="25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80"/>
        </w:tabs>
        <w:ind w:left="30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40"/>
        </w:tabs>
        <w:ind w:left="35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60"/>
        </w:tabs>
        <w:ind w:left="4140" w:hanging="1440"/>
      </w:pPr>
      <w:rPr>
        <w:rFonts w:hint="default"/>
      </w:rPr>
    </w:lvl>
  </w:abstractNum>
  <w:num w:numId="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4"/>
  </w:num>
  <w:num w:numId="4">
    <w:abstractNumId w:val="25"/>
  </w:num>
  <w:num w:numId="5">
    <w:abstractNumId w:val="39"/>
  </w:num>
  <w:num w:numId="6">
    <w:abstractNumId w:val="29"/>
  </w:num>
  <w:num w:numId="7">
    <w:abstractNumId w:val="36"/>
  </w:num>
  <w:num w:numId="8">
    <w:abstractNumId w:val="24"/>
  </w:num>
  <w:num w:numId="9">
    <w:abstractNumId w:val="30"/>
  </w:num>
  <w:num w:numId="10">
    <w:abstractNumId w:val="13"/>
  </w:num>
  <w:num w:numId="11">
    <w:abstractNumId w:val="28"/>
  </w:num>
  <w:num w:numId="12">
    <w:abstractNumId w:val="33"/>
  </w:num>
  <w:num w:numId="13">
    <w:abstractNumId w:val="1"/>
  </w:num>
  <w:num w:numId="14">
    <w:abstractNumId w:val="6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21"/>
  </w:num>
  <w:num w:numId="18">
    <w:abstractNumId w:val="34"/>
  </w:num>
  <w:num w:numId="19">
    <w:abstractNumId w:val="20"/>
  </w:num>
  <w:num w:numId="20">
    <w:abstractNumId w:val="22"/>
  </w:num>
  <w:num w:numId="21">
    <w:abstractNumId w:val="38"/>
  </w:num>
  <w:num w:numId="22">
    <w:abstractNumId w:val="15"/>
  </w:num>
  <w:num w:numId="23">
    <w:abstractNumId w:val="18"/>
  </w:num>
  <w:num w:numId="24">
    <w:abstractNumId w:val="31"/>
  </w:num>
  <w:num w:numId="25">
    <w:abstractNumId w:val="11"/>
  </w:num>
  <w:num w:numId="26">
    <w:abstractNumId w:val="3"/>
  </w:num>
  <w:num w:numId="27">
    <w:abstractNumId w:val="7"/>
  </w:num>
  <w:num w:numId="28">
    <w:abstractNumId w:val="5"/>
  </w:num>
  <w:num w:numId="29">
    <w:abstractNumId w:val="9"/>
  </w:num>
  <w:num w:numId="30">
    <w:abstractNumId w:val="37"/>
  </w:num>
  <w:num w:numId="31">
    <w:abstractNumId w:val="8"/>
  </w:num>
  <w:num w:numId="32">
    <w:abstractNumId w:val="26"/>
  </w:num>
  <w:num w:numId="33">
    <w:abstractNumId w:val="2"/>
  </w:num>
  <w:num w:numId="34">
    <w:abstractNumId w:val="32"/>
  </w:num>
  <w:num w:numId="35">
    <w:abstractNumId w:val="12"/>
  </w:num>
  <w:num w:numId="36">
    <w:abstractNumId w:val="19"/>
  </w:num>
  <w:num w:numId="37">
    <w:abstractNumId w:val="16"/>
  </w:num>
  <w:num w:numId="38">
    <w:abstractNumId w:val="10"/>
  </w:num>
  <w:num w:numId="39">
    <w:abstractNumId w:val="23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0F60"/>
    <w:rsid w:val="00000701"/>
    <w:rsid w:val="000011E2"/>
    <w:rsid w:val="0000619C"/>
    <w:rsid w:val="00006945"/>
    <w:rsid w:val="00026FBA"/>
    <w:rsid w:val="00040304"/>
    <w:rsid w:val="00044581"/>
    <w:rsid w:val="00045BA9"/>
    <w:rsid w:val="00050552"/>
    <w:rsid w:val="00072B16"/>
    <w:rsid w:val="0007775C"/>
    <w:rsid w:val="00092FB0"/>
    <w:rsid w:val="000B02FB"/>
    <w:rsid w:val="000B23BF"/>
    <w:rsid w:val="000D2417"/>
    <w:rsid w:val="000D33E2"/>
    <w:rsid w:val="000E1F15"/>
    <w:rsid w:val="000E3371"/>
    <w:rsid w:val="000F02CA"/>
    <w:rsid w:val="000F126D"/>
    <w:rsid w:val="00104CA4"/>
    <w:rsid w:val="00143719"/>
    <w:rsid w:val="00161E7D"/>
    <w:rsid w:val="0017022C"/>
    <w:rsid w:val="00186F67"/>
    <w:rsid w:val="00196F49"/>
    <w:rsid w:val="001A6761"/>
    <w:rsid w:val="001B568F"/>
    <w:rsid w:val="001C289E"/>
    <w:rsid w:val="001E03C4"/>
    <w:rsid w:val="001F2614"/>
    <w:rsid w:val="001F3EC7"/>
    <w:rsid w:val="001F5901"/>
    <w:rsid w:val="00210EEC"/>
    <w:rsid w:val="002262B9"/>
    <w:rsid w:val="00230688"/>
    <w:rsid w:val="0023530B"/>
    <w:rsid w:val="00236C5D"/>
    <w:rsid w:val="00237DD9"/>
    <w:rsid w:val="00251BF1"/>
    <w:rsid w:val="0025203D"/>
    <w:rsid w:val="002876B0"/>
    <w:rsid w:val="0029296F"/>
    <w:rsid w:val="002937E1"/>
    <w:rsid w:val="0029577C"/>
    <w:rsid w:val="00296FAC"/>
    <w:rsid w:val="00297072"/>
    <w:rsid w:val="002A3737"/>
    <w:rsid w:val="002A4035"/>
    <w:rsid w:val="002B244B"/>
    <w:rsid w:val="002C15F2"/>
    <w:rsid w:val="002C41A8"/>
    <w:rsid w:val="002C71BE"/>
    <w:rsid w:val="002E1A18"/>
    <w:rsid w:val="002F2D30"/>
    <w:rsid w:val="002F5221"/>
    <w:rsid w:val="002F52BF"/>
    <w:rsid w:val="00310FB0"/>
    <w:rsid w:val="00312F60"/>
    <w:rsid w:val="00320D82"/>
    <w:rsid w:val="0032745A"/>
    <w:rsid w:val="00334A1D"/>
    <w:rsid w:val="00345C50"/>
    <w:rsid w:val="003655A9"/>
    <w:rsid w:val="00365C19"/>
    <w:rsid w:val="00370182"/>
    <w:rsid w:val="00374B44"/>
    <w:rsid w:val="00377143"/>
    <w:rsid w:val="003A08DE"/>
    <w:rsid w:val="003A1275"/>
    <w:rsid w:val="003A357E"/>
    <w:rsid w:val="003C0E13"/>
    <w:rsid w:val="003D135E"/>
    <w:rsid w:val="003E3F9A"/>
    <w:rsid w:val="003E4FE5"/>
    <w:rsid w:val="003E7F16"/>
    <w:rsid w:val="003F2306"/>
    <w:rsid w:val="004039DC"/>
    <w:rsid w:val="0040542D"/>
    <w:rsid w:val="0041781B"/>
    <w:rsid w:val="00431C5B"/>
    <w:rsid w:val="004354B3"/>
    <w:rsid w:val="004453B8"/>
    <w:rsid w:val="00445BE7"/>
    <w:rsid w:val="00456A13"/>
    <w:rsid w:val="00460CA1"/>
    <w:rsid w:val="00464539"/>
    <w:rsid w:val="00482A1B"/>
    <w:rsid w:val="0048364A"/>
    <w:rsid w:val="004B2800"/>
    <w:rsid w:val="004E2E18"/>
    <w:rsid w:val="004E670C"/>
    <w:rsid w:val="004F051F"/>
    <w:rsid w:val="004F3769"/>
    <w:rsid w:val="004F7792"/>
    <w:rsid w:val="005036FE"/>
    <w:rsid w:val="00506B14"/>
    <w:rsid w:val="005111A4"/>
    <w:rsid w:val="005251FE"/>
    <w:rsid w:val="005259CE"/>
    <w:rsid w:val="00536C08"/>
    <w:rsid w:val="005374EE"/>
    <w:rsid w:val="005441A8"/>
    <w:rsid w:val="00564CDF"/>
    <w:rsid w:val="005748FF"/>
    <w:rsid w:val="00580EBA"/>
    <w:rsid w:val="00587369"/>
    <w:rsid w:val="00594E7B"/>
    <w:rsid w:val="005A6549"/>
    <w:rsid w:val="005C44B9"/>
    <w:rsid w:val="005C526B"/>
    <w:rsid w:val="005D5D10"/>
    <w:rsid w:val="005E3219"/>
    <w:rsid w:val="005F6810"/>
    <w:rsid w:val="0060287E"/>
    <w:rsid w:val="006109C5"/>
    <w:rsid w:val="00623BBE"/>
    <w:rsid w:val="006260D8"/>
    <w:rsid w:val="006372E9"/>
    <w:rsid w:val="00640106"/>
    <w:rsid w:val="00663247"/>
    <w:rsid w:val="00665B72"/>
    <w:rsid w:val="00666741"/>
    <w:rsid w:val="006671D5"/>
    <w:rsid w:val="0067258D"/>
    <w:rsid w:val="00674CEE"/>
    <w:rsid w:val="006902C3"/>
    <w:rsid w:val="00692CDB"/>
    <w:rsid w:val="006942E1"/>
    <w:rsid w:val="00694C0F"/>
    <w:rsid w:val="006B3729"/>
    <w:rsid w:val="006B7A1C"/>
    <w:rsid w:val="006C6DF2"/>
    <w:rsid w:val="006C71CF"/>
    <w:rsid w:val="006D4F89"/>
    <w:rsid w:val="006E6FD0"/>
    <w:rsid w:val="00717BF6"/>
    <w:rsid w:val="00720C42"/>
    <w:rsid w:val="00721E20"/>
    <w:rsid w:val="00745608"/>
    <w:rsid w:val="00753F12"/>
    <w:rsid w:val="007630A7"/>
    <w:rsid w:val="00776580"/>
    <w:rsid w:val="00776B14"/>
    <w:rsid w:val="007943EF"/>
    <w:rsid w:val="007A5415"/>
    <w:rsid w:val="007B0790"/>
    <w:rsid w:val="007C35F6"/>
    <w:rsid w:val="007C3721"/>
    <w:rsid w:val="007D6B4B"/>
    <w:rsid w:val="007E45CE"/>
    <w:rsid w:val="007E7780"/>
    <w:rsid w:val="007E7994"/>
    <w:rsid w:val="007F00D5"/>
    <w:rsid w:val="007F75FE"/>
    <w:rsid w:val="00813458"/>
    <w:rsid w:val="008216E5"/>
    <w:rsid w:val="008244BF"/>
    <w:rsid w:val="00825347"/>
    <w:rsid w:val="00837522"/>
    <w:rsid w:val="008376C3"/>
    <w:rsid w:val="0084753A"/>
    <w:rsid w:val="00857AEC"/>
    <w:rsid w:val="00861063"/>
    <w:rsid w:val="00867051"/>
    <w:rsid w:val="00873E73"/>
    <w:rsid w:val="00894BC3"/>
    <w:rsid w:val="00897D10"/>
    <w:rsid w:val="008A379F"/>
    <w:rsid w:val="008A521D"/>
    <w:rsid w:val="008B2085"/>
    <w:rsid w:val="008D1DF7"/>
    <w:rsid w:val="008D79C1"/>
    <w:rsid w:val="008E14C5"/>
    <w:rsid w:val="008E4B02"/>
    <w:rsid w:val="009131E6"/>
    <w:rsid w:val="00927E32"/>
    <w:rsid w:val="009340CC"/>
    <w:rsid w:val="0093555D"/>
    <w:rsid w:val="0093751E"/>
    <w:rsid w:val="00937F43"/>
    <w:rsid w:val="00945E06"/>
    <w:rsid w:val="00947428"/>
    <w:rsid w:val="00954A60"/>
    <w:rsid w:val="00957931"/>
    <w:rsid w:val="00963B2F"/>
    <w:rsid w:val="00977FD1"/>
    <w:rsid w:val="0098280B"/>
    <w:rsid w:val="00990FC7"/>
    <w:rsid w:val="00992729"/>
    <w:rsid w:val="00992C8B"/>
    <w:rsid w:val="009932D4"/>
    <w:rsid w:val="00994FC8"/>
    <w:rsid w:val="00996AEE"/>
    <w:rsid w:val="009976EB"/>
    <w:rsid w:val="009A3D84"/>
    <w:rsid w:val="009B0722"/>
    <w:rsid w:val="009B2081"/>
    <w:rsid w:val="009C0DC3"/>
    <w:rsid w:val="009C320A"/>
    <w:rsid w:val="009C4EDE"/>
    <w:rsid w:val="009D5A96"/>
    <w:rsid w:val="009E6DB7"/>
    <w:rsid w:val="00A128D6"/>
    <w:rsid w:val="00A13B1A"/>
    <w:rsid w:val="00A340F2"/>
    <w:rsid w:val="00A46CC7"/>
    <w:rsid w:val="00A65F61"/>
    <w:rsid w:val="00A67E13"/>
    <w:rsid w:val="00A87D1F"/>
    <w:rsid w:val="00A90C3C"/>
    <w:rsid w:val="00A92EA0"/>
    <w:rsid w:val="00A96981"/>
    <w:rsid w:val="00AA6974"/>
    <w:rsid w:val="00AB3F00"/>
    <w:rsid w:val="00AB7F47"/>
    <w:rsid w:val="00AC2D9D"/>
    <w:rsid w:val="00AC4361"/>
    <w:rsid w:val="00AD0866"/>
    <w:rsid w:val="00AD08FB"/>
    <w:rsid w:val="00AD656B"/>
    <w:rsid w:val="00AD7D6D"/>
    <w:rsid w:val="00AE003C"/>
    <w:rsid w:val="00AF54D4"/>
    <w:rsid w:val="00B2326E"/>
    <w:rsid w:val="00B25115"/>
    <w:rsid w:val="00B32CF4"/>
    <w:rsid w:val="00B32DD7"/>
    <w:rsid w:val="00B425C7"/>
    <w:rsid w:val="00B478F0"/>
    <w:rsid w:val="00B50FB2"/>
    <w:rsid w:val="00B56C4A"/>
    <w:rsid w:val="00B6188B"/>
    <w:rsid w:val="00B630BF"/>
    <w:rsid w:val="00B65655"/>
    <w:rsid w:val="00B71DF8"/>
    <w:rsid w:val="00B745C2"/>
    <w:rsid w:val="00B8171E"/>
    <w:rsid w:val="00B82166"/>
    <w:rsid w:val="00B928C0"/>
    <w:rsid w:val="00B947A0"/>
    <w:rsid w:val="00BA264C"/>
    <w:rsid w:val="00BA4E02"/>
    <w:rsid w:val="00BA78A5"/>
    <w:rsid w:val="00BC79F2"/>
    <w:rsid w:val="00BD274E"/>
    <w:rsid w:val="00C17D0D"/>
    <w:rsid w:val="00C270CF"/>
    <w:rsid w:val="00C31943"/>
    <w:rsid w:val="00C423AB"/>
    <w:rsid w:val="00C50F5F"/>
    <w:rsid w:val="00C51744"/>
    <w:rsid w:val="00C51ADE"/>
    <w:rsid w:val="00C6375F"/>
    <w:rsid w:val="00C63939"/>
    <w:rsid w:val="00C72E20"/>
    <w:rsid w:val="00C9014C"/>
    <w:rsid w:val="00CB2F3D"/>
    <w:rsid w:val="00CC46C7"/>
    <w:rsid w:val="00CC77FE"/>
    <w:rsid w:val="00CD5099"/>
    <w:rsid w:val="00CE04DD"/>
    <w:rsid w:val="00CE394F"/>
    <w:rsid w:val="00CE700D"/>
    <w:rsid w:val="00D12F3F"/>
    <w:rsid w:val="00D1507D"/>
    <w:rsid w:val="00D153E1"/>
    <w:rsid w:val="00D220FD"/>
    <w:rsid w:val="00D2235A"/>
    <w:rsid w:val="00D31526"/>
    <w:rsid w:val="00D435FF"/>
    <w:rsid w:val="00D52C7B"/>
    <w:rsid w:val="00D63246"/>
    <w:rsid w:val="00D65C69"/>
    <w:rsid w:val="00D672AB"/>
    <w:rsid w:val="00D82F02"/>
    <w:rsid w:val="00DB345A"/>
    <w:rsid w:val="00DF0F60"/>
    <w:rsid w:val="00DF4477"/>
    <w:rsid w:val="00DF737E"/>
    <w:rsid w:val="00E0229D"/>
    <w:rsid w:val="00E0266D"/>
    <w:rsid w:val="00E02871"/>
    <w:rsid w:val="00E034D5"/>
    <w:rsid w:val="00E06265"/>
    <w:rsid w:val="00E1328A"/>
    <w:rsid w:val="00E1446A"/>
    <w:rsid w:val="00E16B8D"/>
    <w:rsid w:val="00E2297E"/>
    <w:rsid w:val="00E41A45"/>
    <w:rsid w:val="00E567BC"/>
    <w:rsid w:val="00E7159A"/>
    <w:rsid w:val="00E82E6C"/>
    <w:rsid w:val="00E935EE"/>
    <w:rsid w:val="00EA3034"/>
    <w:rsid w:val="00EA555F"/>
    <w:rsid w:val="00EB049A"/>
    <w:rsid w:val="00EB2DE0"/>
    <w:rsid w:val="00EB43B3"/>
    <w:rsid w:val="00EC00D0"/>
    <w:rsid w:val="00EC1929"/>
    <w:rsid w:val="00EF269F"/>
    <w:rsid w:val="00F10185"/>
    <w:rsid w:val="00F17386"/>
    <w:rsid w:val="00F1789B"/>
    <w:rsid w:val="00F20507"/>
    <w:rsid w:val="00F25F86"/>
    <w:rsid w:val="00F2701E"/>
    <w:rsid w:val="00F3010A"/>
    <w:rsid w:val="00F30F4F"/>
    <w:rsid w:val="00F41BEA"/>
    <w:rsid w:val="00F45FF3"/>
    <w:rsid w:val="00F55B9A"/>
    <w:rsid w:val="00F55E86"/>
    <w:rsid w:val="00F62A66"/>
    <w:rsid w:val="00F67ABC"/>
    <w:rsid w:val="00F7551C"/>
    <w:rsid w:val="00F8271A"/>
    <w:rsid w:val="00F9118E"/>
    <w:rsid w:val="00FB3021"/>
    <w:rsid w:val="00FB4970"/>
    <w:rsid w:val="00FB6179"/>
    <w:rsid w:val="00FB7F1A"/>
    <w:rsid w:val="00FD3FC3"/>
    <w:rsid w:val="00FD6A78"/>
    <w:rsid w:val="00FD7F3B"/>
    <w:rsid w:val="00FE200C"/>
    <w:rsid w:val="00FE731E"/>
    <w:rsid w:val="00FF009E"/>
    <w:rsid w:val="00FF5231"/>
    <w:rsid w:val="00FF52F1"/>
    <w:rsid w:val="00FF6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F0F60"/>
    <w:rPr>
      <w:rFonts w:ascii="Calibri" w:eastAsia="Calibri" w:hAnsi="Calibri" w:cs="Times New Roman"/>
    </w:rPr>
  </w:style>
  <w:style w:type="paragraph" w:styleId="1">
    <w:name w:val="heading 1"/>
    <w:basedOn w:val="a1"/>
    <w:next w:val="a1"/>
    <w:link w:val="10"/>
    <w:uiPriority w:val="9"/>
    <w:qFormat/>
    <w:rsid w:val="0029296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 Знак11"/>
    <w:basedOn w:val="a1"/>
    <w:next w:val="a1"/>
    <w:link w:val="21"/>
    <w:uiPriority w:val="9"/>
    <w:qFormat/>
    <w:rsid w:val="003E4FE5"/>
    <w:pPr>
      <w:keepNext/>
      <w:numPr>
        <w:ilvl w:val="1"/>
        <w:numId w:val="3"/>
      </w:numPr>
      <w:spacing w:before="120" w:after="60" w:line="240" w:lineRule="auto"/>
      <w:outlineLvl w:val="1"/>
    </w:pPr>
    <w:rPr>
      <w:rFonts w:ascii="Times New Roman" w:eastAsia="Times New Roman" w:hAnsi="Times New Roman"/>
      <w:b/>
      <w:bCs/>
      <w:iCs/>
      <w:sz w:val="24"/>
      <w:szCs w:val="28"/>
    </w:rPr>
  </w:style>
  <w:style w:type="paragraph" w:styleId="3">
    <w:name w:val="heading 3"/>
    <w:aliases w:val=" Знак10 Знак, Знак10"/>
    <w:basedOn w:val="a1"/>
    <w:next w:val="a1"/>
    <w:link w:val="30"/>
    <w:uiPriority w:val="9"/>
    <w:qFormat/>
    <w:rsid w:val="003E4FE5"/>
    <w:pPr>
      <w:keepNext/>
      <w:numPr>
        <w:ilvl w:val="2"/>
        <w:numId w:val="3"/>
      </w:numPr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aliases w:val=" Знак9"/>
    <w:basedOn w:val="a1"/>
    <w:next w:val="a1"/>
    <w:link w:val="40"/>
    <w:uiPriority w:val="9"/>
    <w:qFormat/>
    <w:rsid w:val="003E4FE5"/>
    <w:pPr>
      <w:keepNext/>
      <w:numPr>
        <w:ilvl w:val="3"/>
        <w:numId w:val="3"/>
      </w:numPr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aliases w:val=" Знак8"/>
    <w:basedOn w:val="a1"/>
    <w:next w:val="a1"/>
    <w:link w:val="50"/>
    <w:uiPriority w:val="9"/>
    <w:qFormat/>
    <w:rsid w:val="003E4FE5"/>
    <w:pPr>
      <w:numPr>
        <w:ilvl w:val="4"/>
        <w:numId w:val="3"/>
      </w:num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aliases w:val=" Знак7"/>
    <w:basedOn w:val="a1"/>
    <w:next w:val="a1"/>
    <w:link w:val="60"/>
    <w:uiPriority w:val="9"/>
    <w:qFormat/>
    <w:rsid w:val="003E4FE5"/>
    <w:pPr>
      <w:numPr>
        <w:ilvl w:val="5"/>
        <w:numId w:val="3"/>
      </w:num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aliases w:val=" Знак6"/>
    <w:basedOn w:val="a1"/>
    <w:next w:val="a1"/>
    <w:link w:val="70"/>
    <w:uiPriority w:val="9"/>
    <w:qFormat/>
    <w:rsid w:val="003E4FE5"/>
    <w:pPr>
      <w:numPr>
        <w:ilvl w:val="6"/>
        <w:numId w:val="3"/>
      </w:numPr>
      <w:spacing w:before="240" w:after="60" w:line="240" w:lineRule="auto"/>
      <w:outlineLvl w:val="6"/>
    </w:pPr>
    <w:rPr>
      <w:rFonts w:eastAsia="Times New Roman"/>
      <w:sz w:val="24"/>
      <w:szCs w:val="24"/>
    </w:rPr>
  </w:style>
  <w:style w:type="paragraph" w:styleId="8">
    <w:name w:val="heading 8"/>
    <w:aliases w:val=" Знак5"/>
    <w:basedOn w:val="a1"/>
    <w:next w:val="a1"/>
    <w:link w:val="80"/>
    <w:uiPriority w:val="9"/>
    <w:qFormat/>
    <w:rsid w:val="003E4FE5"/>
    <w:pPr>
      <w:numPr>
        <w:ilvl w:val="7"/>
        <w:numId w:val="3"/>
      </w:numPr>
      <w:spacing w:before="240" w:after="60" w:line="240" w:lineRule="auto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aliases w:val=" Знак4"/>
    <w:basedOn w:val="a1"/>
    <w:next w:val="a1"/>
    <w:link w:val="90"/>
    <w:uiPriority w:val="9"/>
    <w:qFormat/>
    <w:rsid w:val="003E4FE5"/>
    <w:pPr>
      <w:numPr>
        <w:ilvl w:val="8"/>
        <w:numId w:val="3"/>
      </w:numPr>
      <w:spacing w:before="240" w:after="60" w:line="240" w:lineRule="auto"/>
      <w:outlineLvl w:val="8"/>
    </w:pPr>
    <w:rPr>
      <w:rFonts w:ascii="Cambria" w:eastAsia="Times New Roman" w:hAnsi="Cambria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Маркированный."/>
    <w:basedOn w:val="a1"/>
    <w:rsid w:val="00DF0F60"/>
    <w:pPr>
      <w:numPr>
        <w:numId w:val="1"/>
      </w:numPr>
      <w:spacing w:after="0" w:line="240" w:lineRule="auto"/>
      <w:ind w:left="1066" w:hanging="357"/>
    </w:pPr>
    <w:rPr>
      <w:rFonts w:ascii="Times New Roman" w:hAnsi="Times New Roman"/>
      <w:sz w:val="24"/>
    </w:rPr>
  </w:style>
  <w:style w:type="paragraph" w:styleId="a5">
    <w:name w:val="Body Text"/>
    <w:basedOn w:val="a1"/>
    <w:link w:val="a6"/>
    <w:rsid w:val="0098280B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2"/>
    <w:link w:val="a5"/>
    <w:rsid w:val="009828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1"/>
    <w:link w:val="a8"/>
    <w:uiPriority w:val="99"/>
    <w:rsid w:val="00CE04D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2"/>
    <w:link w:val="a7"/>
    <w:uiPriority w:val="99"/>
    <w:rsid w:val="00CE04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 Indent"/>
    <w:basedOn w:val="a1"/>
    <w:link w:val="aa"/>
    <w:rsid w:val="00CE04DD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2"/>
    <w:link w:val="a9"/>
    <w:rsid w:val="00CE04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Normal (Web)"/>
    <w:basedOn w:val="a1"/>
    <w:uiPriority w:val="99"/>
    <w:rsid w:val="00CE04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">
    <w:name w:val="Стиль13"/>
    <w:basedOn w:val="a9"/>
    <w:autoRedefine/>
    <w:rsid w:val="00CE04DD"/>
    <w:pPr>
      <w:spacing w:line="360" w:lineRule="auto"/>
      <w:ind w:left="0"/>
      <w:jc w:val="both"/>
    </w:pPr>
    <w:rPr>
      <w:bCs/>
      <w:sz w:val="28"/>
      <w:szCs w:val="28"/>
    </w:rPr>
  </w:style>
  <w:style w:type="paragraph" w:styleId="ac">
    <w:name w:val="header"/>
    <w:basedOn w:val="a1"/>
    <w:link w:val="ad"/>
    <w:unhideWhenUsed/>
    <w:rsid w:val="006401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2"/>
    <w:link w:val="ac"/>
    <w:uiPriority w:val="99"/>
    <w:semiHidden/>
    <w:rsid w:val="00640106"/>
    <w:rPr>
      <w:rFonts w:ascii="Calibri" w:eastAsia="Calibri" w:hAnsi="Calibri" w:cs="Times New Roman"/>
    </w:rPr>
  </w:style>
  <w:style w:type="paragraph" w:customStyle="1" w:styleId="BodyTextIndent21">
    <w:name w:val="Body Text Indent 21"/>
    <w:basedOn w:val="a1"/>
    <w:rsid w:val="00AA6974"/>
    <w:pPr>
      <w:widowControl w:val="0"/>
      <w:spacing w:before="240" w:after="120" w:line="240" w:lineRule="auto"/>
      <w:ind w:left="720" w:hanging="720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11">
    <w:name w:val="Обычный (веб)1"/>
    <w:basedOn w:val="a1"/>
    <w:rsid w:val="00EB2DE0"/>
    <w:pPr>
      <w:spacing w:before="100" w:beforeAutospacing="1" w:after="100" w:afterAutospacing="1" w:line="240" w:lineRule="auto"/>
      <w:ind w:firstLine="50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3"/>
    <w:basedOn w:val="a1"/>
    <w:link w:val="32"/>
    <w:rsid w:val="00EB2DE0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2"/>
    <w:link w:val="31"/>
    <w:rsid w:val="00EB2DE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2"/>
    <w:rsid w:val="00EB2DE0"/>
  </w:style>
  <w:style w:type="character" w:styleId="ae">
    <w:name w:val="Hyperlink"/>
    <w:basedOn w:val="a2"/>
    <w:uiPriority w:val="99"/>
    <w:rsid w:val="00EB2DE0"/>
    <w:rPr>
      <w:color w:val="0000FF"/>
      <w:u w:val="single"/>
    </w:rPr>
  </w:style>
  <w:style w:type="paragraph" w:styleId="af">
    <w:name w:val="footnote text"/>
    <w:basedOn w:val="a1"/>
    <w:link w:val="af0"/>
    <w:semiHidden/>
    <w:rsid w:val="003F230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Текст сноски Знак"/>
    <w:basedOn w:val="a2"/>
    <w:link w:val="af"/>
    <w:semiHidden/>
    <w:rsid w:val="003F23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1"/>
    <w:uiPriority w:val="34"/>
    <w:qFormat/>
    <w:rsid w:val="00AB7F47"/>
    <w:pPr>
      <w:ind w:left="720"/>
      <w:contextualSpacing/>
    </w:pPr>
  </w:style>
  <w:style w:type="character" w:customStyle="1" w:styleId="FontStyle54">
    <w:name w:val="Font Style54"/>
    <w:basedOn w:val="a2"/>
    <w:rsid w:val="00000701"/>
    <w:rPr>
      <w:rFonts w:ascii="Times New Roman" w:hAnsi="Times New Roman" w:cs="Times New Roman"/>
      <w:color w:val="000000"/>
      <w:sz w:val="22"/>
      <w:szCs w:val="22"/>
    </w:rPr>
  </w:style>
  <w:style w:type="character" w:customStyle="1" w:styleId="21">
    <w:name w:val="Заголовок 2 Знак"/>
    <w:aliases w:val=" Знак11 Знак"/>
    <w:basedOn w:val="a2"/>
    <w:link w:val="2"/>
    <w:uiPriority w:val="9"/>
    <w:rsid w:val="003E4FE5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30">
    <w:name w:val="Заголовок 3 Знак"/>
    <w:aliases w:val=" Знак10 Знак Знак, Знак10 Знак1"/>
    <w:basedOn w:val="a2"/>
    <w:link w:val="3"/>
    <w:uiPriority w:val="9"/>
    <w:rsid w:val="003E4FE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aliases w:val=" Знак9 Знак"/>
    <w:basedOn w:val="a2"/>
    <w:link w:val="4"/>
    <w:uiPriority w:val="9"/>
    <w:rsid w:val="003E4FE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aliases w:val=" Знак8 Знак"/>
    <w:basedOn w:val="a2"/>
    <w:link w:val="5"/>
    <w:uiPriority w:val="9"/>
    <w:rsid w:val="003E4FE5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7 Знак"/>
    <w:basedOn w:val="a2"/>
    <w:link w:val="6"/>
    <w:uiPriority w:val="9"/>
    <w:rsid w:val="003E4FE5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aliases w:val=" Знак6 Знак"/>
    <w:basedOn w:val="a2"/>
    <w:link w:val="7"/>
    <w:uiPriority w:val="9"/>
    <w:rsid w:val="003E4FE5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aliases w:val=" Знак5 Знак"/>
    <w:basedOn w:val="a2"/>
    <w:link w:val="8"/>
    <w:uiPriority w:val="9"/>
    <w:rsid w:val="003E4FE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 Знак4 Знак"/>
    <w:basedOn w:val="a2"/>
    <w:link w:val="9"/>
    <w:uiPriority w:val="9"/>
    <w:rsid w:val="003E4FE5"/>
    <w:rPr>
      <w:rFonts w:ascii="Cambria" w:eastAsia="Times New Roman" w:hAnsi="Cambria" w:cs="Times New Roman"/>
    </w:rPr>
  </w:style>
  <w:style w:type="paragraph" w:customStyle="1" w:styleId="12">
    <w:name w:val="Обычный1"/>
    <w:rsid w:val="000777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Содержимое таблицы"/>
    <w:basedOn w:val="a1"/>
    <w:rsid w:val="003A08DE"/>
    <w:pPr>
      <w:widowControl w:val="0"/>
      <w:suppressLineNumbers/>
      <w:suppressAutoHyphens/>
      <w:spacing w:after="0" w:line="240" w:lineRule="auto"/>
    </w:pPr>
    <w:rPr>
      <w:rFonts w:ascii="Verdana" w:eastAsia="Droid Sans Fallback" w:hAnsi="Verdana" w:cs="Verdana"/>
      <w:kern w:val="1"/>
      <w:sz w:val="20"/>
      <w:szCs w:val="24"/>
      <w:lang w:eastAsia="zh-CN" w:bidi="hi-IN"/>
    </w:rPr>
  </w:style>
  <w:style w:type="paragraph" w:customStyle="1" w:styleId="af3">
    <w:name w:val="Обратный отступ"/>
    <w:basedOn w:val="a5"/>
    <w:rsid w:val="003A08DE"/>
    <w:pPr>
      <w:widowControl w:val="0"/>
      <w:tabs>
        <w:tab w:val="left" w:pos="0"/>
      </w:tabs>
      <w:suppressAutoHyphens/>
      <w:spacing w:after="120"/>
      <w:ind w:left="567" w:hanging="283"/>
      <w:jc w:val="left"/>
    </w:pPr>
    <w:rPr>
      <w:rFonts w:ascii="Verdana" w:eastAsia="Droid Sans Fallback" w:hAnsi="Verdana" w:cs="Verdana"/>
      <w:kern w:val="1"/>
      <w:szCs w:val="24"/>
      <w:lang w:eastAsia="zh-CN" w:bidi="hi-IN"/>
    </w:rPr>
  </w:style>
  <w:style w:type="character" w:styleId="af4">
    <w:name w:val="Emphasis"/>
    <w:uiPriority w:val="20"/>
    <w:qFormat/>
    <w:rsid w:val="003A08DE"/>
    <w:rPr>
      <w:i/>
      <w:iCs/>
    </w:rPr>
  </w:style>
  <w:style w:type="character" w:styleId="af5">
    <w:name w:val="footnote reference"/>
    <w:basedOn w:val="a2"/>
    <w:semiHidden/>
    <w:rsid w:val="00AC4361"/>
    <w:rPr>
      <w:vertAlign w:val="superscript"/>
    </w:rPr>
  </w:style>
  <w:style w:type="paragraph" w:styleId="af6">
    <w:name w:val="Title"/>
    <w:basedOn w:val="a1"/>
    <w:link w:val="af7"/>
    <w:qFormat/>
    <w:rsid w:val="00460CA1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7">
    <w:name w:val="Название Знак"/>
    <w:basedOn w:val="a2"/>
    <w:link w:val="af6"/>
    <w:rsid w:val="00460CA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2"/>
    <w:link w:val="1"/>
    <w:uiPriority w:val="9"/>
    <w:rsid w:val="002929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4">
    <w:name w:val="Основной шрифт абзаца1"/>
    <w:rsid w:val="00D63246"/>
  </w:style>
  <w:style w:type="paragraph" w:customStyle="1" w:styleId="310">
    <w:name w:val="Основной текст с отступом 31"/>
    <w:basedOn w:val="a1"/>
    <w:rsid w:val="00B745C2"/>
    <w:pPr>
      <w:suppressAutoHyphens/>
      <w:autoSpaceDE w:val="0"/>
      <w:spacing w:after="0" w:line="240" w:lineRule="auto"/>
      <w:ind w:firstLine="426"/>
      <w:jc w:val="both"/>
    </w:pPr>
    <w:rPr>
      <w:rFonts w:ascii="Times New Roman" w:eastAsia="Times New Roman" w:hAnsi="Times New Roman"/>
      <w:sz w:val="20"/>
      <w:szCs w:val="24"/>
      <w:lang w:eastAsia="ar-SA"/>
    </w:rPr>
  </w:style>
  <w:style w:type="paragraph" w:customStyle="1" w:styleId="TablesLeft">
    <w:name w:val="Tables_Left"/>
    <w:basedOn w:val="a1"/>
    <w:rsid w:val="00EA3034"/>
    <w:pPr>
      <w:spacing w:after="0" w:line="264" w:lineRule="auto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8E14C5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a">
    <w:name w:val="Литература"/>
    <w:basedOn w:val="a1"/>
    <w:rsid w:val="00F7551C"/>
    <w:pPr>
      <w:numPr>
        <w:ilvl w:val="2"/>
        <w:numId w:val="4"/>
      </w:numPr>
      <w:spacing w:before="6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0">
    <w:name w:val="Тема 2"/>
    <w:basedOn w:val="4"/>
    <w:rsid w:val="00F7551C"/>
    <w:pPr>
      <w:numPr>
        <w:numId w:val="5"/>
      </w:numPr>
      <w:tabs>
        <w:tab w:val="left" w:pos="1800"/>
      </w:tabs>
    </w:pPr>
    <w:rPr>
      <w:rFonts w:ascii="Times New Roman" w:hAnsi="Times New Roman"/>
      <w:sz w:val="24"/>
      <w:lang w:eastAsia="ru-RU"/>
    </w:rPr>
  </w:style>
  <w:style w:type="paragraph" w:styleId="af8">
    <w:name w:val="Balloon Text"/>
    <w:basedOn w:val="a1"/>
    <w:link w:val="af9"/>
    <w:uiPriority w:val="99"/>
    <w:semiHidden/>
    <w:unhideWhenUsed/>
    <w:rsid w:val="00FF5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2"/>
    <w:link w:val="af8"/>
    <w:uiPriority w:val="99"/>
    <w:semiHidden/>
    <w:rsid w:val="00FF52F1"/>
    <w:rPr>
      <w:rFonts w:ascii="Tahoma" w:eastAsia="Calibri" w:hAnsi="Tahoma" w:cs="Tahoma"/>
      <w:sz w:val="16"/>
      <w:szCs w:val="16"/>
    </w:rPr>
  </w:style>
  <w:style w:type="character" w:customStyle="1" w:styleId="isbn">
    <w:name w:val="isbn"/>
    <w:rsid w:val="00AB3F00"/>
  </w:style>
  <w:style w:type="paragraph" w:customStyle="1" w:styleId="BodyText1">
    <w:name w:val="Body Text1"/>
    <w:basedOn w:val="a1"/>
    <w:rsid w:val="00894BC3"/>
    <w:pPr>
      <w:spacing w:after="0" w:line="240" w:lineRule="auto"/>
    </w:pPr>
    <w:rPr>
      <w:rFonts w:ascii="Times New Roman" w:eastAsia="Times New Roman" w:hAnsi="Times New Roman"/>
      <w:snapToGrid w:val="0"/>
      <w:sz w:val="24"/>
      <w:szCs w:val="20"/>
      <w:lang w:eastAsia="ru-RU"/>
    </w:rPr>
  </w:style>
  <w:style w:type="character" w:customStyle="1" w:styleId="citation">
    <w:name w:val="citation"/>
    <w:basedOn w:val="a2"/>
    <w:rsid w:val="00C50F5F"/>
  </w:style>
  <w:style w:type="character" w:customStyle="1" w:styleId="apple-converted-space">
    <w:name w:val="apple-converted-space"/>
    <w:basedOn w:val="a2"/>
    <w:rsid w:val="00C50F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2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4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6715A6-29BB-4F1E-A7E2-5FE7C7DB0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3530</Words>
  <Characters>20124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Admin</cp:lastModifiedBy>
  <cp:revision>2</cp:revision>
  <dcterms:created xsi:type="dcterms:W3CDTF">2015-04-29T15:23:00Z</dcterms:created>
  <dcterms:modified xsi:type="dcterms:W3CDTF">2015-04-29T15:23:00Z</dcterms:modified>
</cp:coreProperties>
</file>