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0B" w:rsidRPr="00370464" w:rsidRDefault="00AE0E0B" w:rsidP="00AE0E0B">
      <w:pPr>
        <w:pStyle w:val="a3"/>
        <w:ind w:left="360"/>
        <w:rPr>
          <w:szCs w:val="24"/>
        </w:rPr>
      </w:pPr>
      <w:r w:rsidRPr="00370464">
        <w:rPr>
          <w:szCs w:val="24"/>
        </w:rPr>
        <w:t>НИУ ВЫСШАЯ ШКОЛА ЭКОНОМИКИ – НИЖНИЙ НОВГОРОД</w:t>
      </w:r>
    </w:p>
    <w:p w:rsidR="00AE0E0B" w:rsidRPr="00370464" w:rsidRDefault="00AE0E0B" w:rsidP="00AE0E0B">
      <w:pPr>
        <w:pStyle w:val="a3"/>
        <w:rPr>
          <w:sz w:val="20"/>
        </w:rPr>
      </w:pPr>
    </w:p>
    <w:p w:rsidR="00AE0E0B" w:rsidRPr="00370464" w:rsidRDefault="00AE0E0B" w:rsidP="00AE0E0B">
      <w:pPr>
        <w:pStyle w:val="a3"/>
        <w:ind w:left="360"/>
        <w:rPr>
          <w:sz w:val="28"/>
          <w:szCs w:val="28"/>
        </w:rPr>
      </w:pPr>
      <w:r w:rsidRPr="00370464">
        <w:rPr>
          <w:sz w:val="28"/>
          <w:szCs w:val="28"/>
        </w:rPr>
        <w:t>БИБЛИОТЕКА</w:t>
      </w:r>
    </w:p>
    <w:p w:rsidR="00AE0E0B" w:rsidRPr="00370464" w:rsidRDefault="00AE0E0B" w:rsidP="00AE0E0B">
      <w:pPr>
        <w:pStyle w:val="a3"/>
        <w:rPr>
          <w:sz w:val="20"/>
        </w:rPr>
      </w:pPr>
    </w:p>
    <w:p w:rsidR="00AE0E0B" w:rsidRPr="00370464" w:rsidRDefault="00AE0E0B" w:rsidP="00AE0E0B">
      <w:pPr>
        <w:pStyle w:val="a3"/>
        <w:tabs>
          <w:tab w:val="left" w:pos="3600"/>
        </w:tabs>
        <w:ind w:left="360"/>
        <w:rPr>
          <w:sz w:val="36"/>
          <w:szCs w:val="36"/>
        </w:rPr>
      </w:pPr>
      <w:r w:rsidRPr="00370464">
        <w:rPr>
          <w:sz w:val="36"/>
          <w:szCs w:val="36"/>
        </w:rPr>
        <w:t>БЮЛЛЕТЕНЬ НОВЫХ ПОСТУПЛЕНИЙ</w:t>
      </w:r>
    </w:p>
    <w:p w:rsidR="00B41206" w:rsidRPr="00370464" w:rsidRDefault="00B41206" w:rsidP="00B41206">
      <w:pPr>
        <w:jc w:val="center"/>
        <w:rPr>
          <w:b/>
          <w:color w:val="auto"/>
          <w:sz w:val="32"/>
          <w:szCs w:val="32"/>
        </w:rPr>
      </w:pPr>
      <w:r w:rsidRPr="00370464">
        <w:rPr>
          <w:b/>
          <w:color w:val="auto"/>
          <w:sz w:val="32"/>
          <w:szCs w:val="32"/>
        </w:rPr>
        <w:t>За апрель 2015 года</w:t>
      </w:r>
    </w:p>
    <w:p w:rsidR="00AE0E0B" w:rsidRPr="0028224F" w:rsidRDefault="00AE0E0B" w:rsidP="00B41206">
      <w:pPr>
        <w:jc w:val="center"/>
        <w:rPr>
          <w:b/>
          <w:color w:val="aut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036"/>
        <w:gridCol w:w="7975"/>
      </w:tblGrid>
      <w:tr w:rsidR="00B41206" w:rsidRPr="0028224F" w:rsidTr="00890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color w:val="auto"/>
              </w:rPr>
              <w:br/>
              <w:t>     </w:t>
            </w:r>
            <w:r w:rsidRPr="0028224F">
              <w:rPr>
                <w:rFonts w:eastAsia="Times New Roman"/>
                <w:b/>
                <w:bCs/>
                <w:color w:val="auto"/>
              </w:rPr>
              <w:t>АНГЛИЙСКИЙ ЯЗЫК</w:t>
            </w:r>
            <w:r w:rsidRPr="0028224F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1.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81.2</w:t>
            </w:r>
            <w:proofErr w:type="gramStart"/>
            <w:r w:rsidRPr="0028224F">
              <w:rPr>
                <w:rFonts w:eastAsia="Times New Roman"/>
                <w:b/>
                <w:bCs/>
                <w:color w:val="auto"/>
              </w:rPr>
              <w:t>Англ</w:t>
            </w:r>
            <w:proofErr w:type="gramEnd"/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 xml:space="preserve">B 89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  <w:lang w:val="en-US"/>
              </w:rPr>
            </w:pPr>
            <w:r w:rsidRPr="0028224F">
              <w:rPr>
                <w:rFonts w:eastAsia="Times New Roman"/>
                <w:b/>
                <w:bCs/>
                <w:color w:val="auto"/>
                <w:lang w:val="en-US"/>
              </w:rPr>
              <w:t>Brown, G. D.</w:t>
            </w:r>
            <w:r w:rsidRPr="0028224F">
              <w:rPr>
                <w:rFonts w:eastAsia="Times New Roman"/>
                <w:color w:val="auto"/>
                <w:lang w:val="en-US"/>
              </w:rPr>
              <w:t xml:space="preserve">  Professional English in Use Law: with answers: Upper intermediate and Advanced / G. D. Brown, S. Rice. - 4th ed. - Edinburgh: CAMBRIDGE University Press, 2012. - 128 p. - (Cambridge English). - ISBN 978-0-521-68542-9.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2.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81.2</w:t>
            </w:r>
            <w:proofErr w:type="gramStart"/>
            <w:r w:rsidRPr="0028224F">
              <w:rPr>
                <w:rFonts w:eastAsia="Times New Roman"/>
                <w:b/>
                <w:bCs/>
                <w:color w:val="auto"/>
              </w:rPr>
              <w:t>Англ</w:t>
            </w:r>
            <w:proofErr w:type="gramEnd"/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 xml:space="preserve">F 11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  <w:lang w:val="en-US"/>
              </w:rPr>
            </w:pPr>
            <w:proofErr w:type="spellStart"/>
            <w:r w:rsidRPr="0028224F">
              <w:rPr>
                <w:rFonts w:eastAsia="Times New Roman"/>
                <w:b/>
                <w:bCs/>
                <w:color w:val="auto"/>
                <w:lang w:val="en-US"/>
              </w:rPr>
              <w:t>Farbe</w:t>
            </w:r>
            <w:proofErr w:type="spellEnd"/>
            <w:r w:rsidRPr="0028224F">
              <w:rPr>
                <w:rFonts w:eastAsia="Times New Roman"/>
                <w:b/>
                <w:bCs/>
                <w:color w:val="auto"/>
                <w:lang w:val="en-US"/>
              </w:rPr>
              <w:t>, E. M.</w:t>
            </w:r>
            <w:r w:rsidRPr="0028224F">
              <w:rPr>
                <w:rFonts w:eastAsia="Times New Roman"/>
                <w:color w:val="auto"/>
                <w:lang w:val="en-US"/>
              </w:rPr>
              <w:t xml:space="preserve">  Professional English in Use ICT: for Computers and the Internet: Student's Book: Intermediate to </w:t>
            </w:r>
            <w:proofErr w:type="gramStart"/>
            <w:r w:rsidRPr="0028224F">
              <w:rPr>
                <w:rFonts w:eastAsia="Times New Roman"/>
                <w:color w:val="auto"/>
                <w:lang w:val="en-US"/>
              </w:rPr>
              <w:t>advanced</w:t>
            </w:r>
            <w:proofErr w:type="gramEnd"/>
            <w:r w:rsidRPr="0028224F">
              <w:rPr>
                <w:rFonts w:eastAsia="Times New Roman"/>
                <w:color w:val="auto"/>
                <w:lang w:val="en-US"/>
              </w:rPr>
              <w:t xml:space="preserve"> / E. M. </w:t>
            </w:r>
            <w:proofErr w:type="spellStart"/>
            <w:r w:rsidRPr="0028224F">
              <w:rPr>
                <w:rFonts w:eastAsia="Times New Roman"/>
                <w:color w:val="auto"/>
                <w:lang w:val="en-US"/>
              </w:rPr>
              <w:t>Farbe</w:t>
            </w:r>
            <w:proofErr w:type="spellEnd"/>
            <w:r w:rsidRPr="0028224F">
              <w:rPr>
                <w:rFonts w:eastAsia="Times New Roman"/>
                <w:color w:val="auto"/>
                <w:lang w:val="en-US"/>
              </w:rPr>
              <w:t xml:space="preserve">, S. R. </w:t>
            </w:r>
            <w:proofErr w:type="spellStart"/>
            <w:r w:rsidRPr="0028224F">
              <w:rPr>
                <w:rFonts w:eastAsia="Times New Roman"/>
                <w:color w:val="auto"/>
                <w:lang w:val="en-US"/>
              </w:rPr>
              <w:t>Esteras</w:t>
            </w:r>
            <w:proofErr w:type="spellEnd"/>
            <w:r w:rsidRPr="0028224F">
              <w:rPr>
                <w:rFonts w:eastAsia="Times New Roman"/>
                <w:color w:val="auto"/>
                <w:lang w:val="en-US"/>
              </w:rPr>
              <w:t xml:space="preserve">. - Edinburgh: CAMBRIDGE University Press, 2007. - 118 p. - (Cambridge English). - ISBN 978-0-521-68543-6.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3.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81.2</w:t>
            </w:r>
            <w:proofErr w:type="gramStart"/>
            <w:r w:rsidRPr="0028224F">
              <w:rPr>
                <w:rFonts w:eastAsia="Times New Roman"/>
                <w:b/>
                <w:bCs/>
                <w:color w:val="auto"/>
              </w:rPr>
              <w:t>Англ</w:t>
            </w:r>
            <w:proofErr w:type="gramEnd"/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 xml:space="preserve">M 14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  <w:lang w:val="en-US"/>
              </w:rPr>
            </w:pPr>
            <w:proofErr w:type="spellStart"/>
            <w:r w:rsidRPr="0028224F">
              <w:rPr>
                <w:rFonts w:eastAsia="Times New Roman"/>
                <w:b/>
                <w:bCs/>
                <w:color w:val="auto"/>
                <w:lang w:val="en-US"/>
              </w:rPr>
              <w:t>MacKenzie</w:t>
            </w:r>
            <w:proofErr w:type="spellEnd"/>
            <w:r w:rsidRPr="0028224F">
              <w:rPr>
                <w:rFonts w:eastAsia="Times New Roman"/>
                <w:b/>
                <w:bCs/>
                <w:color w:val="auto"/>
                <w:lang w:val="en-US"/>
              </w:rPr>
              <w:t>, I.</w:t>
            </w:r>
            <w:r w:rsidRPr="0028224F">
              <w:rPr>
                <w:rFonts w:eastAsia="Times New Roman"/>
                <w:color w:val="auto"/>
                <w:lang w:val="en-US"/>
              </w:rPr>
              <w:t xml:space="preserve">  Professional English in Use Finance: Student's Book: Intermediate to </w:t>
            </w:r>
            <w:proofErr w:type="gramStart"/>
            <w:r w:rsidRPr="0028224F">
              <w:rPr>
                <w:rFonts w:eastAsia="Times New Roman"/>
                <w:color w:val="auto"/>
                <w:lang w:val="en-US"/>
              </w:rPr>
              <w:t>advanced</w:t>
            </w:r>
            <w:proofErr w:type="gramEnd"/>
            <w:r w:rsidRPr="0028224F">
              <w:rPr>
                <w:rFonts w:eastAsia="Times New Roman"/>
                <w:color w:val="auto"/>
                <w:lang w:val="en-US"/>
              </w:rPr>
              <w:t xml:space="preserve"> / I. </w:t>
            </w:r>
            <w:proofErr w:type="spellStart"/>
            <w:r w:rsidRPr="0028224F">
              <w:rPr>
                <w:rFonts w:eastAsia="Times New Roman"/>
                <w:color w:val="auto"/>
                <w:lang w:val="en-US"/>
              </w:rPr>
              <w:t>MacKenzie</w:t>
            </w:r>
            <w:proofErr w:type="spellEnd"/>
            <w:r w:rsidRPr="0028224F">
              <w:rPr>
                <w:rFonts w:eastAsia="Times New Roman"/>
                <w:color w:val="auto"/>
                <w:lang w:val="en-US"/>
              </w:rPr>
              <w:t xml:space="preserve">. - 7th ed. - Edinburgh: CAMBRIDGE University Press, 2012. - 140 p. - (Cambridge English). - ISBN 978-0-521-61627-0. </w:t>
            </w:r>
          </w:p>
        </w:tc>
      </w:tr>
      <w:tr w:rsidR="00B41206" w:rsidRPr="0028224F" w:rsidTr="00890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color w:val="auto"/>
                <w:lang w:val="en-US"/>
              </w:rPr>
              <w:br/>
              <w:t>     </w:t>
            </w:r>
            <w:r w:rsidRPr="0028224F">
              <w:rPr>
                <w:rFonts w:eastAsia="Times New Roman"/>
                <w:b/>
                <w:bCs/>
                <w:color w:val="auto"/>
              </w:rPr>
              <w:t>ВЫСШЕЕ ОБРАЗОВАНИЕ</w:t>
            </w:r>
            <w:r w:rsidRPr="0028224F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4.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74.58</w:t>
            </w:r>
            <w:proofErr w:type="gramStart"/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>Б</w:t>
            </w:r>
            <w:proofErr w:type="gramEnd"/>
            <w:r w:rsidRPr="0028224F">
              <w:rPr>
                <w:rFonts w:eastAsia="Times New Roman"/>
                <w:b/>
                <w:bCs/>
                <w:color w:val="auto"/>
              </w:rPr>
              <w:t xml:space="preserve"> 78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Бок, Д.</w:t>
            </w:r>
            <w:r w:rsidRPr="0028224F">
              <w:rPr>
                <w:rFonts w:eastAsia="Times New Roman"/>
                <w:color w:val="auto"/>
              </w:rPr>
              <w:t xml:space="preserve">  Университеты в условиях рынка: Коммерциализация высшего образования / Д. Бок</w:t>
            </w:r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пер. с англ. С. Карпа ;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экономики. - М.: Изд. дом Высшей школы экономики, 2012. - 223 </w:t>
            </w:r>
            <w:proofErr w:type="gramStart"/>
            <w:r w:rsidRPr="0028224F">
              <w:rPr>
                <w:rFonts w:eastAsia="Times New Roman"/>
                <w:color w:val="auto"/>
              </w:rPr>
              <w:t>с</w:t>
            </w:r>
            <w:proofErr w:type="gramEnd"/>
            <w:r w:rsidRPr="0028224F">
              <w:rPr>
                <w:rFonts w:eastAsia="Times New Roman"/>
                <w:color w:val="auto"/>
              </w:rPr>
              <w:t>. - (</w:t>
            </w:r>
            <w:proofErr w:type="gramStart"/>
            <w:r w:rsidRPr="0028224F">
              <w:rPr>
                <w:rFonts w:eastAsia="Times New Roman"/>
                <w:color w:val="auto"/>
              </w:rPr>
              <w:t>Теория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и практика образования). - ISBN 978-5-7598-0832-9.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5.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74.58</w:t>
            </w:r>
            <w:proofErr w:type="gramStart"/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>К</w:t>
            </w:r>
            <w:proofErr w:type="gramEnd"/>
            <w:r w:rsidRPr="0028224F">
              <w:rPr>
                <w:rFonts w:eastAsia="Times New Roman"/>
                <w:b/>
                <w:bCs/>
                <w:color w:val="auto"/>
              </w:rPr>
              <w:t xml:space="preserve"> 47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Кларк, Б. Р.</w:t>
            </w:r>
            <w:r w:rsidRPr="0028224F">
              <w:rPr>
                <w:rFonts w:eastAsia="Times New Roman"/>
                <w:color w:val="auto"/>
              </w:rPr>
              <w:t xml:space="preserve">  Поддержание изменений в университетах: Преемственность </w:t>
            </w:r>
            <w:proofErr w:type="spellStart"/>
            <w:r w:rsidRPr="0028224F">
              <w:rPr>
                <w:rFonts w:eastAsia="Times New Roman"/>
                <w:color w:val="auto"/>
              </w:rPr>
              <w:t>кейс-стади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 и концепций / Б. Р. Кларк</w:t>
            </w:r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пер. с англ. Е. Степкиной ;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экономики. - М.: Изд. дом Высшей школы экономики, 2011. - 308 </w:t>
            </w:r>
            <w:proofErr w:type="gramStart"/>
            <w:r w:rsidRPr="0028224F">
              <w:rPr>
                <w:rFonts w:eastAsia="Times New Roman"/>
                <w:color w:val="auto"/>
              </w:rPr>
              <w:t>с</w:t>
            </w:r>
            <w:proofErr w:type="gramEnd"/>
            <w:r w:rsidRPr="0028224F">
              <w:rPr>
                <w:rFonts w:eastAsia="Times New Roman"/>
                <w:color w:val="auto"/>
              </w:rPr>
              <w:t>. - (</w:t>
            </w:r>
            <w:proofErr w:type="gramStart"/>
            <w:r w:rsidRPr="0028224F">
              <w:rPr>
                <w:rFonts w:eastAsia="Times New Roman"/>
                <w:color w:val="auto"/>
              </w:rPr>
              <w:t>Теория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и практика образования). - ISBN 978-5-7598-0854-1.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6.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74.58</w:t>
            </w:r>
            <w:proofErr w:type="gramStart"/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>К</w:t>
            </w:r>
            <w:proofErr w:type="gramEnd"/>
            <w:r w:rsidRPr="0028224F">
              <w:rPr>
                <w:rFonts w:eastAsia="Times New Roman"/>
                <w:b/>
                <w:bCs/>
                <w:color w:val="auto"/>
              </w:rPr>
              <w:t xml:space="preserve"> 47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Кларк, Б. Р.</w:t>
            </w:r>
            <w:r w:rsidRPr="0028224F">
              <w:rPr>
                <w:rFonts w:eastAsia="Times New Roman"/>
                <w:color w:val="auto"/>
              </w:rPr>
              <w:t xml:space="preserve">  Система высшего образования: академическая организация в </w:t>
            </w:r>
            <w:proofErr w:type="spellStart"/>
            <w:r w:rsidRPr="0028224F">
              <w:rPr>
                <w:rFonts w:eastAsia="Times New Roman"/>
                <w:color w:val="auto"/>
              </w:rPr>
              <w:t>кросс-национальной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 перспективе / Б. Р. Кларк</w:t>
            </w:r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пер. с англ. А. Смирнова ;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экономики. - М.: Изд. дом Высшей школы экономики, 2011. - 358 </w:t>
            </w:r>
            <w:proofErr w:type="gramStart"/>
            <w:r w:rsidRPr="0028224F">
              <w:rPr>
                <w:rFonts w:eastAsia="Times New Roman"/>
                <w:color w:val="auto"/>
              </w:rPr>
              <w:t>с</w:t>
            </w:r>
            <w:proofErr w:type="gramEnd"/>
            <w:r w:rsidRPr="0028224F">
              <w:rPr>
                <w:rFonts w:eastAsia="Times New Roman"/>
                <w:color w:val="auto"/>
              </w:rPr>
              <w:t>. - (</w:t>
            </w:r>
            <w:proofErr w:type="gramStart"/>
            <w:r w:rsidRPr="0028224F">
              <w:rPr>
                <w:rFonts w:eastAsia="Times New Roman"/>
                <w:color w:val="auto"/>
              </w:rPr>
              <w:t>Теория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и практика образования). - Литература: с. 338-358. - ISBN 978-5-7698-0833-6.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7.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74.58</w:t>
            </w:r>
            <w:proofErr w:type="gramStart"/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>К</w:t>
            </w:r>
            <w:proofErr w:type="gramEnd"/>
            <w:r w:rsidRPr="0028224F">
              <w:rPr>
                <w:rFonts w:eastAsia="Times New Roman"/>
                <w:b/>
                <w:bCs/>
                <w:color w:val="auto"/>
              </w:rPr>
              <w:t xml:space="preserve"> 47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Кларк, Б. Р.</w:t>
            </w:r>
            <w:r w:rsidRPr="0028224F">
              <w:rPr>
                <w:rFonts w:eastAsia="Times New Roman"/>
                <w:color w:val="auto"/>
              </w:rPr>
              <w:t xml:space="preserve">  Создание предпринимательских университетов: организационные направления трансформации / Б. Р. Кларк</w:t>
            </w:r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пер. с англ. А. Смирнова ; Гос. ун-т - Высшая школа экономики. - М.: ИД ГУ ВШЭ, 2011. - 238 </w:t>
            </w:r>
            <w:proofErr w:type="gramStart"/>
            <w:r w:rsidRPr="0028224F">
              <w:rPr>
                <w:rFonts w:eastAsia="Times New Roman"/>
                <w:color w:val="auto"/>
              </w:rPr>
              <w:t>с</w:t>
            </w:r>
            <w:proofErr w:type="gramEnd"/>
            <w:r w:rsidRPr="0028224F">
              <w:rPr>
                <w:rFonts w:eastAsia="Times New Roman"/>
                <w:color w:val="auto"/>
              </w:rPr>
              <w:t>. - (</w:t>
            </w:r>
            <w:proofErr w:type="gramStart"/>
            <w:r w:rsidRPr="0028224F">
              <w:rPr>
                <w:rFonts w:eastAsia="Times New Roman"/>
                <w:color w:val="auto"/>
              </w:rPr>
              <w:t>Теория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и практика образования). - Литература: с. 230-238. - ISBN 978-5-7598-0834-3.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8.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74.58</w:t>
            </w:r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 xml:space="preserve">М 32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Массовое высшее образование</w:t>
            </w:r>
            <w:r w:rsidRPr="0028224F">
              <w:rPr>
                <w:rFonts w:eastAsia="Times New Roman"/>
                <w:color w:val="auto"/>
              </w:rPr>
              <w:t xml:space="preserve">: Триумф БРИК? / М. </w:t>
            </w:r>
            <w:proofErr w:type="spellStart"/>
            <w:r w:rsidRPr="0028224F">
              <w:rPr>
                <w:rFonts w:eastAsia="Times New Roman"/>
                <w:color w:val="auto"/>
              </w:rPr>
              <w:t>Карной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 [и др.]</w:t>
            </w:r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пер. с англ. М. </w:t>
            </w:r>
            <w:proofErr w:type="spellStart"/>
            <w:r w:rsidRPr="0028224F">
              <w:rPr>
                <w:rFonts w:eastAsia="Times New Roman"/>
                <w:color w:val="auto"/>
              </w:rPr>
              <w:t>Добряковой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, Л. Пирожковой ; </w:t>
            </w:r>
            <w:proofErr w:type="spellStart"/>
            <w:r w:rsidRPr="0028224F">
              <w:rPr>
                <w:rFonts w:eastAsia="Times New Roman"/>
                <w:color w:val="auto"/>
              </w:rPr>
              <w:t>науч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ред. пер. М. </w:t>
            </w:r>
            <w:proofErr w:type="spellStart"/>
            <w:r w:rsidRPr="0028224F">
              <w:rPr>
                <w:rFonts w:eastAsia="Times New Roman"/>
                <w:color w:val="auto"/>
              </w:rPr>
              <w:t>Добрякова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 ;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экономики. - М.: Изд. дом Высшей школы экономики, 2014. - 526 </w:t>
            </w:r>
            <w:proofErr w:type="gramStart"/>
            <w:r w:rsidRPr="0028224F">
              <w:rPr>
                <w:rFonts w:eastAsia="Times New Roman"/>
                <w:color w:val="auto"/>
              </w:rPr>
              <w:t>с</w:t>
            </w:r>
            <w:proofErr w:type="gramEnd"/>
            <w:r w:rsidRPr="0028224F">
              <w:rPr>
                <w:rFonts w:eastAsia="Times New Roman"/>
                <w:color w:val="auto"/>
              </w:rPr>
              <w:t>. - (</w:t>
            </w:r>
            <w:proofErr w:type="gramStart"/>
            <w:r w:rsidRPr="0028224F">
              <w:rPr>
                <w:rFonts w:eastAsia="Times New Roman"/>
                <w:color w:val="auto"/>
              </w:rPr>
              <w:t>Библиотека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журнала "Вопросы образования"). - Литература: с. 504-522. - ISBN 978-5-7598-1147-3.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9.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74.58</w:t>
            </w:r>
            <w:r w:rsidRPr="0028224F">
              <w:rPr>
                <w:rFonts w:eastAsia="Times New Roman"/>
                <w:color w:val="auto"/>
              </w:rPr>
              <w:br/>
            </w:r>
            <w:proofErr w:type="gramStart"/>
            <w:r w:rsidRPr="0028224F">
              <w:rPr>
                <w:rFonts w:eastAsia="Times New Roman"/>
                <w:b/>
                <w:bCs/>
                <w:color w:val="auto"/>
              </w:rPr>
              <w:t>Р</w:t>
            </w:r>
            <w:proofErr w:type="gramEnd"/>
            <w:r w:rsidRPr="0028224F">
              <w:rPr>
                <w:rFonts w:eastAsia="Times New Roman"/>
                <w:b/>
                <w:bCs/>
                <w:color w:val="auto"/>
              </w:rPr>
              <w:t xml:space="preserve"> 65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proofErr w:type="spellStart"/>
            <w:r w:rsidRPr="0028224F">
              <w:rPr>
                <w:rFonts w:eastAsia="Times New Roman"/>
                <w:b/>
                <w:bCs/>
                <w:color w:val="auto"/>
              </w:rPr>
              <w:t>Розовски</w:t>
            </w:r>
            <w:proofErr w:type="spellEnd"/>
            <w:r w:rsidRPr="0028224F">
              <w:rPr>
                <w:rFonts w:eastAsia="Times New Roman"/>
                <w:b/>
                <w:bCs/>
                <w:color w:val="auto"/>
              </w:rPr>
              <w:t>, Г.</w:t>
            </w:r>
            <w:r w:rsidRPr="0028224F">
              <w:rPr>
                <w:rFonts w:eastAsia="Times New Roman"/>
                <w:color w:val="auto"/>
              </w:rPr>
              <w:t xml:space="preserve">  Университет. Руководство для владельца / Г. </w:t>
            </w:r>
            <w:proofErr w:type="spellStart"/>
            <w:r w:rsidRPr="0028224F">
              <w:rPr>
                <w:rFonts w:eastAsia="Times New Roman"/>
                <w:color w:val="auto"/>
              </w:rPr>
              <w:t>Розовски</w:t>
            </w:r>
            <w:proofErr w:type="spellEnd"/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пер. с англ. Н. А. </w:t>
            </w:r>
            <w:proofErr w:type="spellStart"/>
            <w:r w:rsidRPr="0028224F">
              <w:rPr>
                <w:rFonts w:eastAsia="Times New Roman"/>
                <w:color w:val="auto"/>
              </w:rPr>
              <w:t>Цыркун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, Н. И. Лауфер, И. В. Борисовой, Е. К. Комаровой ;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lastRenderedPageBreak/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экономики. - 2-е изд. - М.: Изд. дом Высшей школы экономики, 2015. - 326 с. - (Библиотека журнала "Вопросы образования"). - ISBN 978-5-7598-1221-0. </w:t>
            </w:r>
          </w:p>
        </w:tc>
      </w:tr>
      <w:tr w:rsidR="00B41206" w:rsidRPr="0028224F" w:rsidTr="00890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color w:val="auto"/>
              </w:rPr>
              <w:lastRenderedPageBreak/>
              <w:br/>
              <w:t>     </w:t>
            </w:r>
            <w:r w:rsidRPr="0028224F">
              <w:rPr>
                <w:rFonts w:eastAsia="Times New Roman"/>
                <w:b/>
                <w:bCs/>
                <w:color w:val="auto"/>
              </w:rPr>
              <w:t>ДИСКРЕТНАЯ МАТЕМАТИКА</w:t>
            </w:r>
            <w:r w:rsidRPr="0028224F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10.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22.17</w:t>
            </w:r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 xml:space="preserve">B 74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  <w:lang w:val="en-US"/>
              </w:rPr>
            </w:pPr>
            <w:proofErr w:type="spellStart"/>
            <w:r w:rsidRPr="0028224F">
              <w:rPr>
                <w:rFonts w:eastAsia="Times New Roman"/>
                <w:b/>
                <w:bCs/>
                <w:color w:val="auto"/>
                <w:lang w:val="en-US"/>
              </w:rPr>
              <w:t>Bollobas</w:t>
            </w:r>
            <w:proofErr w:type="spellEnd"/>
            <w:r w:rsidRPr="0028224F">
              <w:rPr>
                <w:rFonts w:eastAsia="Times New Roman"/>
                <w:b/>
                <w:bCs/>
                <w:color w:val="auto"/>
                <w:lang w:val="en-US"/>
              </w:rPr>
              <w:t>, B.</w:t>
            </w:r>
            <w:r w:rsidRPr="0028224F">
              <w:rPr>
                <w:rFonts w:eastAsia="Times New Roman"/>
                <w:color w:val="auto"/>
                <w:lang w:val="en-US"/>
              </w:rPr>
              <w:t xml:space="preserve">  Graph Theory: An Introductory Course: with 80 Figures / B. </w:t>
            </w:r>
            <w:proofErr w:type="spellStart"/>
            <w:proofErr w:type="gramStart"/>
            <w:r w:rsidRPr="0028224F">
              <w:rPr>
                <w:rFonts w:eastAsia="Times New Roman"/>
                <w:color w:val="auto"/>
                <w:lang w:val="en-US"/>
              </w:rPr>
              <w:t>Bollobas</w:t>
            </w:r>
            <w:proofErr w:type="spellEnd"/>
            <w:r w:rsidRPr="0028224F">
              <w:rPr>
                <w:rFonts w:eastAsia="Times New Roman"/>
                <w:color w:val="auto"/>
                <w:lang w:val="en-US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  <w:lang w:val="en-US"/>
              </w:rPr>
              <w:t xml:space="preserve"> editorial Board P. R. </w:t>
            </w:r>
            <w:proofErr w:type="spellStart"/>
            <w:r w:rsidRPr="0028224F">
              <w:rPr>
                <w:rFonts w:eastAsia="Times New Roman"/>
                <w:color w:val="auto"/>
                <w:lang w:val="en-US"/>
              </w:rPr>
              <w:t>Halmos</w:t>
            </w:r>
            <w:proofErr w:type="spellEnd"/>
            <w:r w:rsidRPr="0028224F">
              <w:rPr>
                <w:rFonts w:eastAsia="Times New Roman"/>
                <w:color w:val="auto"/>
                <w:lang w:val="en-US"/>
              </w:rPr>
              <w:t xml:space="preserve">, F. W. </w:t>
            </w:r>
            <w:proofErr w:type="spellStart"/>
            <w:r w:rsidRPr="0028224F">
              <w:rPr>
                <w:rFonts w:eastAsia="Times New Roman"/>
                <w:color w:val="auto"/>
                <w:lang w:val="en-US"/>
              </w:rPr>
              <w:t>Gehring</w:t>
            </w:r>
            <w:proofErr w:type="spellEnd"/>
            <w:r w:rsidRPr="0028224F">
              <w:rPr>
                <w:rFonts w:eastAsia="Times New Roman"/>
                <w:color w:val="auto"/>
                <w:lang w:val="en-US"/>
              </w:rPr>
              <w:t xml:space="preserve">, C. C. Moore. - New York; Heidelberg; Berlin: Springer-Verlag, 2013. - 180 p. - (Graduate Texts in </w:t>
            </w:r>
            <w:proofErr w:type="gramStart"/>
            <w:r w:rsidRPr="0028224F">
              <w:rPr>
                <w:rFonts w:eastAsia="Times New Roman"/>
                <w:color w:val="auto"/>
                <w:lang w:val="en-US"/>
              </w:rPr>
              <w:t>Mathematics ;</w:t>
            </w:r>
            <w:proofErr w:type="gramEnd"/>
            <w:r w:rsidRPr="0028224F">
              <w:rPr>
                <w:rFonts w:eastAsia="Times New Roman"/>
                <w:color w:val="auto"/>
                <w:lang w:val="en-US"/>
              </w:rPr>
              <w:t xml:space="preserve"> V. 63). - ISBN 978-1-4612-9969-1.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11.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22.17</w:t>
            </w:r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 xml:space="preserve">G 57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  <w:lang w:val="en-US"/>
              </w:rPr>
            </w:pPr>
            <w:proofErr w:type="spellStart"/>
            <w:r w:rsidRPr="0028224F">
              <w:rPr>
                <w:rFonts w:eastAsia="Times New Roman"/>
                <w:b/>
                <w:bCs/>
                <w:color w:val="auto"/>
                <w:lang w:val="en-US"/>
              </w:rPr>
              <w:t>Godsil</w:t>
            </w:r>
            <w:proofErr w:type="spellEnd"/>
            <w:r w:rsidRPr="0028224F">
              <w:rPr>
                <w:rFonts w:eastAsia="Times New Roman"/>
                <w:b/>
                <w:bCs/>
                <w:color w:val="auto"/>
                <w:lang w:val="en-US"/>
              </w:rPr>
              <w:t>, C.</w:t>
            </w:r>
            <w:r w:rsidRPr="0028224F">
              <w:rPr>
                <w:rFonts w:eastAsia="Times New Roman"/>
                <w:color w:val="auto"/>
                <w:lang w:val="en-US"/>
              </w:rPr>
              <w:t xml:space="preserve">  Algebraic Graph Theory: With 120 Illustrations / C. </w:t>
            </w:r>
            <w:proofErr w:type="spellStart"/>
            <w:r w:rsidRPr="0028224F">
              <w:rPr>
                <w:rFonts w:eastAsia="Times New Roman"/>
                <w:color w:val="auto"/>
                <w:lang w:val="en-US"/>
              </w:rPr>
              <w:t>Godsil</w:t>
            </w:r>
            <w:proofErr w:type="spellEnd"/>
            <w:r w:rsidRPr="0028224F">
              <w:rPr>
                <w:rFonts w:eastAsia="Times New Roman"/>
                <w:color w:val="auto"/>
                <w:lang w:val="en-US"/>
              </w:rPr>
              <w:t xml:space="preserve">, G. </w:t>
            </w:r>
            <w:proofErr w:type="spellStart"/>
            <w:proofErr w:type="gramStart"/>
            <w:r w:rsidRPr="0028224F">
              <w:rPr>
                <w:rFonts w:eastAsia="Times New Roman"/>
                <w:color w:val="auto"/>
                <w:lang w:val="en-US"/>
              </w:rPr>
              <w:t>Royle</w:t>
            </w:r>
            <w:proofErr w:type="spellEnd"/>
            <w:r w:rsidRPr="0028224F">
              <w:rPr>
                <w:rFonts w:eastAsia="Times New Roman"/>
                <w:color w:val="auto"/>
                <w:lang w:val="en-US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  <w:lang w:val="en-US"/>
              </w:rPr>
              <w:t xml:space="preserve"> </w:t>
            </w:r>
            <w:proofErr w:type="spellStart"/>
            <w:r w:rsidRPr="0028224F">
              <w:rPr>
                <w:rFonts w:eastAsia="Times New Roman"/>
                <w:color w:val="auto"/>
                <w:lang w:val="en-US"/>
              </w:rPr>
              <w:t>editirial</w:t>
            </w:r>
            <w:proofErr w:type="spellEnd"/>
            <w:r w:rsidRPr="0028224F">
              <w:rPr>
                <w:rFonts w:eastAsia="Times New Roman"/>
                <w:color w:val="auto"/>
                <w:lang w:val="en-US"/>
              </w:rPr>
              <w:t xml:space="preserve"> Board S. </w:t>
            </w:r>
            <w:proofErr w:type="spellStart"/>
            <w:r w:rsidRPr="0028224F">
              <w:rPr>
                <w:rFonts w:eastAsia="Times New Roman"/>
                <w:color w:val="auto"/>
                <w:lang w:val="en-US"/>
              </w:rPr>
              <w:t>Axler</w:t>
            </w:r>
            <w:proofErr w:type="spellEnd"/>
            <w:r w:rsidRPr="0028224F">
              <w:rPr>
                <w:rFonts w:eastAsia="Times New Roman"/>
                <w:color w:val="auto"/>
                <w:lang w:val="en-US"/>
              </w:rPr>
              <w:t xml:space="preserve">, F. W. </w:t>
            </w:r>
            <w:proofErr w:type="spellStart"/>
            <w:r w:rsidRPr="0028224F">
              <w:rPr>
                <w:rFonts w:eastAsia="Times New Roman"/>
                <w:color w:val="auto"/>
                <w:lang w:val="en-US"/>
              </w:rPr>
              <w:t>Gehring</w:t>
            </w:r>
            <w:proofErr w:type="spellEnd"/>
            <w:r w:rsidRPr="0028224F">
              <w:rPr>
                <w:rFonts w:eastAsia="Times New Roman"/>
                <w:color w:val="auto"/>
                <w:lang w:val="en-US"/>
              </w:rPr>
              <w:t xml:space="preserve">, K. A. </w:t>
            </w:r>
            <w:proofErr w:type="spellStart"/>
            <w:r w:rsidRPr="0028224F">
              <w:rPr>
                <w:rFonts w:eastAsia="Times New Roman"/>
                <w:color w:val="auto"/>
                <w:lang w:val="en-US"/>
              </w:rPr>
              <w:t>Ribet</w:t>
            </w:r>
            <w:proofErr w:type="spellEnd"/>
            <w:r w:rsidRPr="0028224F">
              <w:rPr>
                <w:rFonts w:eastAsia="Times New Roman"/>
                <w:color w:val="auto"/>
                <w:lang w:val="en-US"/>
              </w:rPr>
              <w:t xml:space="preserve">. - New York: Springer, 2001. - XIX; 439 p. - (Graduate Texts in </w:t>
            </w:r>
            <w:proofErr w:type="gramStart"/>
            <w:r w:rsidRPr="0028224F">
              <w:rPr>
                <w:rFonts w:eastAsia="Times New Roman"/>
                <w:color w:val="auto"/>
                <w:lang w:val="en-US"/>
              </w:rPr>
              <w:t>Mathematics ;</w:t>
            </w:r>
            <w:proofErr w:type="gramEnd"/>
            <w:r w:rsidRPr="0028224F">
              <w:rPr>
                <w:rFonts w:eastAsia="Times New Roman"/>
                <w:color w:val="auto"/>
                <w:lang w:val="en-US"/>
              </w:rPr>
              <w:t xml:space="preserve"> v. 207). - ISBN 0-387-95241-1.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12.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22.17</w:t>
            </w:r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 xml:space="preserve">H 22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  <w:lang w:val="en-US"/>
              </w:rPr>
            </w:pPr>
            <w:r w:rsidRPr="0028224F">
              <w:rPr>
                <w:rFonts w:eastAsia="Times New Roman"/>
                <w:b/>
                <w:bCs/>
                <w:color w:val="auto"/>
                <w:lang w:val="en-US"/>
              </w:rPr>
              <w:t>Handbook of Graph Theory</w:t>
            </w:r>
            <w:r w:rsidRPr="0028224F">
              <w:rPr>
                <w:rFonts w:eastAsia="Times New Roman"/>
                <w:color w:val="auto"/>
                <w:lang w:val="en-US"/>
              </w:rPr>
              <w:t xml:space="preserve"> / edited by J. L. Gross, J. </w:t>
            </w:r>
            <w:proofErr w:type="spellStart"/>
            <w:r w:rsidRPr="0028224F">
              <w:rPr>
                <w:rFonts w:eastAsia="Times New Roman"/>
                <w:color w:val="auto"/>
                <w:lang w:val="en-US"/>
              </w:rPr>
              <w:t>Yellen</w:t>
            </w:r>
            <w:proofErr w:type="spellEnd"/>
            <w:r w:rsidRPr="0028224F">
              <w:rPr>
                <w:rFonts w:eastAsia="Times New Roman"/>
                <w:color w:val="auto"/>
                <w:lang w:val="en-US"/>
              </w:rPr>
              <w:t xml:space="preserve">, P. Zhang ; Series editor K. H. Rosen. - 2nd ed. - Boca Raton; London; New York: CRC Press: A CAPMAN &amp; HALL BOOK, 2014. - XIX; 1610 p. - (Discrete Mathematics and its Applications). - ISBN 978-1-4398-8018-0. </w:t>
            </w:r>
          </w:p>
        </w:tc>
      </w:tr>
      <w:tr w:rsidR="00B41206" w:rsidRPr="0028224F" w:rsidTr="00890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color w:val="auto"/>
                <w:lang w:val="en-US"/>
              </w:rPr>
              <w:br/>
              <w:t>     </w:t>
            </w:r>
            <w:r w:rsidRPr="0028224F">
              <w:rPr>
                <w:rFonts w:eastAsia="Times New Roman"/>
                <w:b/>
                <w:bCs/>
                <w:color w:val="auto"/>
              </w:rPr>
              <w:t>ИСТОРИЯ ОБРАЗОВАНИЯ В РОССИИ</w:t>
            </w:r>
            <w:r w:rsidRPr="0028224F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13.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74.03</w:t>
            </w:r>
            <w:proofErr w:type="gramStart"/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>С</w:t>
            </w:r>
            <w:proofErr w:type="gramEnd"/>
            <w:r w:rsidRPr="0028224F">
              <w:rPr>
                <w:rFonts w:eastAsia="Times New Roman"/>
                <w:b/>
                <w:bCs/>
                <w:color w:val="auto"/>
              </w:rPr>
              <w:t xml:space="preserve"> 66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Сословие русских профессоров: создатели статусов и смыслов</w:t>
            </w:r>
            <w:r w:rsidRPr="0028224F">
              <w:rPr>
                <w:rFonts w:eastAsia="Times New Roman"/>
                <w:color w:val="auto"/>
              </w:rPr>
              <w:t xml:space="preserve"> / под ред. Е. А. </w:t>
            </w:r>
            <w:proofErr w:type="spellStart"/>
            <w:r w:rsidRPr="0028224F">
              <w:rPr>
                <w:rFonts w:eastAsia="Times New Roman"/>
                <w:color w:val="auto"/>
              </w:rPr>
              <w:t>Вишленковой</w:t>
            </w:r>
            <w:proofErr w:type="spellEnd"/>
            <w:r w:rsidRPr="0028224F">
              <w:rPr>
                <w:rFonts w:eastAsia="Times New Roman"/>
                <w:color w:val="auto"/>
              </w:rPr>
              <w:t>, И. М. Савельевой</w:t>
            </w:r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пер. с нем. К. Левинсона ; пер. с польск. Д. Добровольского ;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 ; </w:t>
            </w:r>
            <w:proofErr w:type="spellStart"/>
            <w:r w:rsidRPr="0028224F">
              <w:rPr>
                <w:rFonts w:eastAsia="Times New Roman"/>
                <w:color w:val="auto"/>
              </w:rPr>
              <w:t>Ин-т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 гуманитарных историко-теоретических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им. А. В. Полетаева. - М.: Изд. дом Высшей школы экономики, 2013. - 386 с. - ISBN 978-5-7598-1046-9. </w:t>
            </w:r>
          </w:p>
        </w:tc>
      </w:tr>
      <w:tr w:rsidR="00B41206" w:rsidRPr="0028224F" w:rsidTr="00890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color w:val="auto"/>
              </w:rPr>
              <w:br/>
              <w:t>     </w:t>
            </w:r>
            <w:r w:rsidRPr="0028224F">
              <w:rPr>
                <w:rFonts w:eastAsia="Times New Roman"/>
                <w:b/>
                <w:bCs/>
                <w:color w:val="auto"/>
              </w:rPr>
              <w:t>МАКРОЭКОНОМИКА</w:t>
            </w:r>
            <w:r w:rsidRPr="0028224F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14.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65.012.2</w:t>
            </w:r>
            <w:r w:rsidRPr="0028224F">
              <w:rPr>
                <w:rFonts w:eastAsia="Times New Roman"/>
                <w:color w:val="auto"/>
              </w:rPr>
              <w:br/>
            </w:r>
            <w:proofErr w:type="gramStart"/>
            <w:r w:rsidRPr="0028224F">
              <w:rPr>
                <w:rFonts w:eastAsia="Times New Roman"/>
                <w:b/>
                <w:bCs/>
                <w:color w:val="auto"/>
              </w:rPr>
              <w:t>Р</w:t>
            </w:r>
            <w:proofErr w:type="gramEnd"/>
            <w:r w:rsidRPr="0028224F">
              <w:rPr>
                <w:rFonts w:eastAsia="Times New Roman"/>
                <w:b/>
                <w:bCs/>
                <w:color w:val="auto"/>
              </w:rPr>
              <w:t xml:space="preserve"> 70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proofErr w:type="spellStart"/>
            <w:r w:rsidRPr="0028224F">
              <w:rPr>
                <w:rFonts w:eastAsia="Times New Roman"/>
                <w:b/>
                <w:bCs/>
                <w:color w:val="auto"/>
              </w:rPr>
              <w:t>Ромер</w:t>
            </w:r>
            <w:proofErr w:type="spellEnd"/>
            <w:r w:rsidRPr="0028224F">
              <w:rPr>
                <w:rFonts w:eastAsia="Times New Roman"/>
                <w:b/>
                <w:bCs/>
                <w:color w:val="auto"/>
              </w:rPr>
              <w:t>, Д.</w:t>
            </w:r>
            <w:r w:rsidRPr="0028224F">
              <w:rPr>
                <w:rFonts w:eastAsia="Times New Roman"/>
                <w:color w:val="auto"/>
              </w:rPr>
              <w:t xml:space="preserve">  Высшая макроэкономика: учебник / Д. </w:t>
            </w:r>
            <w:proofErr w:type="spellStart"/>
            <w:r w:rsidRPr="0028224F">
              <w:rPr>
                <w:rFonts w:eastAsia="Times New Roman"/>
                <w:color w:val="auto"/>
              </w:rPr>
              <w:t>Ромер</w:t>
            </w:r>
            <w:proofErr w:type="spellEnd"/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пер. с англ. под </w:t>
            </w:r>
            <w:proofErr w:type="spellStart"/>
            <w:r w:rsidRPr="0028224F">
              <w:rPr>
                <w:rFonts w:eastAsia="Times New Roman"/>
                <w:color w:val="auto"/>
              </w:rPr>
              <w:t>науч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ред. В. М. </w:t>
            </w:r>
            <w:proofErr w:type="spellStart"/>
            <w:r w:rsidRPr="0028224F">
              <w:rPr>
                <w:rFonts w:eastAsia="Times New Roman"/>
                <w:color w:val="auto"/>
              </w:rPr>
              <w:t>Полтеровича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 ;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экономики. - 2-е изд. - М.: Изд. дом Высшей школы экономики, 2015. - 855 с. - (Переводные учебники ВШЭ). - Библиография: с. 783-825. - ISBN 978-5-7598-1241-8. </w:t>
            </w:r>
          </w:p>
        </w:tc>
      </w:tr>
      <w:tr w:rsidR="00B41206" w:rsidRPr="0028224F" w:rsidTr="00890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color w:val="auto"/>
              </w:rPr>
              <w:br/>
              <w:t>     </w:t>
            </w:r>
            <w:r w:rsidRPr="0028224F">
              <w:rPr>
                <w:rFonts w:eastAsia="Times New Roman"/>
                <w:b/>
                <w:bCs/>
                <w:color w:val="auto"/>
              </w:rPr>
              <w:t>МАТЕМАТИЧЕСКАЯ СТАТИСТИКА</w:t>
            </w:r>
            <w:r w:rsidRPr="0028224F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15.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22.17</w:t>
            </w:r>
            <w:proofErr w:type="gramStart"/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>К</w:t>
            </w:r>
            <w:proofErr w:type="gramEnd"/>
            <w:r w:rsidRPr="0028224F">
              <w:rPr>
                <w:rFonts w:eastAsia="Times New Roman"/>
                <w:b/>
                <w:bCs/>
                <w:color w:val="auto"/>
              </w:rPr>
              <w:t xml:space="preserve"> 29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Катышев, П. К.</w:t>
            </w:r>
            <w:r w:rsidRPr="0028224F">
              <w:rPr>
                <w:rFonts w:eastAsia="Times New Roman"/>
                <w:color w:val="auto"/>
              </w:rPr>
              <w:t xml:space="preserve">  Задачи с решениями по вероятности и статистике для экономистов: учебное пособие в 2 ч. Ч. 1: Задачи / П. К. Катышев, А. А. </w:t>
            </w:r>
            <w:proofErr w:type="spellStart"/>
            <w:r w:rsidRPr="0028224F">
              <w:rPr>
                <w:rFonts w:eastAsia="Times New Roman"/>
                <w:color w:val="auto"/>
              </w:rPr>
              <w:t>Пересецкий</w:t>
            </w:r>
            <w:proofErr w:type="spellEnd"/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экономики. - М.: Изд. дом Высшей школы экономики, 2014. - 246 с. - ISBN 978-5-7598-1171-8.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16.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22.17</w:t>
            </w:r>
            <w:proofErr w:type="gramStart"/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>К</w:t>
            </w:r>
            <w:proofErr w:type="gramEnd"/>
            <w:r w:rsidRPr="0028224F">
              <w:rPr>
                <w:rFonts w:eastAsia="Times New Roman"/>
                <w:b/>
                <w:bCs/>
                <w:color w:val="auto"/>
              </w:rPr>
              <w:t xml:space="preserve"> 29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Катышев, П. К.</w:t>
            </w:r>
            <w:r w:rsidRPr="0028224F">
              <w:rPr>
                <w:rFonts w:eastAsia="Times New Roman"/>
                <w:color w:val="auto"/>
              </w:rPr>
              <w:t xml:space="preserve">  Задачи с решениями по вероятности и статистике для экономистов: учебное пособие в 2 ч. Ч. 2: Решения / П. К. Катышев, А. А. </w:t>
            </w:r>
            <w:proofErr w:type="spellStart"/>
            <w:r w:rsidRPr="0028224F">
              <w:rPr>
                <w:rFonts w:eastAsia="Times New Roman"/>
                <w:color w:val="auto"/>
              </w:rPr>
              <w:t>Пересецкий</w:t>
            </w:r>
            <w:proofErr w:type="spellEnd"/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экономики. - М.: Изд. дом Высшей школы экономики, 2014. - [389] с. - ISBN 978-5-7598-1172-5. </w:t>
            </w:r>
          </w:p>
        </w:tc>
      </w:tr>
      <w:tr w:rsidR="00B41206" w:rsidRPr="0028224F" w:rsidTr="00890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color w:val="auto"/>
              </w:rPr>
              <w:br/>
              <w:t>     </w:t>
            </w:r>
            <w:r w:rsidRPr="0028224F">
              <w:rPr>
                <w:rFonts w:eastAsia="Times New Roman"/>
                <w:b/>
                <w:bCs/>
                <w:color w:val="auto"/>
              </w:rPr>
              <w:t>МЕТОДЫ СОЦИОЛОГИЧЕСКОГО ИССЛЕДОВАНИЯ</w:t>
            </w:r>
            <w:r w:rsidRPr="0028224F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17.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60.5</w:t>
            </w:r>
            <w:r w:rsidRPr="0028224F">
              <w:rPr>
                <w:rFonts w:eastAsia="Times New Roman"/>
                <w:color w:val="auto"/>
              </w:rPr>
              <w:br/>
            </w:r>
            <w:proofErr w:type="gramStart"/>
            <w:r w:rsidRPr="0028224F">
              <w:rPr>
                <w:rFonts w:eastAsia="Times New Roman"/>
                <w:b/>
                <w:bCs/>
                <w:color w:val="auto"/>
              </w:rPr>
              <w:t>Р</w:t>
            </w:r>
            <w:proofErr w:type="gramEnd"/>
            <w:r w:rsidRPr="0028224F">
              <w:rPr>
                <w:rFonts w:eastAsia="Times New Roman"/>
                <w:b/>
                <w:bCs/>
                <w:color w:val="auto"/>
              </w:rPr>
              <w:t xml:space="preserve"> 62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Рождественская, Е. Ю.</w:t>
            </w:r>
            <w:r w:rsidRPr="0028224F">
              <w:rPr>
                <w:rFonts w:eastAsia="Times New Roman"/>
                <w:color w:val="auto"/>
              </w:rPr>
              <w:t xml:space="preserve">  Биографический метод в социологии / Е. Ю. Рождественская</w:t>
            </w:r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экономики. - М.: Изд. дом Высшей школы экономики, 2012. - 381 </w:t>
            </w:r>
            <w:proofErr w:type="gramStart"/>
            <w:r w:rsidRPr="0028224F">
              <w:rPr>
                <w:rFonts w:eastAsia="Times New Roman"/>
                <w:color w:val="auto"/>
              </w:rPr>
              <w:t>с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. - Библиография: с. 353-381. - ISBN 978-5-7598-0960-9. </w:t>
            </w:r>
          </w:p>
        </w:tc>
      </w:tr>
      <w:tr w:rsidR="00B41206" w:rsidRPr="0028224F" w:rsidTr="00890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color w:val="auto"/>
              </w:rPr>
              <w:lastRenderedPageBreak/>
              <w:t>     </w:t>
            </w:r>
            <w:r w:rsidRPr="0028224F">
              <w:rPr>
                <w:rFonts w:eastAsia="Times New Roman"/>
                <w:b/>
                <w:bCs/>
                <w:color w:val="auto"/>
              </w:rPr>
              <w:t>ОБЩЕСТВЕННЫЕ НАУКИ</w:t>
            </w:r>
            <w:r w:rsidRPr="0028224F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lastRenderedPageBreak/>
              <w:t xml:space="preserve">18.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22.18</w:t>
            </w:r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 xml:space="preserve">З-38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Захаров, А. В.</w:t>
            </w:r>
            <w:r w:rsidRPr="0028224F">
              <w:rPr>
                <w:rFonts w:eastAsia="Times New Roman"/>
                <w:color w:val="auto"/>
              </w:rPr>
              <w:t xml:space="preserve">  Теория игр в общественных науках: учебник / А. В. Захаров</w:t>
            </w:r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>. ун-т Высшая школа экономики. - М.: Изд. дом Высшей школы экономики, 2015. - 302 с. - (Учебники Высшей школы экономики). - Список лит</w:t>
            </w:r>
            <w:proofErr w:type="gramStart"/>
            <w:r w:rsidRPr="0028224F">
              <w:rPr>
                <w:rFonts w:eastAsia="Times New Roman"/>
                <w:color w:val="auto"/>
              </w:rPr>
              <w:t>.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28224F">
              <w:rPr>
                <w:rFonts w:eastAsia="Times New Roman"/>
                <w:color w:val="auto"/>
              </w:rPr>
              <w:t>к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каждой главе. - ISBN 978-5-7598-1180-0. </w:t>
            </w:r>
          </w:p>
        </w:tc>
      </w:tr>
      <w:tr w:rsidR="00B41206" w:rsidRPr="0028224F" w:rsidTr="00890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color w:val="auto"/>
              </w:rPr>
              <w:br/>
              <w:t>     </w:t>
            </w:r>
            <w:r w:rsidRPr="0028224F">
              <w:rPr>
                <w:rFonts w:eastAsia="Times New Roman"/>
                <w:b/>
                <w:bCs/>
                <w:color w:val="auto"/>
              </w:rPr>
              <w:t>ОРГАНИЗАЦИЯ ОБРАЗОВАНИЯ</w:t>
            </w:r>
            <w:r w:rsidRPr="0028224F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19.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74.58</w:t>
            </w:r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 xml:space="preserve">М 32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Массовое высшее образование</w:t>
            </w:r>
            <w:r w:rsidRPr="0028224F">
              <w:rPr>
                <w:rFonts w:eastAsia="Times New Roman"/>
                <w:color w:val="auto"/>
              </w:rPr>
              <w:t xml:space="preserve">: Триумф БРИК? / М. </w:t>
            </w:r>
            <w:proofErr w:type="spellStart"/>
            <w:r w:rsidRPr="0028224F">
              <w:rPr>
                <w:rFonts w:eastAsia="Times New Roman"/>
                <w:color w:val="auto"/>
              </w:rPr>
              <w:t>Карной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 [и др.]</w:t>
            </w:r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пер. с англ. М. </w:t>
            </w:r>
            <w:proofErr w:type="spellStart"/>
            <w:r w:rsidRPr="0028224F">
              <w:rPr>
                <w:rFonts w:eastAsia="Times New Roman"/>
                <w:color w:val="auto"/>
              </w:rPr>
              <w:t>Добряковой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, Л. Пирожковой ; </w:t>
            </w:r>
            <w:proofErr w:type="spellStart"/>
            <w:r w:rsidRPr="0028224F">
              <w:rPr>
                <w:rFonts w:eastAsia="Times New Roman"/>
                <w:color w:val="auto"/>
              </w:rPr>
              <w:t>науч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ред. пер. М. </w:t>
            </w:r>
            <w:proofErr w:type="spellStart"/>
            <w:r w:rsidRPr="0028224F">
              <w:rPr>
                <w:rFonts w:eastAsia="Times New Roman"/>
                <w:color w:val="auto"/>
              </w:rPr>
              <w:t>Добрякова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 ;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экономики. - М.: Изд. дом Высшей школы экономики, 2014. - 526 </w:t>
            </w:r>
            <w:proofErr w:type="gramStart"/>
            <w:r w:rsidRPr="0028224F">
              <w:rPr>
                <w:rFonts w:eastAsia="Times New Roman"/>
                <w:color w:val="auto"/>
              </w:rPr>
              <w:t>с</w:t>
            </w:r>
            <w:proofErr w:type="gramEnd"/>
            <w:r w:rsidRPr="0028224F">
              <w:rPr>
                <w:rFonts w:eastAsia="Times New Roman"/>
                <w:color w:val="auto"/>
              </w:rPr>
              <w:t>. - (</w:t>
            </w:r>
            <w:proofErr w:type="gramStart"/>
            <w:r w:rsidRPr="0028224F">
              <w:rPr>
                <w:rFonts w:eastAsia="Times New Roman"/>
                <w:color w:val="auto"/>
              </w:rPr>
              <w:t>Библиотека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журнала "Вопросы образования"). - Литература: с. 504-522. - ISBN 978-5-7598-1147-3. </w:t>
            </w:r>
          </w:p>
        </w:tc>
      </w:tr>
      <w:tr w:rsidR="00B41206" w:rsidRPr="0028224F" w:rsidTr="00890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color w:val="auto"/>
              </w:rPr>
              <w:br/>
              <w:t>     </w:t>
            </w:r>
            <w:r w:rsidRPr="0028224F">
              <w:rPr>
                <w:rFonts w:eastAsia="Times New Roman"/>
                <w:b/>
                <w:bCs/>
                <w:color w:val="auto"/>
              </w:rPr>
              <w:t>ТЕОРИЯ ВЕРОЯТНОСТЕЙ</w:t>
            </w:r>
            <w:r w:rsidRPr="0028224F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20.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22.17</w:t>
            </w:r>
            <w:proofErr w:type="gramStart"/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>К</w:t>
            </w:r>
            <w:proofErr w:type="gramEnd"/>
            <w:r w:rsidRPr="0028224F">
              <w:rPr>
                <w:rFonts w:eastAsia="Times New Roman"/>
                <w:b/>
                <w:bCs/>
                <w:color w:val="auto"/>
              </w:rPr>
              <w:t xml:space="preserve"> 29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Катышев, П. К.</w:t>
            </w:r>
            <w:r w:rsidRPr="0028224F">
              <w:rPr>
                <w:rFonts w:eastAsia="Times New Roman"/>
                <w:color w:val="auto"/>
              </w:rPr>
              <w:t xml:space="preserve">  Задачи с решениями по вероятности и статистике для экономистов: учебное пособие в 2 ч. Ч. 1: Задачи / П. К. Катышев, А. А. </w:t>
            </w:r>
            <w:proofErr w:type="spellStart"/>
            <w:r w:rsidRPr="0028224F">
              <w:rPr>
                <w:rFonts w:eastAsia="Times New Roman"/>
                <w:color w:val="auto"/>
              </w:rPr>
              <w:t>Пересецкий</w:t>
            </w:r>
            <w:proofErr w:type="spellEnd"/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экономики. - М.: Изд. дом Высшей школы экономики, 2014. - 246 с. - ISBN 978-5-7598-1171-8.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21.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22.17</w:t>
            </w:r>
            <w:proofErr w:type="gramStart"/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>К</w:t>
            </w:r>
            <w:proofErr w:type="gramEnd"/>
            <w:r w:rsidRPr="0028224F">
              <w:rPr>
                <w:rFonts w:eastAsia="Times New Roman"/>
                <w:b/>
                <w:bCs/>
                <w:color w:val="auto"/>
              </w:rPr>
              <w:t xml:space="preserve"> 29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Катышев, П. К.</w:t>
            </w:r>
            <w:r w:rsidRPr="0028224F">
              <w:rPr>
                <w:rFonts w:eastAsia="Times New Roman"/>
                <w:color w:val="auto"/>
              </w:rPr>
              <w:t xml:space="preserve">  Задачи с решениями по вероятности и статистике для экономистов: учебное пособие в 2 ч. Ч. 2: Решения / П. К. Катышев, А. А. </w:t>
            </w:r>
            <w:proofErr w:type="spellStart"/>
            <w:r w:rsidRPr="0028224F">
              <w:rPr>
                <w:rFonts w:eastAsia="Times New Roman"/>
                <w:color w:val="auto"/>
              </w:rPr>
              <w:t>Пересецкий</w:t>
            </w:r>
            <w:proofErr w:type="spellEnd"/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экономики. - М.: Изд. дом Высшей школы экономики, 2014. - [389] с. - ISBN 978-5-7598-1172-5. </w:t>
            </w:r>
          </w:p>
        </w:tc>
      </w:tr>
      <w:tr w:rsidR="00B41206" w:rsidRPr="0028224F" w:rsidTr="00890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color w:val="auto"/>
              </w:rPr>
              <w:br/>
              <w:t>     </w:t>
            </w:r>
            <w:r w:rsidRPr="0028224F">
              <w:rPr>
                <w:rFonts w:eastAsia="Times New Roman"/>
                <w:b/>
                <w:bCs/>
                <w:color w:val="auto"/>
              </w:rPr>
              <w:t>ТЕОРИЯ ИГР</w:t>
            </w:r>
            <w:r w:rsidRPr="0028224F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22.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22.18</w:t>
            </w:r>
            <w:r w:rsidRPr="0028224F">
              <w:rPr>
                <w:rFonts w:eastAsia="Times New Roman"/>
                <w:color w:val="auto"/>
              </w:rPr>
              <w:br/>
            </w:r>
            <w:r w:rsidRPr="0028224F">
              <w:rPr>
                <w:rFonts w:eastAsia="Times New Roman"/>
                <w:b/>
                <w:bCs/>
                <w:color w:val="auto"/>
              </w:rPr>
              <w:t xml:space="preserve">З-38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Захаров, А. В.</w:t>
            </w:r>
            <w:r w:rsidRPr="0028224F">
              <w:rPr>
                <w:rFonts w:eastAsia="Times New Roman"/>
                <w:color w:val="auto"/>
              </w:rPr>
              <w:t xml:space="preserve">  Теория игр в общественных науках: учебник / А. В. Захаров</w:t>
            </w:r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>. ун-т Высшая школа экономики. - М.: Изд. дом Высшей школы экономики, 2015. - 302 с. - (Учебники Высшей школы экономики). - Список лит</w:t>
            </w:r>
            <w:proofErr w:type="gramStart"/>
            <w:r w:rsidRPr="0028224F">
              <w:rPr>
                <w:rFonts w:eastAsia="Times New Roman"/>
                <w:color w:val="auto"/>
              </w:rPr>
              <w:t>.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28224F">
              <w:rPr>
                <w:rFonts w:eastAsia="Times New Roman"/>
                <w:color w:val="auto"/>
              </w:rPr>
              <w:t>к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каждой главе. - ISBN 978-5-7598-1180-0. </w:t>
            </w:r>
          </w:p>
        </w:tc>
      </w:tr>
      <w:tr w:rsidR="00B41206" w:rsidRPr="0028224F" w:rsidTr="00890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color w:val="auto"/>
              </w:rPr>
              <w:br/>
              <w:t>     </w:t>
            </w:r>
            <w:r w:rsidRPr="0028224F">
              <w:rPr>
                <w:rFonts w:eastAsia="Times New Roman"/>
                <w:b/>
                <w:bCs/>
                <w:color w:val="auto"/>
              </w:rPr>
              <w:t>ЭКОНОМЕТРИКА</w:t>
            </w:r>
            <w:r w:rsidRPr="0028224F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41206" w:rsidRPr="0028224F" w:rsidTr="00F11055">
        <w:trPr>
          <w:tblCellSpacing w:w="15" w:type="dxa"/>
        </w:trPr>
        <w:tc>
          <w:tcPr>
            <w:tcW w:w="212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 xml:space="preserve">23. </w:t>
            </w:r>
          </w:p>
        </w:tc>
        <w:tc>
          <w:tcPr>
            <w:tcW w:w="533" w:type="pct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65в6</w:t>
            </w:r>
            <w:r w:rsidRPr="0028224F">
              <w:rPr>
                <w:rFonts w:eastAsia="Times New Roman"/>
                <w:color w:val="auto"/>
              </w:rPr>
              <w:br/>
            </w:r>
            <w:proofErr w:type="gramStart"/>
            <w:r w:rsidRPr="0028224F">
              <w:rPr>
                <w:rFonts w:eastAsia="Times New Roman"/>
                <w:b/>
                <w:bCs/>
                <w:color w:val="auto"/>
              </w:rPr>
              <w:t>Р</w:t>
            </w:r>
            <w:proofErr w:type="gramEnd"/>
            <w:r w:rsidRPr="0028224F">
              <w:rPr>
                <w:rFonts w:eastAsia="Times New Roman"/>
                <w:b/>
                <w:bCs/>
                <w:color w:val="auto"/>
              </w:rPr>
              <w:t xml:space="preserve"> 25 </w:t>
            </w:r>
          </w:p>
        </w:tc>
        <w:tc>
          <w:tcPr>
            <w:tcW w:w="0" w:type="auto"/>
            <w:hideMark/>
          </w:tcPr>
          <w:p w:rsidR="00B41206" w:rsidRPr="0028224F" w:rsidRDefault="00B41206" w:rsidP="00890D95">
            <w:pPr>
              <w:rPr>
                <w:rFonts w:eastAsia="Times New Roman"/>
                <w:color w:val="auto"/>
              </w:rPr>
            </w:pPr>
            <w:r w:rsidRPr="0028224F">
              <w:rPr>
                <w:rFonts w:eastAsia="Times New Roman"/>
                <w:b/>
                <w:bCs/>
                <w:color w:val="auto"/>
              </w:rPr>
              <w:t>Ратникова, Т. А.</w:t>
            </w:r>
            <w:r w:rsidRPr="0028224F">
              <w:rPr>
                <w:rFonts w:eastAsia="Times New Roman"/>
                <w:color w:val="auto"/>
              </w:rPr>
              <w:t xml:space="preserve">  Анализ панельных данных и данных о длительности состояний: учебное пособие / Т. А. Ратникова, К. К. Фурманов</w:t>
            </w:r>
            <w:proofErr w:type="gramStart"/>
            <w:r w:rsidRPr="0028224F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8224F">
              <w:rPr>
                <w:rFonts w:eastAsia="Times New Roman"/>
                <w:color w:val="auto"/>
              </w:rPr>
              <w:t>Нац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8224F">
              <w:rPr>
                <w:rFonts w:eastAsia="Times New Roman"/>
                <w:color w:val="auto"/>
              </w:rPr>
              <w:t>исслед</w:t>
            </w:r>
            <w:proofErr w:type="spellEnd"/>
            <w:r w:rsidRPr="0028224F">
              <w:rPr>
                <w:rFonts w:eastAsia="Times New Roman"/>
                <w:color w:val="auto"/>
              </w:rPr>
              <w:t xml:space="preserve">. ун-т Высшая школа экономики. - М.: Изд. дом Высшей школы экономики, 2014. - 373 </w:t>
            </w:r>
            <w:proofErr w:type="gramStart"/>
            <w:r w:rsidRPr="0028224F">
              <w:rPr>
                <w:rFonts w:eastAsia="Times New Roman"/>
                <w:color w:val="auto"/>
              </w:rPr>
              <w:t>с</w:t>
            </w:r>
            <w:proofErr w:type="gramEnd"/>
            <w:r w:rsidRPr="0028224F">
              <w:rPr>
                <w:rFonts w:eastAsia="Times New Roman"/>
                <w:color w:val="auto"/>
              </w:rPr>
              <w:t xml:space="preserve">. - Библиография: с. 364-370. - ISBN 978-5-7598-1093-3. </w:t>
            </w:r>
          </w:p>
        </w:tc>
      </w:tr>
    </w:tbl>
    <w:p w:rsidR="00B41206" w:rsidRPr="0028224F" w:rsidRDefault="00B41206" w:rsidP="00B41206">
      <w:pPr>
        <w:rPr>
          <w:rFonts w:eastAsia="Times New Roman"/>
          <w:color w:val="auto"/>
        </w:rPr>
      </w:pPr>
    </w:p>
    <w:p w:rsidR="00422747" w:rsidRPr="0028224F" w:rsidRDefault="00422747">
      <w:pPr>
        <w:rPr>
          <w:color w:val="auto"/>
        </w:rPr>
      </w:pPr>
    </w:p>
    <w:sectPr w:rsidR="00422747" w:rsidRPr="0028224F" w:rsidSect="0075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206"/>
    <w:rsid w:val="0028224F"/>
    <w:rsid w:val="00370464"/>
    <w:rsid w:val="003D6DDA"/>
    <w:rsid w:val="00422747"/>
    <w:rsid w:val="00756CB5"/>
    <w:rsid w:val="00AE0E0B"/>
    <w:rsid w:val="00AE453D"/>
    <w:rsid w:val="00B41206"/>
    <w:rsid w:val="00F1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06"/>
    <w:pPr>
      <w:spacing w:after="0" w:line="240" w:lineRule="auto"/>
    </w:pPr>
    <w:rPr>
      <w:rFonts w:ascii="Times New Roman" w:eastAsiaTheme="minorEastAsia" w:hAnsi="Times New Roman" w:cs="Times New Roman"/>
      <w:color w:val="00008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53D"/>
    <w:pPr>
      <w:keepNext/>
      <w:outlineLvl w:val="0"/>
    </w:pPr>
    <w:rPr>
      <w:rFonts w:eastAsia="Times New Roman"/>
      <w:b/>
      <w:color w:val="auto"/>
      <w:szCs w:val="20"/>
    </w:rPr>
  </w:style>
  <w:style w:type="paragraph" w:styleId="2">
    <w:name w:val="heading 2"/>
    <w:basedOn w:val="a"/>
    <w:next w:val="a"/>
    <w:link w:val="20"/>
    <w:unhideWhenUsed/>
    <w:qFormat/>
    <w:rsid w:val="00AE453D"/>
    <w:pPr>
      <w:keepNext/>
      <w:jc w:val="center"/>
      <w:outlineLvl w:val="1"/>
    </w:pPr>
    <w:rPr>
      <w:rFonts w:eastAsia="Times New Roman"/>
      <w:b/>
      <w:color w:val="auto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E453D"/>
    <w:pPr>
      <w:keepNext/>
      <w:jc w:val="center"/>
      <w:outlineLvl w:val="2"/>
    </w:pPr>
    <w:rPr>
      <w:rFonts w:eastAsia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5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5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5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E453D"/>
    <w:pPr>
      <w:jc w:val="center"/>
    </w:pPr>
    <w:rPr>
      <w:rFonts w:eastAsia="Times New Roman"/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AE45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E453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1100</Words>
  <Characters>6270</Characters>
  <Application>Microsoft Office Word</Application>
  <DocSecurity>0</DocSecurity>
  <Lines>52</Lines>
  <Paragraphs>14</Paragraphs>
  <ScaleCrop>false</ScaleCrop>
  <Company>hse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eudalova</dc:creator>
  <cp:keywords/>
  <dc:description/>
  <cp:lastModifiedBy>share</cp:lastModifiedBy>
  <cp:revision>6</cp:revision>
  <dcterms:created xsi:type="dcterms:W3CDTF">2015-04-24T14:47:00Z</dcterms:created>
  <dcterms:modified xsi:type="dcterms:W3CDTF">2015-04-27T07:07:00Z</dcterms:modified>
</cp:coreProperties>
</file>