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FF" w:rsidRPr="009048C5" w:rsidRDefault="00A469FF" w:rsidP="00A469FF">
      <w:pPr>
        <w:jc w:val="center"/>
        <w:rPr>
          <w:b/>
          <w:sz w:val="28"/>
        </w:rPr>
      </w:pPr>
      <w:r w:rsidRPr="009048C5">
        <w:rPr>
          <w:b/>
          <w:sz w:val="28"/>
        </w:rPr>
        <w:t>Правительство Российской Федерации</w:t>
      </w:r>
    </w:p>
    <w:p w:rsidR="00A469FF" w:rsidRPr="009048C5" w:rsidRDefault="00A469FF" w:rsidP="00A469FF">
      <w:pPr>
        <w:jc w:val="center"/>
        <w:rPr>
          <w:b/>
          <w:sz w:val="28"/>
        </w:rPr>
      </w:pPr>
    </w:p>
    <w:p w:rsidR="00A469FF" w:rsidRPr="000E170E" w:rsidRDefault="00A469FF" w:rsidP="00A469FF">
      <w:pPr>
        <w:jc w:val="center"/>
        <w:rPr>
          <w:b/>
          <w:bCs/>
          <w:sz w:val="28"/>
          <w:szCs w:val="28"/>
        </w:rPr>
      </w:pPr>
      <w:r w:rsidRPr="000E170E">
        <w:rPr>
          <w:b/>
          <w:bCs/>
          <w:sz w:val="28"/>
          <w:szCs w:val="28"/>
        </w:rPr>
        <w:t xml:space="preserve">Нижегородский филиал </w:t>
      </w:r>
    </w:p>
    <w:p w:rsidR="00A469FF" w:rsidRPr="000E170E" w:rsidRDefault="00A469FF" w:rsidP="00A469FF">
      <w:pPr>
        <w:jc w:val="center"/>
        <w:rPr>
          <w:b/>
          <w:bCs/>
          <w:sz w:val="28"/>
          <w:szCs w:val="28"/>
        </w:rPr>
      </w:pPr>
      <w:r w:rsidRPr="000E170E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0E170E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0E170E">
        <w:rPr>
          <w:b/>
          <w:bCs/>
          <w:sz w:val="28"/>
          <w:szCs w:val="28"/>
        </w:rPr>
        <w:br/>
        <w:t>"Высшая школа экономики"</w:t>
      </w:r>
    </w:p>
    <w:p w:rsidR="00A469FF" w:rsidRPr="009048C5" w:rsidRDefault="00A469FF" w:rsidP="00A469FF">
      <w:pPr>
        <w:jc w:val="center"/>
      </w:pPr>
    </w:p>
    <w:p w:rsidR="00A469FF" w:rsidRDefault="00A469FF" w:rsidP="00A469FF">
      <w:pPr>
        <w:jc w:val="center"/>
        <w:rPr>
          <w:sz w:val="28"/>
        </w:rPr>
      </w:pPr>
    </w:p>
    <w:p w:rsidR="00A469FF" w:rsidRDefault="00A469FF" w:rsidP="00A469FF">
      <w:pPr>
        <w:jc w:val="center"/>
        <w:rPr>
          <w:sz w:val="28"/>
        </w:rPr>
      </w:pPr>
      <w:r w:rsidRPr="009048C5">
        <w:rPr>
          <w:sz w:val="28"/>
        </w:rPr>
        <w:t>Факультет менеджмента</w:t>
      </w:r>
    </w:p>
    <w:p w:rsidR="00A469FF" w:rsidRPr="00A469FF" w:rsidRDefault="00A469FF" w:rsidP="00A469FF">
      <w:pPr>
        <w:jc w:val="center"/>
        <w:rPr>
          <w:sz w:val="28"/>
        </w:rPr>
      </w:pPr>
      <w:r>
        <w:t>К</w:t>
      </w:r>
      <w:r w:rsidRPr="001F30F5">
        <w:t>афедр</w:t>
      </w:r>
      <w:r>
        <w:t>а</w:t>
      </w:r>
      <w:r w:rsidRPr="001F30F5">
        <w:t xml:space="preserve"> </w:t>
      </w:r>
      <w:r>
        <w:t>маркетинга</w:t>
      </w:r>
    </w:p>
    <w:p w:rsidR="00C5375E" w:rsidRDefault="00C5375E" w:rsidP="00C5375E">
      <w:pPr>
        <w:jc w:val="center"/>
        <w:rPr>
          <w:sz w:val="28"/>
        </w:rPr>
      </w:pPr>
    </w:p>
    <w:p w:rsidR="00C5375E" w:rsidRDefault="00C5375E" w:rsidP="00C5375E">
      <w:pPr>
        <w:jc w:val="center"/>
        <w:rPr>
          <w:sz w:val="28"/>
        </w:rPr>
      </w:pPr>
    </w:p>
    <w:p w:rsidR="00C5375E" w:rsidRDefault="00C5375E" w:rsidP="00C5375E">
      <w:pPr>
        <w:jc w:val="center"/>
        <w:rPr>
          <w:sz w:val="28"/>
        </w:rPr>
      </w:pPr>
    </w:p>
    <w:p w:rsidR="00C5375E" w:rsidRPr="00297587" w:rsidRDefault="00C5375E" w:rsidP="00C5375E">
      <w:pPr>
        <w:jc w:val="center"/>
        <w:rPr>
          <w:sz w:val="28"/>
        </w:rPr>
      </w:pPr>
    </w:p>
    <w:p w:rsidR="00C5375E" w:rsidRDefault="00A469FF" w:rsidP="00C5375E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C5375E" w:rsidRPr="00670437">
        <w:rPr>
          <w:b/>
          <w:sz w:val="28"/>
        </w:rPr>
        <w:t>рограмма дисциплины</w:t>
      </w:r>
    </w:p>
    <w:p w:rsidR="00C5375E" w:rsidRDefault="00517F92" w:rsidP="00C5375E">
      <w:pPr>
        <w:ind w:firstLine="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</w:t>
      </w:r>
      <w:r w:rsidR="00C5375E" w:rsidRPr="00593E5C">
        <w:rPr>
          <w:b/>
          <w:sz w:val="28"/>
          <w:szCs w:val="28"/>
        </w:rPr>
        <w:t>Ма</w:t>
      </w:r>
      <w:r w:rsidR="00CD64E1" w:rsidRPr="00593E5C">
        <w:rPr>
          <w:b/>
          <w:sz w:val="28"/>
          <w:szCs w:val="28"/>
        </w:rPr>
        <w:t>ркетинг в малом и среднем бизне</w:t>
      </w:r>
      <w:r w:rsidRPr="00593E5C">
        <w:rPr>
          <w:b/>
          <w:sz w:val="28"/>
          <w:szCs w:val="28"/>
        </w:rPr>
        <w:t>се</w:t>
      </w:r>
    </w:p>
    <w:p w:rsidR="00A469FF" w:rsidRDefault="00A469FF" w:rsidP="00C5375E">
      <w:pPr>
        <w:ind w:firstLine="0"/>
        <w:jc w:val="center"/>
        <w:rPr>
          <w:b/>
          <w:sz w:val="28"/>
          <w:szCs w:val="28"/>
        </w:rPr>
      </w:pPr>
    </w:p>
    <w:p w:rsidR="00A469FF" w:rsidRPr="00627C9D" w:rsidRDefault="00A469FF" w:rsidP="00A469FF">
      <w:pPr>
        <w:jc w:val="center"/>
        <w:rPr>
          <w:sz w:val="28"/>
        </w:rPr>
      </w:pPr>
      <w:r w:rsidRPr="00627C9D">
        <w:rPr>
          <w:sz w:val="28"/>
        </w:rPr>
        <w:t>для образовательной программы «Менеджмент»</w:t>
      </w:r>
    </w:p>
    <w:p w:rsidR="00A469FF" w:rsidRPr="00627C9D" w:rsidRDefault="00A469FF" w:rsidP="00A469FF">
      <w:pPr>
        <w:jc w:val="center"/>
        <w:rPr>
          <w:sz w:val="28"/>
        </w:rPr>
      </w:pPr>
      <w:r w:rsidRPr="00627C9D">
        <w:rPr>
          <w:sz w:val="28"/>
        </w:rPr>
        <w:t>для направления подготовки 38.04.02. «Менеджмент»</w:t>
      </w:r>
    </w:p>
    <w:p w:rsidR="00A469FF" w:rsidRPr="00627C9D" w:rsidRDefault="00A469FF" w:rsidP="00A469FF">
      <w:pPr>
        <w:jc w:val="center"/>
        <w:rPr>
          <w:sz w:val="28"/>
        </w:rPr>
      </w:pPr>
      <w:r w:rsidRPr="00627C9D">
        <w:rPr>
          <w:sz w:val="28"/>
        </w:rPr>
        <w:t>уровень  магистр</w:t>
      </w:r>
    </w:p>
    <w:p w:rsidR="00C5375E" w:rsidRDefault="00C5375E" w:rsidP="008B6BD7">
      <w:pPr>
        <w:ind w:firstLine="0"/>
      </w:pPr>
    </w:p>
    <w:p w:rsidR="00C5375E" w:rsidRDefault="00C5375E" w:rsidP="00C5375E">
      <w:pPr>
        <w:jc w:val="center"/>
      </w:pPr>
    </w:p>
    <w:p w:rsidR="00C5375E" w:rsidRDefault="00C5375E" w:rsidP="00C5375E">
      <w:pPr>
        <w:jc w:val="center"/>
      </w:pPr>
    </w:p>
    <w:p w:rsidR="00C5375E" w:rsidRDefault="00C5375E" w:rsidP="00C5375E">
      <w:pPr>
        <w:jc w:val="center"/>
      </w:pPr>
    </w:p>
    <w:p w:rsidR="00C5375E" w:rsidRDefault="00A469FF" w:rsidP="00C5375E">
      <w:pPr>
        <w:ind w:firstLine="0"/>
      </w:pPr>
      <w:r>
        <w:t>Разработчик</w:t>
      </w:r>
      <w:r w:rsidR="00D55CC4">
        <w:t>и</w:t>
      </w:r>
      <w:r w:rsidR="00C5375E" w:rsidRPr="00B4644A">
        <w:t xml:space="preserve"> программы</w:t>
      </w:r>
      <w:r w:rsidR="00C5375E">
        <w:t>:</w:t>
      </w:r>
    </w:p>
    <w:p w:rsidR="00DD5896" w:rsidRPr="00DD5896" w:rsidRDefault="00DD5896" w:rsidP="00C5375E">
      <w:pPr>
        <w:ind w:firstLine="0"/>
      </w:pPr>
      <w:r>
        <w:t xml:space="preserve">Шушкин Михаил Александрович, д.э.н., профессор кафедры маркетинга, </w:t>
      </w:r>
      <w:hyperlink r:id="rId7" w:history="1">
        <w:r w:rsidRPr="00FC4C0E">
          <w:rPr>
            <w:rStyle w:val="ab"/>
          </w:rPr>
          <w:t>mshushkin</w:t>
        </w:r>
        <w:r w:rsidRPr="00DD5896">
          <w:rPr>
            <w:rStyle w:val="ab"/>
          </w:rPr>
          <w:t>@</w:t>
        </w:r>
        <w:r w:rsidRPr="00FC4C0E">
          <w:rPr>
            <w:rStyle w:val="ab"/>
            <w:lang w:val="en-US"/>
          </w:rPr>
          <w:t>hse</w:t>
        </w:r>
        <w:r w:rsidRPr="00DD5896">
          <w:rPr>
            <w:rStyle w:val="ab"/>
          </w:rPr>
          <w:t>.</w:t>
        </w:r>
        <w:r w:rsidRPr="00FC4C0E">
          <w:rPr>
            <w:rStyle w:val="ab"/>
            <w:lang w:val="en-US"/>
          </w:rPr>
          <w:t>ru</w:t>
        </w:r>
      </w:hyperlink>
      <w:r w:rsidRPr="00DD5896">
        <w:t xml:space="preserve"> </w:t>
      </w:r>
    </w:p>
    <w:p w:rsidR="00C5375E" w:rsidRPr="005147C2" w:rsidRDefault="00C5375E" w:rsidP="00517F92">
      <w:pPr>
        <w:ind w:firstLine="0"/>
        <w:rPr>
          <w:color w:val="FF0000"/>
          <w:szCs w:val="24"/>
        </w:rPr>
      </w:pPr>
      <w:r>
        <w:t xml:space="preserve">Шигина Яна Игоревна, </w:t>
      </w:r>
      <w:r w:rsidR="00DD5896">
        <w:t xml:space="preserve">преподаватель кафедры маркетинга, </w:t>
      </w:r>
      <w:r w:rsidR="00DD5896"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="005147C2" w:rsidRPr="00701090">
          <w:rPr>
            <w:rStyle w:val="ab"/>
          </w:rPr>
          <w:t>y</w:t>
        </w:r>
        <w:r w:rsidR="005147C2" w:rsidRPr="00701090">
          <w:rPr>
            <w:rStyle w:val="ab"/>
            <w:szCs w:val="24"/>
            <w:lang w:val="en-US"/>
          </w:rPr>
          <w:t>shigina</w:t>
        </w:r>
        <w:r w:rsidR="005147C2" w:rsidRPr="00701090">
          <w:rPr>
            <w:rStyle w:val="ab"/>
            <w:szCs w:val="24"/>
          </w:rPr>
          <w:t>@</w:t>
        </w:r>
        <w:r w:rsidR="005147C2" w:rsidRPr="00701090">
          <w:rPr>
            <w:rStyle w:val="ab"/>
            <w:szCs w:val="24"/>
            <w:lang w:val="en-US"/>
          </w:rPr>
          <w:t>hse</w:t>
        </w:r>
        <w:r w:rsidR="005147C2" w:rsidRPr="00701090">
          <w:rPr>
            <w:rStyle w:val="ab"/>
            <w:szCs w:val="24"/>
          </w:rPr>
          <w:t>.</w:t>
        </w:r>
        <w:r w:rsidR="005147C2" w:rsidRPr="00701090">
          <w:rPr>
            <w:rStyle w:val="ab"/>
            <w:szCs w:val="24"/>
            <w:lang w:val="en-US"/>
          </w:rPr>
          <w:t>ru</w:t>
        </w:r>
      </w:hyperlink>
      <w:r w:rsidR="005147C2">
        <w:rPr>
          <w:szCs w:val="24"/>
        </w:rPr>
        <w:t xml:space="preserve">  </w:t>
      </w:r>
    </w:p>
    <w:p w:rsidR="00C5375E" w:rsidRPr="004F7655" w:rsidRDefault="00C5375E" w:rsidP="00C5375E">
      <w:pPr>
        <w:jc w:val="center"/>
        <w:rPr>
          <w:szCs w:val="24"/>
        </w:rPr>
      </w:pPr>
    </w:p>
    <w:p w:rsidR="00C5375E" w:rsidRDefault="00C5375E" w:rsidP="00C5375E"/>
    <w:p w:rsidR="00C5375E" w:rsidRDefault="00C5375E" w:rsidP="00C5375E"/>
    <w:p w:rsidR="00A469FF" w:rsidRDefault="00A469FF" w:rsidP="00A469FF">
      <w:pPr>
        <w:ind w:firstLine="0"/>
      </w:pPr>
      <w:r w:rsidRPr="001F30F5">
        <w:t xml:space="preserve">Одобрена на заседании кафедры </w:t>
      </w:r>
      <w:r>
        <w:t>венчурного</w:t>
      </w:r>
      <w:r w:rsidRPr="001F30F5">
        <w:t xml:space="preserve"> менеджмента</w:t>
      </w:r>
    </w:p>
    <w:p w:rsidR="00A469FF" w:rsidRDefault="00A469FF" w:rsidP="00A469FF">
      <w:pPr>
        <w:ind w:firstLine="0"/>
      </w:pPr>
      <w:r w:rsidRPr="001F30F5">
        <w:t xml:space="preserve"> «___»_______ 201</w:t>
      </w:r>
      <w:r>
        <w:t>5</w:t>
      </w:r>
      <w:r w:rsidRPr="001F30F5">
        <w:t xml:space="preserve"> г.</w:t>
      </w:r>
    </w:p>
    <w:p w:rsidR="00A469FF" w:rsidRPr="001F30F5" w:rsidRDefault="00A469FF" w:rsidP="00A469FF"/>
    <w:p w:rsidR="00A469FF" w:rsidRPr="009C48E2" w:rsidRDefault="00A469FF" w:rsidP="00A469FF">
      <w:pPr>
        <w:ind w:firstLine="0"/>
      </w:pPr>
      <w:r>
        <w:t>И.о. зав. кафедрой М.А. Шушкин</w:t>
      </w:r>
    </w:p>
    <w:p w:rsidR="00A469FF" w:rsidRPr="001F30F5" w:rsidRDefault="00A469FF" w:rsidP="00A469FF"/>
    <w:p w:rsidR="00A469FF" w:rsidRDefault="00A469FF" w:rsidP="00A469FF"/>
    <w:p w:rsidR="00A469FF" w:rsidRDefault="00A469FF" w:rsidP="00A469FF">
      <w:pPr>
        <w:ind w:firstLine="0"/>
      </w:pPr>
      <w:r>
        <w:t>Утверждена  «___»____________ 2015 г.</w:t>
      </w:r>
    </w:p>
    <w:p w:rsidR="00A469FF" w:rsidRDefault="00A469FF" w:rsidP="00A469FF">
      <w:pPr>
        <w:ind w:firstLine="0"/>
      </w:pPr>
      <w:r>
        <w:t xml:space="preserve">Академический руководитель образовательной программы </w:t>
      </w:r>
    </w:p>
    <w:p w:rsidR="00A469FF" w:rsidRDefault="00A469FF" w:rsidP="00A469FF"/>
    <w:p w:rsidR="00A469FF" w:rsidRDefault="00A469FF" w:rsidP="00A469FF">
      <w:pPr>
        <w:ind w:firstLine="0"/>
      </w:pPr>
      <w:r>
        <w:t xml:space="preserve">Н.Г. Шубнякова _________________ </w:t>
      </w:r>
    </w:p>
    <w:p w:rsidR="00A469FF" w:rsidRDefault="00A469FF" w:rsidP="00A469FF"/>
    <w:p w:rsidR="00C5375E" w:rsidRDefault="00C5375E" w:rsidP="00C5375E">
      <w:pPr>
        <w:ind w:firstLine="0"/>
      </w:pPr>
    </w:p>
    <w:p w:rsidR="00C5375E" w:rsidRDefault="00C5375E" w:rsidP="00C5375E"/>
    <w:p w:rsidR="00C5375E" w:rsidRDefault="00C5375E" w:rsidP="00C5375E">
      <w:pPr>
        <w:jc w:val="center"/>
      </w:pPr>
    </w:p>
    <w:p w:rsidR="00C5375E" w:rsidRDefault="00C5375E" w:rsidP="00C5375E">
      <w:pPr>
        <w:jc w:val="center"/>
      </w:pPr>
    </w:p>
    <w:p w:rsidR="00C5375E" w:rsidRPr="00B4644A" w:rsidRDefault="008B6BD7" w:rsidP="00C5375E">
      <w:pPr>
        <w:jc w:val="center"/>
      </w:pPr>
      <w:r>
        <w:t xml:space="preserve">Нижний Новгород, </w:t>
      </w:r>
      <w:r w:rsidRPr="00A469FF">
        <w:t>2015</w:t>
      </w:r>
    </w:p>
    <w:p w:rsidR="00C5375E" w:rsidRPr="00B4644A" w:rsidRDefault="00C5375E" w:rsidP="00C5375E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5375E" w:rsidRDefault="00C5375E" w:rsidP="00C5375E">
      <w:pPr>
        <w:sectPr w:rsidR="00C5375E" w:rsidSect="00517F92">
          <w:headerReference w:type="default" r:id="rId9"/>
          <w:footerReference w:type="default" r:id="rId10"/>
          <w:pgSz w:w="11906" w:h="16838"/>
          <w:pgMar w:top="1085" w:right="851" w:bottom="851" w:left="1134" w:header="426" w:footer="567" w:gutter="0"/>
          <w:cols w:space="708"/>
          <w:titlePg/>
          <w:docGrid w:linePitch="360"/>
        </w:sectPr>
      </w:pPr>
    </w:p>
    <w:p w:rsidR="005A658C" w:rsidRPr="00715546" w:rsidRDefault="005A658C" w:rsidP="00CD64E1">
      <w:pPr>
        <w:pStyle w:val="1"/>
        <w:rPr>
          <w:lang w:val="ru-RU"/>
        </w:rPr>
      </w:pPr>
      <w:r w:rsidRPr="00715546">
        <w:rPr>
          <w:lang w:val="ru-RU"/>
        </w:rPr>
        <w:lastRenderedPageBreak/>
        <w:t>1</w:t>
      </w:r>
      <w:r w:rsidR="00544056" w:rsidRPr="00715546">
        <w:rPr>
          <w:lang w:val="ru-RU"/>
        </w:rPr>
        <w:t>.</w:t>
      </w:r>
      <w:r w:rsidRPr="00715546">
        <w:rPr>
          <w:lang w:val="ru-RU"/>
        </w:rPr>
        <w:t xml:space="preserve"> </w:t>
      </w:r>
      <w:r w:rsidR="00623507" w:rsidRPr="00715546">
        <w:rPr>
          <w:lang w:val="ru-RU"/>
        </w:rPr>
        <w:t xml:space="preserve">Область применения и нормативные ссылки </w:t>
      </w:r>
    </w:p>
    <w:p w:rsidR="00623507" w:rsidRDefault="00623507" w:rsidP="00623507">
      <w:pPr>
        <w:jc w:val="both"/>
      </w:pPr>
      <w:r>
        <w:t>Данная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23507" w:rsidRDefault="00623507" w:rsidP="00623507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</w:t>
      </w:r>
      <w:r w:rsidR="008B6BD7">
        <w:t xml:space="preserve"> </w:t>
      </w:r>
      <w:r w:rsidR="008B6BD7" w:rsidRPr="008B6BD7">
        <w:rPr>
          <w:szCs w:val="24"/>
        </w:rPr>
        <w:t>3</w:t>
      </w:r>
      <w:r w:rsidR="008B6BD7" w:rsidRPr="008B6BD7">
        <w:rPr>
          <w:szCs w:val="24"/>
          <w:shd w:val="clear" w:color="auto" w:fill="FFFFFF"/>
        </w:rPr>
        <w:t xml:space="preserve">8.04.02 «Менеджмент» </w:t>
      </w:r>
      <w:r w:rsidR="008B6BD7" w:rsidRPr="008B6BD7">
        <w:rPr>
          <w:szCs w:val="24"/>
        </w:rPr>
        <w:t>подготовки магистра</w:t>
      </w:r>
      <w:r>
        <w:t>.</w:t>
      </w:r>
    </w:p>
    <w:p w:rsidR="00517F92" w:rsidRPr="00881351" w:rsidRDefault="00517F92" w:rsidP="00517F92">
      <w:pPr>
        <w:jc w:val="both"/>
        <w:rPr>
          <w:szCs w:val="24"/>
        </w:rPr>
      </w:pPr>
      <w:r w:rsidRPr="00881351">
        <w:rPr>
          <w:szCs w:val="24"/>
        </w:rPr>
        <w:t>Программа разработана в соответствии с:</w:t>
      </w:r>
    </w:p>
    <w:p w:rsidR="00A469FF" w:rsidRPr="000C21E8" w:rsidRDefault="00A469FF" w:rsidP="00A469FF">
      <w:pPr>
        <w:pStyle w:val="a2"/>
        <w:ind w:left="993" w:hanging="284"/>
        <w:jc w:val="both"/>
        <w:rPr>
          <w:szCs w:val="24"/>
        </w:rPr>
      </w:pPr>
      <w:r>
        <w:t xml:space="preserve">ОС НИУ ВШЭ </w:t>
      </w:r>
      <w:r w:rsidRPr="00C027EA">
        <w:t>38.04.</w:t>
      </w:r>
      <w:r>
        <w:rPr>
          <w:lang w:val="en-US"/>
        </w:rPr>
        <w:t>02</w:t>
      </w:r>
      <w:r>
        <w:t xml:space="preserve"> «Менеджмент»</w:t>
      </w:r>
      <w:r w:rsidRPr="000C21E8">
        <w:rPr>
          <w:szCs w:val="24"/>
        </w:rPr>
        <w:t xml:space="preserve">; </w:t>
      </w:r>
    </w:p>
    <w:p w:rsidR="00A469FF" w:rsidRPr="00F54355" w:rsidRDefault="00A469FF" w:rsidP="00A469FF">
      <w:pPr>
        <w:pStyle w:val="a2"/>
        <w:ind w:left="993" w:hanging="284"/>
        <w:jc w:val="both"/>
        <w:rPr>
          <w:szCs w:val="24"/>
        </w:rPr>
      </w:pPr>
      <w:r w:rsidRPr="00F54355">
        <w:rPr>
          <w:szCs w:val="24"/>
        </w:rPr>
        <w:t xml:space="preserve">Образовательной программой направления </w:t>
      </w:r>
      <w:r w:rsidRPr="00C027EA">
        <w:rPr>
          <w:szCs w:val="24"/>
        </w:rPr>
        <w:t>38.04.02</w:t>
      </w:r>
      <w:r w:rsidRPr="00F54355">
        <w:rPr>
          <w:szCs w:val="24"/>
        </w:rPr>
        <w:t xml:space="preserve"> "Менеджмент", магистерская программа «Менеджмент»;</w:t>
      </w:r>
    </w:p>
    <w:p w:rsidR="00A469FF" w:rsidRPr="00955B31" w:rsidRDefault="00A469FF" w:rsidP="00A469FF">
      <w:pPr>
        <w:pStyle w:val="a2"/>
        <w:shd w:val="clear" w:color="auto" w:fill="FFFFFF"/>
        <w:ind w:left="993" w:hanging="284"/>
        <w:jc w:val="both"/>
        <w:rPr>
          <w:szCs w:val="24"/>
        </w:rPr>
      </w:pPr>
      <w:r w:rsidRPr="00955B31">
        <w:rPr>
          <w:szCs w:val="24"/>
        </w:rPr>
        <w:t>Учебным планом университета по направлению подготовки 38.04.02 «Менеджмент», магистерская программа «Менеджмент», утвержденным в  201</w:t>
      </w:r>
      <w:r>
        <w:rPr>
          <w:szCs w:val="24"/>
        </w:rPr>
        <w:t>5</w:t>
      </w:r>
      <w:r w:rsidRPr="00955B31">
        <w:rPr>
          <w:szCs w:val="24"/>
        </w:rPr>
        <w:t xml:space="preserve"> г.</w:t>
      </w:r>
    </w:p>
    <w:p w:rsidR="00BA04BC" w:rsidRPr="00715546" w:rsidRDefault="00BA04BC" w:rsidP="00CD64E1">
      <w:pPr>
        <w:pStyle w:val="1"/>
        <w:rPr>
          <w:lang w:val="ru-RU"/>
        </w:rPr>
      </w:pPr>
      <w:r w:rsidRPr="00715546">
        <w:rPr>
          <w:lang w:val="ru-RU"/>
        </w:rPr>
        <w:t>2</w:t>
      </w:r>
      <w:r w:rsidR="00544056" w:rsidRPr="00715546">
        <w:rPr>
          <w:lang w:val="ru-RU"/>
        </w:rPr>
        <w:t>.</w:t>
      </w:r>
      <w:r w:rsidRPr="00715546">
        <w:rPr>
          <w:lang w:val="ru-RU"/>
        </w:rPr>
        <w:t xml:space="preserve"> </w:t>
      </w:r>
      <w:r w:rsidR="00623507" w:rsidRPr="00715546">
        <w:rPr>
          <w:lang w:val="ru-RU"/>
        </w:rPr>
        <w:t xml:space="preserve">Цели освоения дисциплины </w:t>
      </w:r>
    </w:p>
    <w:p w:rsidR="00C336E5" w:rsidRDefault="00C336E5" w:rsidP="00C336E5">
      <w:pPr>
        <w:jc w:val="both"/>
      </w:pPr>
      <w:r>
        <w:t>В курсе «Мар</w:t>
      </w:r>
      <w:r w:rsidR="00CD64E1">
        <w:t>кетинг в  малом и среднем бизне</w:t>
      </w:r>
      <w:r>
        <w:t>се» используется маркетинговая парадигма в качестве ключевого понятия, базирующегося на конкурентных преимуществах в современной рыночной среде. В данном курсе подчеркивается важность понимания нужд потребителей и рассматриваются основные управленческие решения по разработке и реализации успешной маркетинговой стратегии.</w:t>
      </w:r>
    </w:p>
    <w:p w:rsidR="00C336E5" w:rsidRPr="00C336E5" w:rsidRDefault="00C336E5" w:rsidP="00C336E5">
      <w:pPr>
        <w:jc w:val="both"/>
      </w:pPr>
      <w:r>
        <w:t xml:space="preserve">Существует явная необходимость повышения  </w:t>
      </w:r>
      <w:r>
        <w:rPr>
          <w:lang w:val="en-US"/>
        </w:rPr>
        <w:t>SME</w:t>
      </w:r>
      <w:r>
        <w:t xml:space="preserve"> в России, чтобы подготовить новую волну предпринимателей. Это может быть достигнуто путем развития предпринимательских навыков для определения и реализации возможностей в современной рыночной среде и для устранения основных проблем, стоящих перед предпринимателями в России и в мире.</w:t>
      </w:r>
    </w:p>
    <w:p w:rsidR="00C336E5" w:rsidRDefault="00C336E5" w:rsidP="007968AC">
      <w:pPr>
        <w:rPr>
          <w:i/>
          <w:u w:val="single"/>
        </w:rPr>
      </w:pPr>
    </w:p>
    <w:p w:rsidR="007968AC" w:rsidRPr="00C336E5" w:rsidRDefault="007968AC" w:rsidP="007968AC">
      <w:pPr>
        <w:rPr>
          <w:i/>
          <w:sz w:val="28"/>
          <w:szCs w:val="28"/>
          <w:u w:val="single"/>
        </w:rPr>
      </w:pPr>
      <w:r w:rsidRPr="00C336E5">
        <w:rPr>
          <w:i/>
          <w:sz w:val="28"/>
          <w:szCs w:val="28"/>
          <w:u w:val="single"/>
        </w:rPr>
        <w:t>Цели курса:</w:t>
      </w:r>
    </w:p>
    <w:p w:rsidR="007968AC" w:rsidRDefault="00C336E5" w:rsidP="00C336E5">
      <w:pPr>
        <w:ind w:left="426" w:hanging="426"/>
        <w:jc w:val="both"/>
      </w:pPr>
      <w:r>
        <w:t>• П</w:t>
      </w:r>
      <w:r w:rsidR="007968AC">
        <w:t>одчеркнуть важность маркетинговой парадигмы и маркетингого инструмента</w:t>
      </w:r>
      <w:r w:rsidR="00CD64E1">
        <w:t>рия для малого и среднего бизне</w:t>
      </w:r>
      <w:r w:rsidR="007968AC">
        <w:t>са с глобальной точки зрения;</w:t>
      </w:r>
    </w:p>
    <w:p w:rsidR="007968AC" w:rsidRDefault="00C336E5" w:rsidP="00C336E5">
      <w:pPr>
        <w:ind w:left="426" w:hanging="426"/>
        <w:jc w:val="both"/>
      </w:pPr>
      <w:r>
        <w:t>• Р</w:t>
      </w:r>
      <w:r w:rsidR="007968AC">
        <w:t>азвивать понимание основных понятий в современной теории маркетинга, в том числе маркетинга отношений, один-к-одному маркетинга, экспедиционного маркетинга, подрывной маркетинг, вирусный маркетинг, цифровой маркетинг</w:t>
      </w:r>
      <w:r w:rsidRPr="00C336E5">
        <w:t>(</w:t>
      </w:r>
      <w:r w:rsidRPr="00C336E5">
        <w:rPr>
          <w:szCs w:val="24"/>
          <w:lang w:val="en-US"/>
        </w:rPr>
        <w:t>relationship</w:t>
      </w:r>
      <w:r w:rsidRPr="00715546">
        <w:rPr>
          <w:szCs w:val="24"/>
        </w:rPr>
        <w:t xml:space="preserve"> </w:t>
      </w:r>
      <w:r w:rsidRPr="00C336E5">
        <w:rPr>
          <w:szCs w:val="24"/>
          <w:lang w:val="en-US"/>
        </w:rPr>
        <w:t>marketing</w:t>
      </w:r>
      <w:r w:rsidRPr="00715546">
        <w:rPr>
          <w:szCs w:val="24"/>
        </w:rPr>
        <w:t xml:space="preserve">, </w:t>
      </w:r>
      <w:r w:rsidRPr="00C336E5">
        <w:rPr>
          <w:szCs w:val="24"/>
          <w:lang w:val="en-US"/>
        </w:rPr>
        <w:t>one</w:t>
      </w:r>
      <w:r w:rsidRPr="00715546">
        <w:rPr>
          <w:szCs w:val="24"/>
        </w:rPr>
        <w:t>-</w:t>
      </w:r>
      <w:r w:rsidRPr="00C336E5">
        <w:rPr>
          <w:szCs w:val="24"/>
          <w:lang w:val="en-US"/>
        </w:rPr>
        <w:t>to</w:t>
      </w:r>
      <w:r w:rsidRPr="00715546">
        <w:rPr>
          <w:szCs w:val="24"/>
        </w:rPr>
        <w:t>-</w:t>
      </w:r>
      <w:r w:rsidRPr="00C336E5">
        <w:rPr>
          <w:szCs w:val="24"/>
          <w:lang w:val="en-US"/>
        </w:rPr>
        <w:t>one</w:t>
      </w:r>
      <w:r w:rsidRPr="00715546">
        <w:rPr>
          <w:szCs w:val="24"/>
        </w:rPr>
        <w:t xml:space="preserve"> </w:t>
      </w:r>
      <w:r w:rsidRPr="00C336E5">
        <w:rPr>
          <w:szCs w:val="24"/>
          <w:lang w:val="en-US"/>
        </w:rPr>
        <w:t>marketing</w:t>
      </w:r>
      <w:r w:rsidRPr="00715546">
        <w:rPr>
          <w:szCs w:val="24"/>
        </w:rPr>
        <w:t xml:space="preserve">, </w:t>
      </w:r>
      <w:r w:rsidRPr="00C336E5">
        <w:rPr>
          <w:szCs w:val="24"/>
          <w:lang w:val="en-US"/>
        </w:rPr>
        <w:t>expeditionary</w:t>
      </w:r>
      <w:r w:rsidRPr="00715546">
        <w:rPr>
          <w:szCs w:val="24"/>
        </w:rPr>
        <w:t xml:space="preserve"> </w:t>
      </w:r>
      <w:r w:rsidRPr="00C336E5">
        <w:rPr>
          <w:szCs w:val="24"/>
          <w:lang w:val="en-US"/>
        </w:rPr>
        <w:t>marketing</w:t>
      </w:r>
      <w:r w:rsidRPr="00715546">
        <w:rPr>
          <w:szCs w:val="24"/>
        </w:rPr>
        <w:t xml:space="preserve">, </w:t>
      </w:r>
      <w:r w:rsidRPr="00C336E5">
        <w:rPr>
          <w:szCs w:val="24"/>
          <w:lang w:val="en-US"/>
        </w:rPr>
        <w:t>disruptive</w:t>
      </w:r>
      <w:r w:rsidRPr="00715546">
        <w:rPr>
          <w:szCs w:val="24"/>
        </w:rPr>
        <w:t xml:space="preserve"> </w:t>
      </w:r>
      <w:r w:rsidRPr="00C336E5">
        <w:rPr>
          <w:szCs w:val="24"/>
          <w:lang w:val="en-US"/>
        </w:rPr>
        <w:t>marketing</w:t>
      </w:r>
      <w:r w:rsidRPr="00715546">
        <w:rPr>
          <w:szCs w:val="24"/>
        </w:rPr>
        <w:t xml:space="preserve">, </w:t>
      </w:r>
      <w:r w:rsidRPr="00C336E5">
        <w:rPr>
          <w:szCs w:val="24"/>
          <w:lang w:val="en-US"/>
        </w:rPr>
        <w:t>viral</w:t>
      </w:r>
      <w:r w:rsidRPr="00715546">
        <w:rPr>
          <w:szCs w:val="24"/>
        </w:rPr>
        <w:t xml:space="preserve"> </w:t>
      </w:r>
      <w:r w:rsidRPr="00C336E5">
        <w:rPr>
          <w:szCs w:val="24"/>
          <w:lang w:val="en-US"/>
        </w:rPr>
        <w:t>marketing</w:t>
      </w:r>
      <w:r w:rsidRPr="00715546">
        <w:rPr>
          <w:szCs w:val="24"/>
        </w:rPr>
        <w:t xml:space="preserve">, </w:t>
      </w:r>
      <w:r w:rsidRPr="00C336E5">
        <w:rPr>
          <w:szCs w:val="24"/>
          <w:lang w:val="en-US"/>
        </w:rPr>
        <w:t>digital</w:t>
      </w:r>
      <w:r w:rsidRPr="00715546">
        <w:rPr>
          <w:szCs w:val="24"/>
        </w:rPr>
        <w:t xml:space="preserve"> </w:t>
      </w:r>
      <w:r w:rsidRPr="00C336E5">
        <w:rPr>
          <w:szCs w:val="24"/>
          <w:lang w:val="en-US"/>
        </w:rPr>
        <w:t>marketing</w:t>
      </w:r>
      <w:r w:rsidRPr="00C336E5">
        <w:t>)</w:t>
      </w:r>
      <w:r w:rsidR="007968AC" w:rsidRPr="00C336E5">
        <w:t xml:space="preserve"> </w:t>
      </w:r>
      <w:r w:rsidR="007968AC">
        <w:t>и т.д.</w:t>
      </w:r>
    </w:p>
    <w:p w:rsidR="007968AC" w:rsidRDefault="00C336E5" w:rsidP="00C336E5">
      <w:pPr>
        <w:ind w:left="426" w:hanging="426"/>
        <w:jc w:val="both"/>
      </w:pPr>
      <w:r>
        <w:t>• Д</w:t>
      </w:r>
      <w:r w:rsidR="007968AC">
        <w:t>ать базовые знания о видах деловых взаимодействий и потребительских отношени</w:t>
      </w:r>
      <w:r>
        <w:t>й в развитых и переходных рынках.</w:t>
      </w:r>
    </w:p>
    <w:p w:rsidR="007968AC" w:rsidRDefault="00C336E5" w:rsidP="00C336E5">
      <w:pPr>
        <w:ind w:left="426" w:hanging="426"/>
        <w:jc w:val="both"/>
      </w:pPr>
      <w:r>
        <w:t xml:space="preserve">• Изменить мышление студентов </w:t>
      </w:r>
      <w:r w:rsidR="007968AC">
        <w:t>от того, чтобы быть приемник идей, фактов, концепций и методов, к стилю генерации идей, выявления проблем, анализа и оценки альтернатив и, соответственно развивать наиболее важные предпринимательские навыки</w:t>
      </w:r>
    </w:p>
    <w:p w:rsidR="007968AC" w:rsidRPr="007968AC" w:rsidRDefault="00C336E5" w:rsidP="00C336E5">
      <w:pPr>
        <w:ind w:left="426" w:hanging="426"/>
        <w:jc w:val="both"/>
      </w:pPr>
      <w:r>
        <w:t>• Предоставить студентам платформу для разработки научных идей</w:t>
      </w:r>
      <w:r w:rsidR="007968AC">
        <w:t>.</w:t>
      </w:r>
    </w:p>
    <w:p w:rsidR="00CD64E1" w:rsidRPr="00715546" w:rsidRDefault="00CD64E1" w:rsidP="00CD64E1">
      <w:pPr>
        <w:pStyle w:val="1"/>
        <w:rPr>
          <w:lang w:val="ru-RU"/>
        </w:rPr>
      </w:pPr>
    </w:p>
    <w:p w:rsidR="00CD64E1" w:rsidRDefault="00CD64E1" w:rsidP="00CD64E1"/>
    <w:p w:rsidR="00CD64E1" w:rsidRPr="00715546" w:rsidRDefault="00CD64E1" w:rsidP="00CD64E1">
      <w:pPr>
        <w:pStyle w:val="1"/>
        <w:rPr>
          <w:rFonts w:eastAsia="Calibri"/>
          <w:lang w:val="ru-RU"/>
        </w:rPr>
      </w:pPr>
    </w:p>
    <w:p w:rsidR="00CD64E1" w:rsidRPr="00CD64E1" w:rsidRDefault="00CD64E1" w:rsidP="00CD64E1"/>
    <w:p w:rsidR="00503978" w:rsidRPr="00715546" w:rsidRDefault="00544056" w:rsidP="00CD64E1">
      <w:pPr>
        <w:pStyle w:val="1"/>
        <w:rPr>
          <w:lang w:val="ru-RU"/>
        </w:rPr>
      </w:pPr>
      <w:r w:rsidRPr="00715546">
        <w:rPr>
          <w:lang w:val="ru-RU"/>
        </w:rPr>
        <w:t>3.</w:t>
      </w:r>
      <w:r w:rsidR="00503978" w:rsidRPr="00715546">
        <w:rPr>
          <w:lang w:val="ru-RU"/>
        </w:rPr>
        <w:t xml:space="preserve"> </w:t>
      </w:r>
      <w:r w:rsidR="00623507" w:rsidRPr="00715546">
        <w:rPr>
          <w:lang w:val="ru-RU"/>
        </w:rPr>
        <w:t xml:space="preserve">Компетенции обучающегося, формируемые в результате освоения дисциплины </w:t>
      </w:r>
    </w:p>
    <w:p w:rsidR="00623507" w:rsidRPr="00C079BF" w:rsidRDefault="00623507" w:rsidP="00623507">
      <w:pPr>
        <w:jc w:val="both"/>
        <w:rPr>
          <w:szCs w:val="24"/>
        </w:rPr>
      </w:pPr>
      <w:r w:rsidRPr="00C079BF">
        <w:rPr>
          <w:szCs w:val="24"/>
        </w:rPr>
        <w:t>В результате освоения дисциплины студент должен:</w:t>
      </w:r>
    </w:p>
    <w:p w:rsidR="00623507" w:rsidRPr="003C1565" w:rsidRDefault="00623507" w:rsidP="00623507">
      <w:pPr>
        <w:jc w:val="both"/>
        <w:rPr>
          <w:i/>
          <w:szCs w:val="24"/>
          <w:u w:val="single"/>
        </w:rPr>
      </w:pPr>
      <w:r w:rsidRPr="003C1565">
        <w:rPr>
          <w:i/>
          <w:szCs w:val="24"/>
          <w:u w:val="single"/>
        </w:rPr>
        <w:t xml:space="preserve">Знать </w:t>
      </w:r>
    </w:p>
    <w:p w:rsidR="00623507" w:rsidRDefault="00623507" w:rsidP="0062350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79BF">
        <w:rPr>
          <w:rFonts w:ascii="Times New Roman" w:hAnsi="Times New Roman"/>
          <w:sz w:val="24"/>
          <w:szCs w:val="24"/>
        </w:rPr>
        <w:t>основные понятия, принципы и концепции современного маркетинга</w:t>
      </w:r>
      <w:r w:rsidR="00C336E5">
        <w:rPr>
          <w:rFonts w:ascii="Times New Roman" w:hAnsi="Times New Roman"/>
          <w:sz w:val="24"/>
          <w:szCs w:val="24"/>
        </w:rPr>
        <w:t xml:space="preserve"> для малого и среднего бизнесса</w:t>
      </w:r>
      <w:r w:rsidRPr="00C079BF">
        <w:rPr>
          <w:rFonts w:ascii="Times New Roman" w:hAnsi="Times New Roman"/>
          <w:sz w:val="24"/>
          <w:szCs w:val="24"/>
        </w:rPr>
        <w:t>; содержание маркетингового процесса, направленного на предоставление ценности клиентам; методические подходы к решению маркетинговых задач; основы организации маркетинговой деятельности фирмы.</w:t>
      </w:r>
    </w:p>
    <w:p w:rsidR="00C336E5" w:rsidRPr="00C336E5" w:rsidRDefault="00C336E5" w:rsidP="00C336E5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36E5">
        <w:rPr>
          <w:rFonts w:ascii="Times New Roman" w:hAnsi="Times New Roman"/>
          <w:sz w:val="24"/>
          <w:szCs w:val="24"/>
        </w:rPr>
        <w:t xml:space="preserve">роль </w:t>
      </w:r>
      <w:r w:rsidR="00CD64E1">
        <w:rPr>
          <w:rFonts w:ascii="Times New Roman" w:hAnsi="Times New Roman"/>
          <w:sz w:val="24"/>
          <w:szCs w:val="24"/>
        </w:rPr>
        <w:t>в малом и среднем бизнесе</w:t>
      </w:r>
    </w:p>
    <w:p w:rsidR="00C336E5" w:rsidRPr="00C079BF" w:rsidRDefault="00C336E5" w:rsidP="00C336E5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36E5">
        <w:rPr>
          <w:rFonts w:ascii="Times New Roman" w:hAnsi="Times New Roman"/>
          <w:sz w:val="24"/>
          <w:szCs w:val="24"/>
        </w:rPr>
        <w:t xml:space="preserve">основные особенности </w:t>
      </w:r>
      <w:r w:rsidR="00CD64E1" w:rsidRPr="00C336E5">
        <w:rPr>
          <w:rFonts w:ascii="Times New Roman" w:hAnsi="Times New Roman"/>
          <w:sz w:val="24"/>
          <w:szCs w:val="24"/>
        </w:rPr>
        <w:t xml:space="preserve">маркетинга </w:t>
      </w:r>
      <w:r w:rsidR="00CD64E1">
        <w:rPr>
          <w:rFonts w:ascii="Times New Roman" w:hAnsi="Times New Roman"/>
          <w:sz w:val="24"/>
          <w:szCs w:val="24"/>
        </w:rPr>
        <w:t>в малом</w:t>
      </w:r>
      <w:r w:rsidRPr="00C336E5">
        <w:rPr>
          <w:rFonts w:ascii="Times New Roman" w:hAnsi="Times New Roman"/>
          <w:sz w:val="24"/>
          <w:szCs w:val="24"/>
        </w:rPr>
        <w:t xml:space="preserve"> </w:t>
      </w:r>
      <w:r w:rsidR="00CD64E1">
        <w:rPr>
          <w:rFonts w:ascii="Times New Roman" w:hAnsi="Times New Roman"/>
          <w:sz w:val="24"/>
          <w:szCs w:val="24"/>
        </w:rPr>
        <w:t>и среднем бизнесе</w:t>
      </w:r>
      <w:r w:rsidRPr="00C336E5">
        <w:rPr>
          <w:rFonts w:ascii="Times New Roman" w:hAnsi="Times New Roman"/>
          <w:sz w:val="24"/>
          <w:szCs w:val="24"/>
        </w:rPr>
        <w:t xml:space="preserve"> в России и на мировом рынке.</w:t>
      </w:r>
    </w:p>
    <w:p w:rsidR="00623507" w:rsidRPr="003C1565" w:rsidRDefault="00623507" w:rsidP="00623507">
      <w:pPr>
        <w:jc w:val="both"/>
        <w:rPr>
          <w:i/>
          <w:szCs w:val="24"/>
          <w:u w:val="single"/>
        </w:rPr>
      </w:pPr>
      <w:r w:rsidRPr="003C1565">
        <w:rPr>
          <w:i/>
          <w:szCs w:val="24"/>
          <w:u w:val="single"/>
        </w:rPr>
        <w:t>Уметь</w:t>
      </w:r>
    </w:p>
    <w:p w:rsidR="00623507" w:rsidRDefault="00623507" w:rsidP="00623507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79BF">
        <w:rPr>
          <w:rFonts w:ascii="Times New Roman" w:hAnsi="Times New Roman"/>
          <w:sz w:val="24"/>
          <w:szCs w:val="24"/>
        </w:rPr>
        <w:t>использовать полученные теоретические знания для анализа проблемы и обоснования маркетинговых рекомендаций при решении бизнес-ситуаций</w:t>
      </w:r>
      <w:r w:rsidR="00CD64E1">
        <w:rPr>
          <w:rFonts w:ascii="Times New Roman" w:hAnsi="Times New Roman"/>
          <w:sz w:val="24"/>
          <w:szCs w:val="24"/>
        </w:rPr>
        <w:t xml:space="preserve"> для компаний малого и среднего бизнеса</w:t>
      </w:r>
      <w:r w:rsidRPr="00C079BF">
        <w:rPr>
          <w:rFonts w:ascii="Times New Roman" w:hAnsi="Times New Roman"/>
          <w:sz w:val="24"/>
          <w:szCs w:val="24"/>
        </w:rPr>
        <w:t>;</w:t>
      </w:r>
    </w:p>
    <w:p w:rsidR="00623507" w:rsidRPr="003C1565" w:rsidRDefault="00623507" w:rsidP="00623507">
      <w:pPr>
        <w:rPr>
          <w:i/>
          <w:szCs w:val="24"/>
          <w:u w:val="single"/>
        </w:rPr>
      </w:pPr>
      <w:r w:rsidRPr="003C1565">
        <w:rPr>
          <w:i/>
          <w:szCs w:val="24"/>
          <w:u w:val="single"/>
        </w:rPr>
        <w:t xml:space="preserve">Иметь </w:t>
      </w:r>
    </w:p>
    <w:p w:rsidR="00623507" w:rsidRDefault="00623507" w:rsidP="00BF3D1F">
      <w:pPr>
        <w:pStyle w:val="af"/>
        <w:numPr>
          <w:ilvl w:val="0"/>
          <w:numId w:val="6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C079BF">
        <w:rPr>
          <w:rFonts w:ascii="Times New Roman" w:hAnsi="Times New Roman"/>
          <w:sz w:val="24"/>
          <w:szCs w:val="24"/>
        </w:rPr>
        <w:t>навыки (приобрести опыт) анализа маркетинговых проблем и обоснования рекомендаций по их решению, самостоятельной работы с источниками маркетинговой информации</w:t>
      </w:r>
      <w:r w:rsidR="00CD64E1">
        <w:rPr>
          <w:rFonts w:ascii="Times New Roman" w:hAnsi="Times New Roman"/>
          <w:sz w:val="24"/>
          <w:szCs w:val="24"/>
        </w:rPr>
        <w:t xml:space="preserve"> в контексте малого и среднего бизнеса</w:t>
      </w:r>
      <w:r w:rsidRPr="00C079BF">
        <w:rPr>
          <w:rFonts w:ascii="Times New Roman" w:hAnsi="Times New Roman"/>
          <w:sz w:val="24"/>
          <w:szCs w:val="24"/>
        </w:rPr>
        <w:t>.</w:t>
      </w:r>
    </w:p>
    <w:p w:rsidR="00FA37E8" w:rsidRPr="00F54355" w:rsidRDefault="00FA37E8" w:rsidP="00BF3D1F">
      <w:pPr>
        <w:pStyle w:val="a2"/>
        <w:numPr>
          <w:ilvl w:val="0"/>
          <w:numId w:val="6"/>
        </w:numPr>
        <w:ind w:hanging="357"/>
        <w:rPr>
          <w:rFonts w:eastAsia="Times New Roman"/>
          <w:szCs w:val="24"/>
          <w:lang w:eastAsia="ru-RU"/>
        </w:rPr>
      </w:pPr>
      <w:r w:rsidRPr="00F54355">
        <w:rPr>
          <w:rFonts w:eastAsia="Times New Roman"/>
          <w:szCs w:val="24"/>
          <w:lang w:eastAsia="ru-RU"/>
        </w:rPr>
        <w:t>подгот</w:t>
      </w:r>
      <w:r w:rsidR="00BF3D1F">
        <w:rPr>
          <w:rFonts w:eastAsia="Times New Roman"/>
          <w:szCs w:val="24"/>
          <w:lang w:eastAsia="ru-RU"/>
        </w:rPr>
        <w:t xml:space="preserve">овки и проведения презентаций </w:t>
      </w:r>
      <w:r w:rsidR="00BF3D1F" w:rsidRPr="00BF3D1F">
        <w:rPr>
          <w:rFonts w:eastAsia="Times New Roman"/>
          <w:szCs w:val="24"/>
          <w:lang w:eastAsia="ru-RU"/>
        </w:rPr>
        <w:t>ма</w:t>
      </w:r>
      <w:r w:rsidR="00BF3D1F">
        <w:rPr>
          <w:rFonts w:eastAsia="Times New Roman"/>
          <w:szCs w:val="24"/>
          <w:lang w:eastAsia="ru-RU"/>
        </w:rPr>
        <w:t xml:space="preserve">ркетингового плана для компании </w:t>
      </w:r>
      <w:r w:rsidR="00BF3D1F">
        <w:rPr>
          <w:szCs w:val="24"/>
        </w:rPr>
        <w:t>малого и среднего бизнеса</w:t>
      </w:r>
      <w:r w:rsidRPr="00F54355">
        <w:rPr>
          <w:rFonts w:eastAsia="Times New Roman"/>
          <w:szCs w:val="24"/>
          <w:lang w:eastAsia="ru-RU"/>
        </w:rPr>
        <w:t xml:space="preserve">; </w:t>
      </w:r>
    </w:p>
    <w:p w:rsidR="00FA37E8" w:rsidRPr="002310ED" w:rsidRDefault="00FA37E8" w:rsidP="00BF3D1F">
      <w:pPr>
        <w:pStyle w:val="a2"/>
        <w:numPr>
          <w:ilvl w:val="0"/>
          <w:numId w:val="6"/>
        </w:numPr>
        <w:ind w:hanging="357"/>
        <w:rPr>
          <w:rFonts w:eastAsia="Times New Roman"/>
          <w:szCs w:val="24"/>
          <w:lang w:eastAsia="ru-RU"/>
        </w:rPr>
      </w:pPr>
      <w:r w:rsidRPr="00F54355">
        <w:rPr>
          <w:rFonts w:eastAsia="Times New Roman"/>
          <w:szCs w:val="24"/>
          <w:lang w:eastAsia="ru-RU"/>
        </w:rPr>
        <w:t xml:space="preserve">работы в команде, формируемой для решения поставленной учебной проблемы, задачи.  </w:t>
      </w:r>
    </w:p>
    <w:p w:rsidR="00544056" w:rsidRPr="00715546" w:rsidRDefault="00544056" w:rsidP="00A061B8">
      <w:pPr>
        <w:ind w:firstLine="0"/>
      </w:pPr>
    </w:p>
    <w:p w:rsidR="00544056" w:rsidRDefault="00623507" w:rsidP="00803847">
      <w:pPr>
        <w:ind w:firstLine="0"/>
      </w:pPr>
      <w:r>
        <w:t>В результате освоения дисциплины студент осваивает следующие компетенции:</w:t>
      </w:r>
    </w:p>
    <w:p w:rsidR="00C454D5" w:rsidRDefault="00C454D5" w:rsidP="00803847">
      <w:pPr>
        <w:ind w:firstLine="0"/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47"/>
        <w:gridCol w:w="2552"/>
        <w:gridCol w:w="2454"/>
        <w:gridCol w:w="2551"/>
      </w:tblGrid>
      <w:tr w:rsidR="00573869" w:rsidRPr="00C454D5" w:rsidTr="00573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center"/>
            </w:pPr>
            <w:r w:rsidRPr="00C454D5">
              <w:t>№ по порядку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center"/>
            </w:pPr>
            <w:r w:rsidRPr="00C454D5">
              <w:t>Код компе-тенции по 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center"/>
            </w:pPr>
          </w:p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center"/>
            </w:pPr>
            <w:r w:rsidRPr="00C454D5">
              <w:t>Формулировка компетенции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center"/>
            </w:pPr>
            <w:r w:rsidRPr="00C454D5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center"/>
            </w:pPr>
            <w:r w:rsidRPr="00C454D5">
              <w:t>Формы и методы обучения, способствующие формированию и развитию компетенции</w:t>
            </w:r>
          </w:p>
        </w:tc>
      </w:tr>
      <w:tr w:rsidR="00573869" w:rsidRPr="00C454D5" w:rsidTr="00573869">
        <w:tc>
          <w:tcPr>
            <w:tcW w:w="993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СК-7</w:t>
            </w:r>
          </w:p>
        </w:tc>
        <w:tc>
          <w:tcPr>
            <w:tcW w:w="947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СК-М7</w:t>
            </w:r>
          </w:p>
        </w:tc>
        <w:tc>
          <w:tcPr>
            <w:tcW w:w="2552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Способен организовать многостороннюю (в том числе, межкультурную) коммуникацию и управлять ею</w:t>
            </w:r>
          </w:p>
        </w:tc>
        <w:tc>
          <w:tcPr>
            <w:tcW w:w="2454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Работает в команде над проектом, осуществляет взаимодействие с потенциальными клиентами, конкурентами и партнерами.</w:t>
            </w:r>
          </w:p>
        </w:tc>
        <w:tc>
          <w:tcPr>
            <w:tcW w:w="2551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Развитие предпринимательства в команде, проведение маркетингового исследования, анализа рынка</w:t>
            </w:r>
          </w:p>
        </w:tc>
      </w:tr>
      <w:tr w:rsidR="00573869" w:rsidRPr="00C454D5" w:rsidTr="00573869">
        <w:tc>
          <w:tcPr>
            <w:tcW w:w="993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ПК-7</w:t>
            </w:r>
          </w:p>
        </w:tc>
        <w:tc>
          <w:tcPr>
            <w:tcW w:w="947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СЛК–М7</w:t>
            </w:r>
          </w:p>
        </w:tc>
        <w:tc>
          <w:tcPr>
            <w:tcW w:w="2552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454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Изучает примеры социального SME, при реализации своего проекта или проекта сокурсника решает социально значимую проблему</w:t>
            </w:r>
          </w:p>
        </w:tc>
        <w:tc>
          <w:tcPr>
            <w:tcW w:w="2551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 xml:space="preserve">Через реализацию собственного проекта или проекта своего коллеги </w:t>
            </w:r>
          </w:p>
        </w:tc>
      </w:tr>
      <w:tr w:rsidR="00573869" w:rsidRPr="00C454D5" w:rsidTr="00573869">
        <w:tc>
          <w:tcPr>
            <w:tcW w:w="993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ПК-8</w:t>
            </w:r>
          </w:p>
        </w:tc>
        <w:tc>
          <w:tcPr>
            <w:tcW w:w="947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СЛК–М8</w:t>
            </w:r>
          </w:p>
        </w:tc>
        <w:tc>
          <w:tcPr>
            <w:tcW w:w="2552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2454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Применяет методы и инструменты разработки и анализа новых идей и продуктов</w:t>
            </w:r>
          </w:p>
        </w:tc>
        <w:tc>
          <w:tcPr>
            <w:tcW w:w="2551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В процессе обучения разрабатывает свой собственный SME проект</w:t>
            </w:r>
          </w:p>
        </w:tc>
      </w:tr>
      <w:tr w:rsidR="00573869" w:rsidRPr="00C454D5" w:rsidTr="00573869">
        <w:tc>
          <w:tcPr>
            <w:tcW w:w="993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ПК-14</w:t>
            </w:r>
          </w:p>
        </w:tc>
        <w:tc>
          <w:tcPr>
            <w:tcW w:w="947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left"/>
            </w:pPr>
            <w:r w:rsidRPr="00C454D5">
              <w:t>М 3.1_3.2_4.2</w:t>
            </w:r>
          </w:p>
        </w:tc>
        <w:tc>
          <w:tcPr>
            <w:tcW w:w="2552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2454" w:type="dxa"/>
          </w:tcPr>
          <w:p w:rsidR="00573869" w:rsidRPr="00C454D5" w:rsidRDefault="00573869" w:rsidP="00573869">
            <w:pPr>
              <w:jc w:val="both"/>
            </w:pPr>
            <w:r w:rsidRPr="00C454D5">
              <w:t xml:space="preserve">Проводит исследование для </w:t>
            </w:r>
            <w:r w:rsidRPr="00C454D5">
              <w:rPr>
                <w:lang w:val="en-US"/>
              </w:rPr>
              <w:t>SME</w:t>
            </w:r>
            <w:r w:rsidRPr="00A469FF">
              <w:t xml:space="preserve"> и представляет результаты в виде отчета</w:t>
            </w:r>
          </w:p>
        </w:tc>
        <w:tc>
          <w:tcPr>
            <w:tcW w:w="2551" w:type="dxa"/>
          </w:tcPr>
          <w:p w:rsidR="00573869" w:rsidRPr="00C454D5" w:rsidRDefault="00573869" w:rsidP="00573869">
            <w:pPr>
              <w:ind w:firstLine="34"/>
            </w:pPr>
            <w:r w:rsidRPr="00C454D5">
              <w:t>В процессе обучения готовит маркетинговый план для SME проекта и выступает с докладом на семинаре</w:t>
            </w:r>
          </w:p>
        </w:tc>
      </w:tr>
      <w:tr w:rsidR="00573869" w:rsidRPr="00C454D5" w:rsidTr="00573869">
        <w:tc>
          <w:tcPr>
            <w:tcW w:w="993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ПК-26</w:t>
            </w:r>
          </w:p>
        </w:tc>
        <w:tc>
          <w:tcPr>
            <w:tcW w:w="947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left"/>
            </w:pPr>
            <w:r w:rsidRPr="00C454D5">
              <w:t>М 4.1_4.3_ 7.4(М)_7.5 (М)</w:t>
            </w:r>
          </w:p>
        </w:tc>
        <w:tc>
          <w:tcPr>
            <w:tcW w:w="2552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Способен выявлять данные, необходимые для решения поставленных управленческих и предпринимательских задач;  осуществлять сбор данных и их обработку</w:t>
            </w:r>
          </w:p>
        </w:tc>
        <w:tc>
          <w:tcPr>
            <w:tcW w:w="2454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 xml:space="preserve">Самостоятельно осуществляет поиск и анализ информации, используя необходимые методы и инструметы. </w:t>
            </w:r>
          </w:p>
        </w:tc>
        <w:tc>
          <w:tcPr>
            <w:tcW w:w="2551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Проводит маркетинговое исследование для планирования и реализации своего проекта</w:t>
            </w:r>
          </w:p>
        </w:tc>
      </w:tr>
      <w:tr w:rsidR="00573869" w:rsidRPr="008B73B0" w:rsidTr="00573869">
        <w:tc>
          <w:tcPr>
            <w:tcW w:w="993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ПК-27</w:t>
            </w:r>
          </w:p>
        </w:tc>
        <w:tc>
          <w:tcPr>
            <w:tcW w:w="947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  <w:jc w:val="left"/>
            </w:pPr>
            <w:r w:rsidRPr="00C454D5">
              <w:t>М 4.1 _5.2_ 7.5 (М)</w:t>
            </w:r>
          </w:p>
        </w:tc>
        <w:tc>
          <w:tcPr>
            <w:tcW w:w="2552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Способен выбирать и обосновывать инструментальные средства, современные информационные технологии для обработки информации в соответствии с поставленной задачей в сфере управления, анализировать результаты расчетов и обосновывать управленческие рекомендации</w:t>
            </w:r>
          </w:p>
        </w:tc>
        <w:tc>
          <w:tcPr>
            <w:tcW w:w="2454" w:type="dxa"/>
          </w:tcPr>
          <w:p w:rsidR="00573869" w:rsidRPr="00C454D5" w:rsidRDefault="00573869" w:rsidP="00573869">
            <w:pPr>
              <w:pStyle w:val="a1"/>
              <w:numPr>
                <w:ilvl w:val="0"/>
                <w:numId w:val="0"/>
              </w:numPr>
            </w:pPr>
            <w:r w:rsidRPr="00C454D5">
              <w:t>Самостоятельно осуществляет поиск и анализ информации, используя необходимые методы и инструметы, анализирует результаты, делает выводы, формулирует план действий.</w:t>
            </w:r>
          </w:p>
        </w:tc>
        <w:tc>
          <w:tcPr>
            <w:tcW w:w="2551" w:type="dxa"/>
          </w:tcPr>
          <w:p w:rsidR="00573869" w:rsidRPr="00494920" w:rsidRDefault="00573869" w:rsidP="00573869">
            <w:pPr>
              <w:pStyle w:val="a1"/>
              <w:numPr>
                <w:ilvl w:val="0"/>
                <w:numId w:val="0"/>
              </w:numPr>
              <w:rPr>
                <w:lang w:val="en-US"/>
              </w:rPr>
            </w:pPr>
            <w:r w:rsidRPr="00C454D5">
              <w:t xml:space="preserve">Разрабатывает программу маркетингового исследования, выбирает технологии сбора и обработки информации. На основе результатов разрабатывает комплекс меропряитий по продвижению </w:t>
            </w:r>
            <w:r w:rsidRPr="00C454D5">
              <w:rPr>
                <w:lang w:val="en-US"/>
              </w:rPr>
              <w:t>SME</w:t>
            </w:r>
          </w:p>
        </w:tc>
      </w:tr>
    </w:tbl>
    <w:p w:rsidR="00573869" w:rsidRPr="00803847" w:rsidRDefault="00573869" w:rsidP="00803847">
      <w:pPr>
        <w:ind w:firstLine="0"/>
      </w:pPr>
    </w:p>
    <w:p w:rsidR="00503978" w:rsidRPr="00715546" w:rsidRDefault="00E142BB" w:rsidP="00CD64E1">
      <w:pPr>
        <w:pStyle w:val="1"/>
        <w:rPr>
          <w:lang w:val="ru-RU"/>
        </w:rPr>
      </w:pPr>
      <w:r w:rsidRPr="00715546">
        <w:rPr>
          <w:lang w:val="ru-RU"/>
        </w:rPr>
        <w:t>4.</w:t>
      </w:r>
      <w:r w:rsidR="00503978" w:rsidRPr="00715546">
        <w:rPr>
          <w:lang w:val="ru-RU"/>
        </w:rPr>
        <w:t xml:space="preserve"> </w:t>
      </w:r>
      <w:r w:rsidR="00623507" w:rsidRPr="00715546">
        <w:rPr>
          <w:lang w:val="ru-RU"/>
        </w:rPr>
        <w:t xml:space="preserve">Место дисциплины в структуре образовательной программы </w:t>
      </w:r>
    </w:p>
    <w:p w:rsidR="00A469FF" w:rsidRDefault="00A469FF" w:rsidP="00A469FF">
      <w:pPr>
        <w:jc w:val="both"/>
      </w:pPr>
      <w:r w:rsidRPr="00572163">
        <w:t xml:space="preserve">Настоящая дисциплина относится к циклу дисциплин </w:t>
      </w:r>
      <w:r>
        <w:t>программы</w:t>
      </w:r>
      <w:r w:rsidRPr="00572163">
        <w:t xml:space="preserve"> (</w:t>
      </w:r>
      <w:r>
        <w:t>вариативная часть</w:t>
      </w:r>
      <w:r w:rsidRPr="00572163">
        <w:t xml:space="preserve">), обеспечивающих подготовку магистров по программе «Менеджмент». </w:t>
      </w:r>
    </w:p>
    <w:p w:rsidR="00623507" w:rsidRPr="00185154" w:rsidRDefault="00623507" w:rsidP="00A469FF">
      <w:pPr>
        <w:jc w:val="both"/>
      </w:pPr>
      <w:r w:rsidRPr="00D3375C">
        <w:rPr>
          <w:color w:val="000000" w:themeColor="text1"/>
        </w:rPr>
        <w:t>Изучение данной дисциплины  базируется на следующих дисципл</w:t>
      </w:r>
      <w:r>
        <w:rPr>
          <w:color w:val="000000" w:themeColor="text1"/>
        </w:rPr>
        <w:t>инах: «Менеджмент», «Маркетинг»</w:t>
      </w:r>
      <w:r w:rsidRPr="00D3375C">
        <w:rPr>
          <w:color w:val="000000" w:themeColor="text1"/>
        </w:rPr>
        <w:t>, «Психология», «Экономическая теория и институциональная экономика»</w:t>
      </w:r>
      <w:r w:rsidR="00185154">
        <w:rPr>
          <w:color w:val="000000" w:themeColor="text1"/>
        </w:rPr>
        <w:t xml:space="preserve">, </w:t>
      </w:r>
      <w:r w:rsidR="00185154" w:rsidRPr="00FA3A97">
        <w:t>«Стратегии в менеджменте», «Методология научных исследований в менеджменте»</w:t>
      </w:r>
      <w:r w:rsidRPr="00D3375C">
        <w:rPr>
          <w:color w:val="000000" w:themeColor="text1"/>
        </w:rPr>
        <w:t>.</w:t>
      </w:r>
      <w:r w:rsidR="00185154">
        <w:t xml:space="preserve"> </w:t>
      </w:r>
      <w:r w:rsidR="00185154" w:rsidRPr="00FA3A97">
        <w:t xml:space="preserve">Основные положения дисциплины </w:t>
      </w:r>
      <w:r w:rsidR="00185154">
        <w:t>могут</w:t>
      </w:r>
      <w:r w:rsidR="00185154" w:rsidRPr="00FA3A97">
        <w:t xml:space="preserve"> быть использованы в дальнейшем при написании </w:t>
      </w:r>
      <w:r w:rsidR="00A469FF">
        <w:t>курсовой</w:t>
      </w:r>
      <w:r w:rsidR="00185154" w:rsidRPr="00FA3A97">
        <w:t xml:space="preserve"> работы, прохождения научно-исследовательской практики, подготовки ВКР.</w:t>
      </w:r>
    </w:p>
    <w:p w:rsidR="00623507" w:rsidRPr="00D3375C" w:rsidRDefault="00623507" w:rsidP="00623507">
      <w:pPr>
        <w:jc w:val="both"/>
        <w:rPr>
          <w:color w:val="000000" w:themeColor="text1"/>
        </w:rPr>
      </w:pPr>
      <w:r>
        <w:rPr>
          <w:color w:val="000000" w:themeColor="text1"/>
        </w:rPr>
        <w:t>Курс требует от</w:t>
      </w:r>
      <w:r w:rsidRPr="006235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студентов </w:t>
      </w:r>
      <w:r w:rsidRPr="00623507">
        <w:rPr>
          <w:color w:val="000000" w:themeColor="text1"/>
        </w:rPr>
        <w:t xml:space="preserve">следующих </w:t>
      </w:r>
      <w:r>
        <w:rPr>
          <w:color w:val="000000" w:themeColor="text1"/>
        </w:rPr>
        <w:t>знаний: п</w:t>
      </w:r>
      <w:r w:rsidRPr="00623507">
        <w:rPr>
          <w:color w:val="000000" w:themeColor="text1"/>
        </w:rPr>
        <w:t xml:space="preserve">онимание основных классификаций и </w:t>
      </w:r>
      <w:r>
        <w:rPr>
          <w:color w:val="000000" w:themeColor="text1"/>
        </w:rPr>
        <w:t>теорий в современном маркетинге; умение выражать идеи</w:t>
      </w:r>
      <w:r w:rsidRPr="00623507">
        <w:rPr>
          <w:color w:val="000000" w:themeColor="text1"/>
        </w:rPr>
        <w:t xml:space="preserve"> как устно, так и в письм</w:t>
      </w:r>
      <w:r>
        <w:rPr>
          <w:color w:val="000000" w:themeColor="text1"/>
        </w:rPr>
        <w:t>енной форме на английском языке;</w:t>
      </w:r>
      <w:r w:rsidRPr="00623507">
        <w:rPr>
          <w:color w:val="000000" w:themeColor="text1"/>
        </w:rPr>
        <w:t xml:space="preserve"> способность искать, обрабатывать и анализировать инфо</w:t>
      </w:r>
      <w:r>
        <w:rPr>
          <w:color w:val="000000" w:themeColor="text1"/>
        </w:rPr>
        <w:t>рмацию из различных источников;</w:t>
      </w:r>
      <w:r w:rsidRPr="00623507">
        <w:rPr>
          <w:color w:val="000000" w:themeColor="text1"/>
        </w:rPr>
        <w:t xml:space="preserve"> у</w:t>
      </w:r>
      <w:r>
        <w:rPr>
          <w:color w:val="000000" w:themeColor="text1"/>
        </w:rPr>
        <w:t>мение работать в команде.</w:t>
      </w:r>
    </w:p>
    <w:p w:rsidR="00787240" w:rsidRDefault="00CA1D8A" w:rsidP="0066660D">
      <w:pPr>
        <w:pStyle w:val="1"/>
        <w:rPr>
          <w:lang w:val="ru-RU"/>
        </w:rPr>
      </w:pPr>
      <w:r w:rsidRPr="00F24A1C">
        <w:rPr>
          <w:lang w:val="ru-RU"/>
        </w:rPr>
        <w:t>5.</w:t>
      </w:r>
      <w:r w:rsidR="00145914" w:rsidRPr="00F24A1C">
        <w:rPr>
          <w:lang w:val="ru-RU"/>
        </w:rPr>
        <w:t xml:space="preserve"> </w:t>
      </w:r>
      <w:r w:rsidR="00C371F9" w:rsidRPr="00F24A1C">
        <w:rPr>
          <w:lang w:val="ru-RU"/>
        </w:rPr>
        <w:t xml:space="preserve">Тематический план учебной дисциплины </w:t>
      </w:r>
    </w:p>
    <w:p w:rsidR="00A469FF" w:rsidRPr="001F3416" w:rsidRDefault="00A469FF" w:rsidP="00A469FF">
      <w:pPr>
        <w:ind w:left="12"/>
      </w:pPr>
      <w:r w:rsidRPr="003E002A">
        <w:rPr>
          <w:bCs/>
        </w:rPr>
        <w:t>Трудоемкость</w:t>
      </w:r>
      <w:r>
        <w:rPr>
          <w:bCs/>
        </w:rPr>
        <w:t xml:space="preserve"> </w:t>
      </w:r>
      <w:r w:rsidRPr="003E002A">
        <w:rPr>
          <w:bCs/>
        </w:rPr>
        <w:t xml:space="preserve">дисциплины (З.Е) – </w:t>
      </w:r>
      <w:r>
        <w:rPr>
          <w:bCs/>
        </w:rPr>
        <w:t>6</w:t>
      </w:r>
    </w:p>
    <w:p w:rsidR="00A469FF" w:rsidRPr="00A469FF" w:rsidRDefault="00A469FF" w:rsidP="00A469FF"/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4284"/>
        <w:gridCol w:w="910"/>
        <w:gridCol w:w="778"/>
        <w:gridCol w:w="778"/>
        <w:gridCol w:w="911"/>
        <w:gridCol w:w="1155"/>
      </w:tblGrid>
      <w:tr w:rsidR="00787240" w:rsidRPr="0002550B" w:rsidTr="00DF68B0">
        <w:trPr>
          <w:trHeight w:val="237"/>
        </w:trPr>
        <w:tc>
          <w:tcPr>
            <w:tcW w:w="489" w:type="dxa"/>
            <w:vMerge w:val="restart"/>
            <w:vAlign w:val="center"/>
          </w:tcPr>
          <w:p w:rsidR="00787240" w:rsidRDefault="00787240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  <w:p w:rsidR="00787240" w:rsidRPr="0002550B" w:rsidRDefault="00787240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284" w:type="dxa"/>
            <w:vMerge w:val="restart"/>
            <w:vAlign w:val="center"/>
          </w:tcPr>
          <w:p w:rsidR="00787240" w:rsidRPr="0002550B" w:rsidRDefault="00623507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10" w:type="dxa"/>
            <w:vMerge w:val="restart"/>
            <w:vAlign w:val="center"/>
          </w:tcPr>
          <w:p w:rsidR="00787240" w:rsidRPr="0002550B" w:rsidRDefault="00623507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Всего часов</w:t>
            </w:r>
            <w:r w:rsidR="00787240" w:rsidRPr="0002550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2467" w:type="dxa"/>
            <w:gridSpan w:val="3"/>
            <w:vAlign w:val="center"/>
          </w:tcPr>
          <w:p w:rsidR="00A469FF" w:rsidRDefault="00A469FF" w:rsidP="00A469FF">
            <w:pPr>
              <w:snapToGrid w:val="0"/>
              <w:ind w:firstLine="0"/>
              <w:jc w:val="center"/>
            </w:pPr>
            <w:r w:rsidRPr="00253E9F">
              <w:t>Аудиторные</w:t>
            </w:r>
            <w:r>
              <w:t xml:space="preserve"> </w:t>
            </w:r>
            <w:r w:rsidRPr="00253E9F">
              <w:t>часы</w:t>
            </w:r>
          </w:p>
          <w:p w:rsidR="00787240" w:rsidRPr="0002550B" w:rsidRDefault="00A469FF" w:rsidP="00A469F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0480">
              <w:rPr>
                <w:bCs/>
              </w:rPr>
              <w:t>(контактная работа обучающихся с преподавателем)</w:t>
            </w:r>
          </w:p>
        </w:tc>
        <w:tc>
          <w:tcPr>
            <w:tcW w:w="1155" w:type="dxa"/>
            <w:vMerge w:val="restart"/>
            <w:vAlign w:val="center"/>
          </w:tcPr>
          <w:p w:rsidR="00787240" w:rsidRPr="00051C69" w:rsidRDefault="00623507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3B110B">
              <w:rPr>
                <w:sz w:val="22"/>
                <w:szCs w:val="20"/>
                <w:lang w:eastAsia="ru-RU"/>
              </w:rPr>
              <w:t>Самостоя</w:t>
            </w:r>
            <w:r w:rsidRPr="003B110B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787240" w:rsidRPr="0002550B" w:rsidTr="0053700C">
        <w:trPr>
          <w:trHeight w:val="668"/>
        </w:trPr>
        <w:tc>
          <w:tcPr>
            <w:tcW w:w="489" w:type="dxa"/>
            <w:vMerge/>
          </w:tcPr>
          <w:p w:rsidR="00787240" w:rsidRPr="0002550B" w:rsidRDefault="00787240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787240" w:rsidRPr="0002550B" w:rsidRDefault="00787240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10" w:type="dxa"/>
            <w:vMerge/>
          </w:tcPr>
          <w:p w:rsidR="00787240" w:rsidRPr="0002550B" w:rsidRDefault="00787240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787240" w:rsidRPr="0002550B" w:rsidRDefault="00623507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778" w:type="dxa"/>
            <w:vAlign w:val="center"/>
          </w:tcPr>
          <w:p w:rsidR="00787240" w:rsidRPr="0002550B" w:rsidRDefault="00623507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11" w:type="dxa"/>
            <w:vAlign w:val="center"/>
          </w:tcPr>
          <w:p w:rsidR="00787240" w:rsidRPr="00063DB0" w:rsidRDefault="00623507" w:rsidP="004848B1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vMerge/>
          </w:tcPr>
          <w:p w:rsidR="00787240" w:rsidRPr="00051C69" w:rsidRDefault="00787240" w:rsidP="004848B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B2B7D" w:rsidRPr="0002550B" w:rsidTr="00FB2B7D">
        <w:trPr>
          <w:trHeight w:val="268"/>
        </w:trPr>
        <w:tc>
          <w:tcPr>
            <w:tcW w:w="489" w:type="dxa"/>
            <w:vMerge w:val="restart"/>
          </w:tcPr>
          <w:p w:rsidR="00FB2B7D" w:rsidRPr="0002550B" w:rsidRDefault="00FB2B7D" w:rsidP="004848B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284" w:type="dxa"/>
          </w:tcPr>
          <w:p w:rsidR="00FB2B7D" w:rsidRPr="00715546" w:rsidRDefault="00D21A24" w:rsidP="004848B1">
            <w:pPr>
              <w:ind w:firstLine="0"/>
              <w:rPr>
                <w:szCs w:val="24"/>
                <w:lang w:eastAsia="ru-RU"/>
              </w:rPr>
            </w:pPr>
            <w:r w:rsidRPr="00715546">
              <w:rPr>
                <w:szCs w:val="24"/>
                <w:lang w:eastAsia="ru-RU"/>
              </w:rPr>
              <w:t>Роль маркетинга в малом и сред</w:t>
            </w:r>
            <w:r w:rsidR="00FB2B7D" w:rsidRPr="00715546">
              <w:rPr>
                <w:szCs w:val="24"/>
                <w:lang w:eastAsia="ru-RU"/>
              </w:rPr>
              <w:t>н</w:t>
            </w:r>
            <w:r w:rsidRPr="00715546">
              <w:rPr>
                <w:szCs w:val="24"/>
                <w:lang w:eastAsia="ru-RU"/>
              </w:rPr>
              <w:t>е</w:t>
            </w:r>
            <w:r w:rsidR="00803847" w:rsidRPr="00715546">
              <w:rPr>
                <w:szCs w:val="24"/>
                <w:lang w:eastAsia="ru-RU"/>
              </w:rPr>
              <w:t>м бизнесе</w:t>
            </w:r>
          </w:p>
          <w:p w:rsidR="00FB2B7D" w:rsidRPr="004421BA" w:rsidRDefault="00FB2B7D" w:rsidP="00D21A24">
            <w:pPr>
              <w:ind w:firstLine="0"/>
              <w:rPr>
                <w:szCs w:val="24"/>
                <w:highlight w:val="magenta"/>
                <w:lang w:eastAsia="ru-RU"/>
              </w:rPr>
            </w:pPr>
            <w:r w:rsidRPr="00715546">
              <w:rPr>
                <w:szCs w:val="24"/>
                <w:lang w:eastAsia="ru-RU"/>
              </w:rPr>
              <w:t>1)</w:t>
            </w:r>
            <w:r>
              <w:t xml:space="preserve"> </w:t>
            </w:r>
            <w:r w:rsidR="00D21A24">
              <w:t xml:space="preserve">Основные принципы </w:t>
            </w:r>
            <w:r w:rsidR="00D21A24">
              <w:rPr>
                <w:szCs w:val="24"/>
                <w:lang w:eastAsia="ru-RU"/>
              </w:rPr>
              <w:t>маркетинга в малом и среднем бизнесе: ц</w:t>
            </w:r>
            <w:r>
              <w:rPr>
                <w:szCs w:val="24"/>
                <w:lang w:eastAsia="ru-RU"/>
              </w:rPr>
              <w:t xml:space="preserve">ели, реализация и контороль </w:t>
            </w:r>
          </w:p>
        </w:tc>
        <w:tc>
          <w:tcPr>
            <w:tcW w:w="910" w:type="dxa"/>
          </w:tcPr>
          <w:p w:rsidR="00A469FF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A469FF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A469FF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A469FF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FB2B7D" w:rsidRPr="00715546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778" w:type="dxa"/>
            <w:vAlign w:val="bottom"/>
          </w:tcPr>
          <w:p w:rsidR="00FB2B7D" w:rsidRPr="0002550B" w:rsidRDefault="005B01CD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78" w:type="dxa"/>
            <w:vAlign w:val="bottom"/>
          </w:tcPr>
          <w:p w:rsidR="00FB2B7D" w:rsidRPr="00A469FF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11" w:type="dxa"/>
            <w:vAlign w:val="bottom"/>
          </w:tcPr>
          <w:p w:rsidR="00FB2B7D" w:rsidRPr="00063DB0" w:rsidRDefault="00E00F51" w:rsidP="004848B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Align w:val="bottom"/>
          </w:tcPr>
          <w:p w:rsidR="00FB2B7D" w:rsidRPr="00051C69" w:rsidRDefault="00FB2B7D" w:rsidP="00431ED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31EDF">
              <w:rPr>
                <w:szCs w:val="24"/>
                <w:lang w:eastAsia="ru-RU"/>
              </w:rPr>
              <w:t>9</w:t>
            </w:r>
          </w:p>
        </w:tc>
      </w:tr>
      <w:tr w:rsidR="00FB2B7D" w:rsidRPr="0002550B" w:rsidTr="00CA738C">
        <w:trPr>
          <w:trHeight w:val="223"/>
        </w:trPr>
        <w:tc>
          <w:tcPr>
            <w:tcW w:w="489" w:type="dxa"/>
            <w:vMerge/>
          </w:tcPr>
          <w:p w:rsidR="00FB2B7D" w:rsidRPr="0002550B" w:rsidRDefault="00FB2B7D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FB2B7D" w:rsidRPr="00FB2B7D" w:rsidRDefault="00FB2B7D" w:rsidP="001C46C8">
            <w:pPr>
              <w:ind w:firstLine="0"/>
              <w:rPr>
                <w:szCs w:val="24"/>
                <w:lang w:val="en-US" w:eastAsia="ru-RU"/>
              </w:rPr>
            </w:pPr>
            <w:r w:rsidRPr="00715546">
              <w:rPr>
                <w:szCs w:val="24"/>
                <w:lang w:eastAsia="ru-RU"/>
              </w:rPr>
              <w:t>2) Внешняя и внутренняя среда предприятий малых</w:t>
            </w:r>
            <w:r w:rsidR="00C04A09" w:rsidRPr="00715546">
              <w:rPr>
                <w:szCs w:val="24"/>
                <w:lang w:eastAsia="ru-RU"/>
              </w:rPr>
              <w:t xml:space="preserve"> и средних</w:t>
            </w:r>
            <w:r w:rsidRPr="00715546">
              <w:rPr>
                <w:szCs w:val="24"/>
                <w:lang w:eastAsia="ru-RU"/>
              </w:rPr>
              <w:t xml:space="preserve"> форм бизнеса. </w:t>
            </w:r>
            <w:r>
              <w:rPr>
                <w:szCs w:val="24"/>
                <w:lang w:val="en-US" w:eastAsia="ru-RU"/>
              </w:rPr>
              <w:t>Анализ потребителей и конкурентной среды</w:t>
            </w:r>
          </w:p>
        </w:tc>
        <w:tc>
          <w:tcPr>
            <w:tcW w:w="910" w:type="dxa"/>
          </w:tcPr>
          <w:p w:rsidR="00FB2B7D" w:rsidRPr="00A469FF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778" w:type="dxa"/>
          </w:tcPr>
          <w:p w:rsidR="00FB2B7D" w:rsidRPr="0002550B" w:rsidRDefault="00A43464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8" w:type="dxa"/>
          </w:tcPr>
          <w:p w:rsidR="00FB2B7D" w:rsidRPr="00A061B8" w:rsidRDefault="00BB4FF8" w:rsidP="004848B1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911" w:type="dxa"/>
          </w:tcPr>
          <w:p w:rsidR="00FB2B7D" w:rsidRPr="0002550B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FB2B7D" w:rsidRPr="00051C69" w:rsidRDefault="00431ED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FB2B7D" w:rsidRPr="0002550B" w:rsidTr="00803847">
        <w:trPr>
          <w:trHeight w:val="268"/>
        </w:trPr>
        <w:tc>
          <w:tcPr>
            <w:tcW w:w="489" w:type="dxa"/>
            <w:vMerge/>
          </w:tcPr>
          <w:p w:rsidR="00FB2B7D" w:rsidRPr="0002550B" w:rsidRDefault="00FB2B7D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bottom w:val="single" w:sz="4" w:space="0" w:color="000000"/>
            </w:tcBorders>
          </w:tcPr>
          <w:p w:rsidR="00FB2B7D" w:rsidRPr="00715546" w:rsidRDefault="00FB2B7D" w:rsidP="00FB2B7D">
            <w:pPr>
              <w:ind w:firstLine="0"/>
              <w:rPr>
                <w:szCs w:val="24"/>
                <w:highlight w:val="magenta"/>
                <w:lang w:eastAsia="ru-RU"/>
              </w:rPr>
            </w:pPr>
            <w:r w:rsidRPr="00715546">
              <w:rPr>
                <w:szCs w:val="24"/>
                <w:lang w:eastAsia="ru-RU"/>
              </w:rPr>
              <w:t>3) Стратегический маркетинг в малом и среднем бизнесе</w:t>
            </w: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FB2B7D" w:rsidRPr="00715546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778" w:type="dxa"/>
            <w:tcBorders>
              <w:bottom w:val="single" w:sz="4" w:space="0" w:color="000000"/>
            </w:tcBorders>
          </w:tcPr>
          <w:p w:rsidR="00FB2B7D" w:rsidRPr="0002550B" w:rsidRDefault="00A43464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bottom w:val="single" w:sz="4" w:space="0" w:color="000000"/>
            </w:tcBorders>
          </w:tcPr>
          <w:p w:rsidR="00FB2B7D" w:rsidRPr="0002550B" w:rsidRDefault="00BB4FF8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FB2B7D" w:rsidRPr="0002550B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FB2B7D" w:rsidRPr="00051C69" w:rsidRDefault="00431ED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803847" w:rsidRPr="0002550B" w:rsidTr="00803847">
        <w:trPr>
          <w:trHeight w:val="268"/>
        </w:trPr>
        <w:tc>
          <w:tcPr>
            <w:tcW w:w="489" w:type="dxa"/>
            <w:vMerge w:val="restart"/>
          </w:tcPr>
          <w:p w:rsidR="00803847" w:rsidRDefault="00803847" w:rsidP="004848B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bottom w:val="nil"/>
            </w:tcBorders>
          </w:tcPr>
          <w:p w:rsidR="00803847" w:rsidRPr="00152EF6" w:rsidRDefault="00803847" w:rsidP="0080384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Разработка клиентоориенторованной маркетинговой стратегии для малого и среднего бизнеса</w:t>
            </w:r>
          </w:p>
        </w:tc>
        <w:tc>
          <w:tcPr>
            <w:tcW w:w="910" w:type="dxa"/>
            <w:tcBorders>
              <w:bottom w:val="nil"/>
            </w:tcBorders>
          </w:tcPr>
          <w:p w:rsidR="00803847" w:rsidRPr="00715546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3847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03847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803847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803847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03847" w:rsidRPr="0002550B" w:rsidTr="00803847">
        <w:trPr>
          <w:trHeight w:val="268"/>
        </w:trPr>
        <w:tc>
          <w:tcPr>
            <w:tcW w:w="489" w:type="dxa"/>
            <w:vMerge/>
          </w:tcPr>
          <w:p w:rsidR="00803847" w:rsidRPr="0002550B" w:rsidRDefault="00803847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nil"/>
            </w:tcBorders>
          </w:tcPr>
          <w:p w:rsidR="00803847" w:rsidRPr="00715546" w:rsidRDefault="00803847" w:rsidP="004848B1">
            <w:pPr>
              <w:ind w:firstLine="0"/>
              <w:rPr>
                <w:szCs w:val="24"/>
                <w:lang w:eastAsia="ru-RU"/>
              </w:rPr>
            </w:pPr>
            <w:r w:rsidRPr="00715546">
              <w:rPr>
                <w:szCs w:val="24"/>
                <w:lang w:eastAsia="ru-RU"/>
              </w:rPr>
              <w:t>4) Товарный маркетинг малых-средних предприятий.</w:t>
            </w:r>
          </w:p>
        </w:tc>
        <w:tc>
          <w:tcPr>
            <w:tcW w:w="910" w:type="dxa"/>
            <w:tcBorders>
              <w:top w:val="nil"/>
            </w:tcBorders>
          </w:tcPr>
          <w:p w:rsidR="00803847" w:rsidRPr="00715546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nil"/>
            </w:tcBorders>
          </w:tcPr>
          <w:p w:rsidR="00803847" w:rsidRPr="0002550B" w:rsidRDefault="005B01CD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803847" w:rsidRPr="0002550B" w:rsidRDefault="00BB4FF8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</w:tcBorders>
          </w:tcPr>
          <w:p w:rsidR="00803847" w:rsidRPr="0002550B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</w:tcBorders>
          </w:tcPr>
          <w:p w:rsidR="00803847" w:rsidRPr="00051C69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31EDF">
              <w:rPr>
                <w:szCs w:val="24"/>
                <w:lang w:eastAsia="ru-RU"/>
              </w:rPr>
              <w:t>9</w:t>
            </w:r>
          </w:p>
        </w:tc>
      </w:tr>
      <w:tr w:rsidR="00803847" w:rsidRPr="0002550B" w:rsidTr="00CA738C">
        <w:trPr>
          <w:trHeight w:val="268"/>
        </w:trPr>
        <w:tc>
          <w:tcPr>
            <w:tcW w:w="489" w:type="dxa"/>
            <w:vMerge/>
          </w:tcPr>
          <w:p w:rsidR="00803847" w:rsidRDefault="00803847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803847" w:rsidRPr="00715546" w:rsidRDefault="00803847" w:rsidP="004848B1">
            <w:pPr>
              <w:ind w:firstLine="0"/>
              <w:rPr>
                <w:szCs w:val="24"/>
                <w:highlight w:val="magenta"/>
              </w:rPr>
            </w:pPr>
            <w:r w:rsidRPr="00715546">
              <w:rPr>
                <w:szCs w:val="24"/>
              </w:rPr>
              <w:t>5) Дистрибуция в малом и среднем бизнесе</w:t>
            </w:r>
          </w:p>
        </w:tc>
        <w:tc>
          <w:tcPr>
            <w:tcW w:w="910" w:type="dxa"/>
          </w:tcPr>
          <w:p w:rsidR="00803847" w:rsidRPr="00715546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778" w:type="dxa"/>
          </w:tcPr>
          <w:p w:rsidR="00803847" w:rsidRPr="0002550B" w:rsidRDefault="00A43464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78" w:type="dxa"/>
          </w:tcPr>
          <w:p w:rsidR="00803847" w:rsidRPr="0002550B" w:rsidRDefault="00BB4FF8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911" w:type="dxa"/>
          </w:tcPr>
          <w:p w:rsidR="00803847" w:rsidRPr="0002550B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803847" w:rsidRPr="00051C69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31EDF">
              <w:rPr>
                <w:szCs w:val="24"/>
                <w:lang w:eastAsia="ru-RU"/>
              </w:rPr>
              <w:t>9</w:t>
            </w:r>
          </w:p>
        </w:tc>
      </w:tr>
      <w:tr w:rsidR="00803847" w:rsidRPr="0002550B" w:rsidTr="00CA738C">
        <w:trPr>
          <w:trHeight w:val="268"/>
        </w:trPr>
        <w:tc>
          <w:tcPr>
            <w:tcW w:w="489" w:type="dxa"/>
            <w:vMerge/>
          </w:tcPr>
          <w:p w:rsidR="00803847" w:rsidRDefault="00803847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803847" w:rsidRPr="00DF4E85" w:rsidRDefault="00803847" w:rsidP="004848B1">
            <w:pPr>
              <w:ind w:firstLine="0"/>
              <w:rPr>
                <w:szCs w:val="24"/>
              </w:rPr>
            </w:pPr>
            <w:r w:rsidRPr="00715546">
              <w:rPr>
                <w:szCs w:val="24"/>
              </w:rPr>
              <w:t>6) Стратегия ценообразования для малого и среднего бизнеса</w:t>
            </w:r>
            <w:r w:rsidRPr="0009464C">
              <w:rPr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803847" w:rsidRPr="0002550B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</w:tc>
        <w:tc>
          <w:tcPr>
            <w:tcW w:w="778" w:type="dxa"/>
          </w:tcPr>
          <w:p w:rsidR="00803847" w:rsidRPr="0002550B" w:rsidRDefault="00A43464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78" w:type="dxa"/>
          </w:tcPr>
          <w:p w:rsidR="00803847" w:rsidRPr="0002550B" w:rsidRDefault="00BB4FF8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911" w:type="dxa"/>
          </w:tcPr>
          <w:p w:rsidR="00803847" w:rsidRPr="0002550B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803847" w:rsidRPr="00051C69" w:rsidRDefault="00803847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431EDF">
              <w:rPr>
                <w:szCs w:val="24"/>
                <w:lang w:eastAsia="ru-RU"/>
              </w:rPr>
              <w:t>9</w:t>
            </w:r>
          </w:p>
        </w:tc>
      </w:tr>
      <w:tr w:rsidR="00803847" w:rsidRPr="0002550B" w:rsidTr="00CA738C">
        <w:trPr>
          <w:trHeight w:val="268"/>
        </w:trPr>
        <w:tc>
          <w:tcPr>
            <w:tcW w:w="489" w:type="dxa"/>
            <w:vMerge/>
          </w:tcPr>
          <w:p w:rsidR="00803847" w:rsidRDefault="00803847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803847" w:rsidRPr="00715546" w:rsidRDefault="00803847" w:rsidP="004848B1">
            <w:pPr>
              <w:ind w:firstLine="0"/>
              <w:rPr>
                <w:szCs w:val="24"/>
                <w:highlight w:val="magenta"/>
              </w:rPr>
            </w:pPr>
            <w:r w:rsidRPr="00715546">
              <w:rPr>
                <w:szCs w:val="24"/>
              </w:rPr>
              <w:t>7) Маркетинговые коммуникации для малого и среднего бизнеса</w:t>
            </w:r>
          </w:p>
        </w:tc>
        <w:tc>
          <w:tcPr>
            <w:tcW w:w="910" w:type="dxa"/>
          </w:tcPr>
          <w:p w:rsidR="00803847" w:rsidRPr="00715546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778" w:type="dxa"/>
          </w:tcPr>
          <w:p w:rsidR="00803847" w:rsidRPr="0002550B" w:rsidRDefault="00A43464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8" w:type="dxa"/>
          </w:tcPr>
          <w:p w:rsidR="00803847" w:rsidRPr="0002550B" w:rsidRDefault="00BB4FF8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11" w:type="dxa"/>
          </w:tcPr>
          <w:p w:rsidR="00803847" w:rsidRPr="0002550B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803847" w:rsidRPr="00051C69" w:rsidRDefault="00431ED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B61FA2" w:rsidRPr="0002550B" w:rsidTr="00CA738C">
        <w:trPr>
          <w:trHeight w:val="268"/>
        </w:trPr>
        <w:tc>
          <w:tcPr>
            <w:tcW w:w="489" w:type="dxa"/>
          </w:tcPr>
          <w:p w:rsidR="00B61FA2" w:rsidRDefault="00803847" w:rsidP="004848B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284" w:type="dxa"/>
          </w:tcPr>
          <w:p w:rsidR="00B61FA2" w:rsidRPr="00715546" w:rsidRDefault="00152EF6" w:rsidP="004848B1">
            <w:pPr>
              <w:ind w:firstLine="0"/>
              <w:rPr>
                <w:highlight w:val="magenta"/>
              </w:rPr>
            </w:pPr>
            <w:r w:rsidRPr="00715546">
              <w:t xml:space="preserve"> </w:t>
            </w:r>
            <w:r w:rsidR="00DF4E85" w:rsidRPr="00715546">
              <w:t>Интернет-маркетинг для малого и среднего бизнеса</w:t>
            </w:r>
          </w:p>
        </w:tc>
        <w:tc>
          <w:tcPr>
            <w:tcW w:w="910" w:type="dxa"/>
          </w:tcPr>
          <w:p w:rsidR="00B61FA2" w:rsidRPr="00715546" w:rsidRDefault="00A469F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778" w:type="dxa"/>
          </w:tcPr>
          <w:p w:rsidR="00B61FA2" w:rsidRDefault="00A43464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778" w:type="dxa"/>
          </w:tcPr>
          <w:p w:rsidR="00B61FA2" w:rsidRDefault="00BB4FF8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11" w:type="dxa"/>
          </w:tcPr>
          <w:p w:rsidR="00B61FA2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B61FA2" w:rsidRPr="00051C69" w:rsidRDefault="00220660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 w:rsidRPr="00051C69">
              <w:rPr>
                <w:szCs w:val="24"/>
                <w:lang w:eastAsia="ru-RU"/>
              </w:rPr>
              <w:t>1</w:t>
            </w:r>
            <w:r w:rsidR="00431EDF">
              <w:rPr>
                <w:szCs w:val="24"/>
                <w:lang w:eastAsia="ru-RU"/>
              </w:rPr>
              <w:t>9</w:t>
            </w:r>
          </w:p>
        </w:tc>
      </w:tr>
      <w:tr w:rsidR="00787240" w:rsidRPr="0002550B" w:rsidTr="00CA738C">
        <w:trPr>
          <w:trHeight w:val="283"/>
        </w:trPr>
        <w:tc>
          <w:tcPr>
            <w:tcW w:w="489" w:type="dxa"/>
          </w:tcPr>
          <w:p w:rsidR="00787240" w:rsidRDefault="00787240" w:rsidP="004848B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787240" w:rsidRPr="00051C69" w:rsidRDefault="00C371F9" w:rsidP="004848B1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</w:tcPr>
          <w:p w:rsidR="00F43394" w:rsidRPr="00051C69" w:rsidRDefault="000D0579" w:rsidP="00051C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 w:rsidR="00A469FF"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 w:rsidR="00A469FF">
              <w:rPr>
                <w:noProof/>
                <w:szCs w:val="24"/>
                <w:lang w:eastAsia="ru-RU"/>
              </w:rPr>
              <w:t>228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778" w:type="dxa"/>
          </w:tcPr>
          <w:p w:rsidR="00787240" w:rsidRPr="00051C69" w:rsidRDefault="000D0579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 w:rsidR="00A469FF"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 w:rsidR="00A469FF">
              <w:rPr>
                <w:noProof/>
                <w:szCs w:val="24"/>
                <w:lang w:eastAsia="ru-RU"/>
              </w:rPr>
              <w:t>28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778" w:type="dxa"/>
          </w:tcPr>
          <w:p w:rsidR="00787240" w:rsidRPr="00051C69" w:rsidRDefault="000D0579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fldChar w:fldCharType="begin"/>
            </w:r>
            <w:r w:rsidR="00A469FF">
              <w:rPr>
                <w:szCs w:val="24"/>
                <w:lang w:eastAsia="ru-RU"/>
              </w:rPr>
              <w:instrText xml:space="preserve"> =SUM(ABOVE) </w:instrText>
            </w:r>
            <w:r>
              <w:rPr>
                <w:szCs w:val="24"/>
                <w:lang w:eastAsia="ru-RU"/>
              </w:rPr>
              <w:fldChar w:fldCharType="separate"/>
            </w:r>
            <w:r w:rsidR="00A469FF">
              <w:rPr>
                <w:noProof/>
                <w:szCs w:val="24"/>
                <w:lang w:eastAsia="ru-RU"/>
              </w:rPr>
              <w:t>45</w:t>
            </w:r>
            <w:r>
              <w:rPr>
                <w:szCs w:val="24"/>
                <w:lang w:eastAsia="ru-RU"/>
              </w:rPr>
              <w:fldChar w:fldCharType="end"/>
            </w:r>
          </w:p>
        </w:tc>
        <w:tc>
          <w:tcPr>
            <w:tcW w:w="911" w:type="dxa"/>
          </w:tcPr>
          <w:p w:rsidR="00787240" w:rsidRPr="00051C69" w:rsidRDefault="00E00F51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55" w:type="dxa"/>
          </w:tcPr>
          <w:p w:rsidR="00F43394" w:rsidRPr="00051C69" w:rsidRDefault="00431EDF" w:rsidP="004848B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155</w:t>
            </w:r>
          </w:p>
        </w:tc>
      </w:tr>
    </w:tbl>
    <w:p w:rsidR="00787240" w:rsidRDefault="00CA1D8A" w:rsidP="00CD64E1">
      <w:pPr>
        <w:pStyle w:val="1"/>
      </w:pPr>
      <w:r>
        <w:t>6.</w:t>
      </w:r>
      <w:r w:rsidR="00145914" w:rsidRPr="00145914">
        <w:t xml:space="preserve"> </w:t>
      </w:r>
      <w:r w:rsidR="00C371F9">
        <w:t>Ф</w:t>
      </w:r>
      <w:r w:rsidR="00C371F9" w:rsidRPr="007E65ED">
        <w:t>ормы контроля знаний студентов</w:t>
      </w:r>
      <w:r w:rsidR="00C371F9" w:rsidRPr="00145914"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236"/>
        <w:gridCol w:w="331"/>
        <w:gridCol w:w="283"/>
        <w:gridCol w:w="284"/>
        <w:gridCol w:w="5244"/>
      </w:tblGrid>
      <w:tr w:rsidR="008906EA" w:rsidTr="00B66630">
        <w:trPr>
          <w:cantSplit/>
          <w:trHeight w:val="297"/>
        </w:trPr>
        <w:tc>
          <w:tcPr>
            <w:tcW w:w="1668" w:type="dxa"/>
            <w:vMerge w:val="restart"/>
          </w:tcPr>
          <w:p w:rsidR="008906EA" w:rsidRDefault="008906EA" w:rsidP="00250CB1">
            <w:pPr>
              <w:ind w:right="-108" w:firstLine="0"/>
            </w:pPr>
            <w:r>
              <w:t>Тип контороля</w:t>
            </w:r>
          </w:p>
        </w:tc>
        <w:tc>
          <w:tcPr>
            <w:tcW w:w="1701" w:type="dxa"/>
            <w:vMerge w:val="restart"/>
          </w:tcPr>
          <w:p w:rsidR="008906EA" w:rsidRDefault="008906EA" w:rsidP="00250CB1">
            <w:pPr>
              <w:ind w:firstLine="0"/>
            </w:pPr>
            <w:r>
              <w:t>Форма контроля</w:t>
            </w:r>
          </w:p>
        </w:tc>
        <w:tc>
          <w:tcPr>
            <w:tcW w:w="1134" w:type="dxa"/>
            <w:gridSpan w:val="4"/>
          </w:tcPr>
          <w:p w:rsidR="008906EA" w:rsidRDefault="008906EA" w:rsidP="00250CB1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244" w:type="dxa"/>
            <w:vMerge w:val="restart"/>
          </w:tcPr>
          <w:p w:rsidR="008906EA" w:rsidRDefault="008906EA" w:rsidP="00250CB1">
            <w:pPr>
              <w:ind w:firstLine="0"/>
            </w:pPr>
            <w:r>
              <w:t>Параметры</w:t>
            </w:r>
          </w:p>
        </w:tc>
      </w:tr>
      <w:tr w:rsidR="008906EA" w:rsidTr="00B66630">
        <w:trPr>
          <w:cantSplit/>
          <w:trHeight w:val="150"/>
        </w:trPr>
        <w:tc>
          <w:tcPr>
            <w:tcW w:w="1668" w:type="dxa"/>
            <w:vMerge/>
          </w:tcPr>
          <w:p w:rsidR="008906EA" w:rsidRDefault="008906EA" w:rsidP="00250CB1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8906EA" w:rsidRDefault="008906EA" w:rsidP="00250CB1">
            <w:pPr>
              <w:ind w:firstLine="0"/>
            </w:pPr>
          </w:p>
        </w:tc>
        <w:tc>
          <w:tcPr>
            <w:tcW w:w="236" w:type="dxa"/>
          </w:tcPr>
          <w:p w:rsidR="008906EA" w:rsidRDefault="008906EA" w:rsidP="00250CB1">
            <w:pPr>
              <w:ind w:firstLine="0"/>
              <w:jc w:val="center"/>
            </w:pPr>
          </w:p>
        </w:tc>
        <w:tc>
          <w:tcPr>
            <w:tcW w:w="331" w:type="dxa"/>
          </w:tcPr>
          <w:p w:rsidR="008906EA" w:rsidRDefault="008906EA" w:rsidP="00250CB1">
            <w:pPr>
              <w:ind w:firstLine="0"/>
              <w:jc w:val="center"/>
            </w:pPr>
          </w:p>
        </w:tc>
        <w:tc>
          <w:tcPr>
            <w:tcW w:w="283" w:type="dxa"/>
          </w:tcPr>
          <w:p w:rsidR="008906EA" w:rsidRDefault="008906EA" w:rsidP="00250CB1">
            <w:pPr>
              <w:ind w:firstLine="0"/>
              <w:jc w:val="center"/>
            </w:pPr>
            <w:r>
              <w:t>3</w:t>
            </w:r>
          </w:p>
        </w:tc>
        <w:tc>
          <w:tcPr>
            <w:tcW w:w="284" w:type="dxa"/>
          </w:tcPr>
          <w:p w:rsidR="008906EA" w:rsidRDefault="008906EA" w:rsidP="00250CB1">
            <w:pPr>
              <w:ind w:firstLine="0"/>
              <w:jc w:val="center"/>
            </w:pPr>
            <w:r>
              <w:t>4</w:t>
            </w:r>
          </w:p>
        </w:tc>
        <w:tc>
          <w:tcPr>
            <w:tcW w:w="5244" w:type="dxa"/>
            <w:vMerge/>
          </w:tcPr>
          <w:p w:rsidR="008906EA" w:rsidRDefault="008906EA" w:rsidP="00250CB1">
            <w:pPr>
              <w:ind w:firstLine="0"/>
            </w:pPr>
          </w:p>
        </w:tc>
      </w:tr>
      <w:tr w:rsidR="001702E2" w:rsidTr="00B66630">
        <w:trPr>
          <w:cantSplit/>
          <w:trHeight w:val="593"/>
        </w:trPr>
        <w:tc>
          <w:tcPr>
            <w:tcW w:w="1668" w:type="dxa"/>
          </w:tcPr>
          <w:p w:rsidR="001702E2" w:rsidRDefault="00C371F9" w:rsidP="00145914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0C1FA4" w:rsidRPr="000C1FA4" w:rsidRDefault="00C371F9" w:rsidP="00A469FF">
            <w:pPr>
              <w:ind w:firstLine="0"/>
              <w:rPr>
                <w:lang w:val="en-US"/>
              </w:rPr>
            </w:pPr>
            <w:r>
              <w:t>Домашнее задание</w:t>
            </w:r>
          </w:p>
        </w:tc>
        <w:tc>
          <w:tcPr>
            <w:tcW w:w="236" w:type="dxa"/>
          </w:tcPr>
          <w:p w:rsidR="001702E2" w:rsidRDefault="001702E2" w:rsidP="00250CB1">
            <w:pPr>
              <w:ind w:firstLine="0"/>
              <w:jc w:val="center"/>
            </w:pPr>
          </w:p>
        </w:tc>
        <w:tc>
          <w:tcPr>
            <w:tcW w:w="331" w:type="dxa"/>
          </w:tcPr>
          <w:p w:rsidR="001702E2" w:rsidRPr="001702E2" w:rsidRDefault="001702E2" w:rsidP="00250CB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1702E2" w:rsidRDefault="001702E2" w:rsidP="00250CB1">
            <w:pPr>
              <w:ind w:firstLine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84" w:type="dxa"/>
          </w:tcPr>
          <w:p w:rsidR="001702E2" w:rsidRPr="00CF258B" w:rsidRDefault="00A469FF" w:rsidP="00A469FF">
            <w:pPr>
              <w:ind w:firstLine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5244" w:type="dxa"/>
          </w:tcPr>
          <w:p w:rsidR="001702E2" w:rsidRDefault="00A469FF" w:rsidP="00A469FF">
            <w:pPr>
              <w:ind w:firstLine="0"/>
            </w:pPr>
            <w:r>
              <w:t>Письменная работа, объемом не менее 2</w:t>
            </w:r>
            <w:r w:rsidRPr="003C31DA">
              <w:t>0 тыс. знаков</w:t>
            </w:r>
            <w:r w:rsidR="00C371F9">
              <w:t>.</w:t>
            </w:r>
          </w:p>
        </w:tc>
      </w:tr>
      <w:tr w:rsidR="001702E2" w:rsidTr="00B66630">
        <w:trPr>
          <w:trHeight w:val="321"/>
        </w:trPr>
        <w:tc>
          <w:tcPr>
            <w:tcW w:w="1668" w:type="dxa"/>
          </w:tcPr>
          <w:p w:rsidR="00367BD6" w:rsidRDefault="00C371F9" w:rsidP="00250CB1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367BD6" w:rsidRPr="00CF258B" w:rsidRDefault="00B668C6" w:rsidP="00250CB1">
            <w:pPr>
              <w:ind w:firstLine="0"/>
            </w:pPr>
            <w:r>
              <w:t>Экзамен</w:t>
            </w:r>
          </w:p>
        </w:tc>
        <w:tc>
          <w:tcPr>
            <w:tcW w:w="236" w:type="dxa"/>
          </w:tcPr>
          <w:p w:rsidR="00367BD6" w:rsidRDefault="00367BD6" w:rsidP="00250CB1">
            <w:pPr>
              <w:ind w:firstLine="0"/>
              <w:jc w:val="center"/>
            </w:pPr>
          </w:p>
        </w:tc>
        <w:tc>
          <w:tcPr>
            <w:tcW w:w="331" w:type="dxa"/>
          </w:tcPr>
          <w:p w:rsidR="00367BD6" w:rsidRDefault="00367BD6" w:rsidP="00250CB1">
            <w:pPr>
              <w:ind w:firstLine="0"/>
              <w:jc w:val="center"/>
            </w:pPr>
          </w:p>
        </w:tc>
        <w:tc>
          <w:tcPr>
            <w:tcW w:w="283" w:type="dxa"/>
          </w:tcPr>
          <w:p w:rsidR="00367BD6" w:rsidRDefault="00367BD6" w:rsidP="00250CB1">
            <w:pPr>
              <w:ind w:firstLine="0"/>
              <w:jc w:val="center"/>
            </w:pPr>
          </w:p>
        </w:tc>
        <w:tc>
          <w:tcPr>
            <w:tcW w:w="284" w:type="dxa"/>
          </w:tcPr>
          <w:p w:rsidR="00367BD6" w:rsidRPr="00CF258B" w:rsidRDefault="00B668C6" w:rsidP="00250CB1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5244" w:type="dxa"/>
          </w:tcPr>
          <w:p w:rsidR="00367BD6" w:rsidRPr="00145914" w:rsidRDefault="00B668C6" w:rsidP="00DC5F64">
            <w:pPr>
              <w:ind w:firstLine="0"/>
              <w:rPr>
                <w:lang w:val="en-US"/>
              </w:rPr>
            </w:pPr>
            <w:r>
              <w:t xml:space="preserve">Устный </w:t>
            </w:r>
            <w:r>
              <w:rPr>
                <w:lang w:val="en-US"/>
              </w:rPr>
              <w:t>экзамен по билетам</w:t>
            </w:r>
          </w:p>
        </w:tc>
      </w:tr>
    </w:tbl>
    <w:p w:rsidR="00C371F9" w:rsidRPr="00D3375C" w:rsidRDefault="00C371F9" w:rsidP="00C371F9">
      <w:pPr>
        <w:pStyle w:val="2"/>
        <w:numPr>
          <w:ilvl w:val="1"/>
          <w:numId w:val="5"/>
        </w:numPr>
        <w:rPr>
          <w:sz w:val="28"/>
        </w:rPr>
      </w:pPr>
      <w:r w:rsidRPr="0080242F">
        <w:rPr>
          <w:sz w:val="28"/>
        </w:rPr>
        <w:t>Критерии оценки знаний, навыков</w:t>
      </w:r>
    </w:p>
    <w:p w:rsidR="00C371F9" w:rsidRDefault="00C371F9" w:rsidP="00C371F9">
      <w:pPr>
        <w:jc w:val="both"/>
      </w:pPr>
    </w:p>
    <w:p w:rsidR="00CC6087" w:rsidRDefault="00C371F9" w:rsidP="00C371F9">
      <w:pPr>
        <w:jc w:val="both"/>
      </w:pPr>
      <w:r>
        <w:t>Текущий контроль знаний по дисциплине «Мар</w:t>
      </w:r>
      <w:r w:rsidR="00CD64E1">
        <w:t>кетинг в малом и среднем бизнес</w:t>
      </w:r>
      <w:r>
        <w:t>е» предусматривает оценку работы студентов на семинарах, а также оценку качества выполнения домашнего задания.</w:t>
      </w:r>
    </w:p>
    <w:p w:rsidR="00CC6087" w:rsidRDefault="00CC6087" w:rsidP="00CC6087">
      <w:pPr>
        <w:shd w:val="clear" w:color="auto" w:fill="FFFFFF"/>
        <w:ind w:right="40"/>
        <w:jc w:val="both"/>
      </w:pPr>
      <w:r>
        <w:t xml:space="preserve">Домашнее задание предполагает написание маркетингового плана для </w:t>
      </w:r>
      <w:r>
        <w:rPr>
          <w:lang w:val="en-US"/>
        </w:rPr>
        <w:t>SME</w:t>
      </w:r>
      <w:r w:rsidRPr="00A469FF">
        <w:t xml:space="preserve">. </w:t>
      </w:r>
      <w:r w:rsidRPr="003C31DA">
        <w:t>Работа оформляется в виде текстового документа</w:t>
      </w:r>
      <w:r>
        <w:t xml:space="preserve"> в форме Word объемом не менее 2</w:t>
      </w:r>
      <w:r w:rsidRPr="003C31DA">
        <w:t>0 тыс. знаков</w:t>
      </w:r>
      <w:r>
        <w:t xml:space="preserve">. При выполнении данного домашнего задания студент демонстрирует умение комплексно подходить к анализу поставленной проблемы, оформлять свою работу в виде тестового документа. </w:t>
      </w:r>
    </w:p>
    <w:p w:rsidR="00CC6087" w:rsidRPr="003C31DA" w:rsidRDefault="00CC6087" w:rsidP="00CC6087">
      <w:pPr>
        <w:shd w:val="clear" w:color="auto" w:fill="FFFFFF"/>
        <w:ind w:right="40"/>
        <w:jc w:val="both"/>
      </w:pPr>
      <w:r>
        <w:t>Результирующая оценка выставляется по результатам публичной защиты выполненного задания.</w:t>
      </w:r>
    </w:p>
    <w:p w:rsidR="00CC6087" w:rsidRPr="00080916" w:rsidRDefault="00CC6087" w:rsidP="00CC6087">
      <w:pPr>
        <w:shd w:val="clear" w:color="auto" w:fill="FFFFFF"/>
        <w:ind w:right="38"/>
        <w:jc w:val="both"/>
        <w:rPr>
          <w:b/>
          <w:bCs/>
          <w:color w:val="000000"/>
          <w:spacing w:val="-3"/>
        </w:rPr>
      </w:pPr>
      <w:r w:rsidRPr="003C31DA">
        <w:t>Преподаватель оценивает данный вид работы по 10-балльной системе. В случае если работа не была сдана в установленный срок, за нее снижается оценка на 1 балл за каждую неделю просрочки.</w:t>
      </w:r>
    </w:p>
    <w:p w:rsidR="00CC6087" w:rsidRDefault="00CC6087" w:rsidP="00CC6087"/>
    <w:p w:rsidR="00CC6087" w:rsidRPr="008906EA" w:rsidRDefault="00CC6087" w:rsidP="00CC6087">
      <w:pPr>
        <w:rPr>
          <w:b/>
        </w:rPr>
      </w:pPr>
      <w:r w:rsidRPr="008906EA">
        <w:rPr>
          <w:b/>
        </w:rPr>
        <w:t>Критерии оценок по текущему контролю Домашнее задание:</w:t>
      </w:r>
    </w:p>
    <w:p w:rsidR="00CC6087" w:rsidRDefault="00CC6087" w:rsidP="00CC6087">
      <w:pPr>
        <w:ind w:firstLine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2429"/>
        <w:gridCol w:w="5668"/>
      </w:tblGrid>
      <w:tr w:rsidR="00CC6087" w:rsidTr="006D7AA3">
        <w:tc>
          <w:tcPr>
            <w:tcW w:w="1650" w:type="dxa"/>
          </w:tcPr>
          <w:p w:rsidR="00CC6087" w:rsidRDefault="00CC6087" w:rsidP="00CC6087">
            <w:r>
              <w:t>Оценка по 10 балльной шкале</w:t>
            </w:r>
          </w:p>
        </w:tc>
        <w:tc>
          <w:tcPr>
            <w:tcW w:w="2429" w:type="dxa"/>
          </w:tcPr>
          <w:p w:rsidR="00CC6087" w:rsidRDefault="00CC6087" w:rsidP="00CC6087">
            <w:r>
              <w:t>Оценка по 5-балльной шкале</w:t>
            </w:r>
          </w:p>
        </w:tc>
        <w:tc>
          <w:tcPr>
            <w:tcW w:w="5668" w:type="dxa"/>
          </w:tcPr>
          <w:p w:rsidR="00CC6087" w:rsidRDefault="00CC6087" w:rsidP="00CC6087">
            <w:r w:rsidRPr="00CC157E">
              <w:t>Уровень освоения компетенций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1-3</w:t>
            </w:r>
          </w:p>
        </w:tc>
        <w:tc>
          <w:tcPr>
            <w:tcW w:w="2429" w:type="dxa"/>
          </w:tcPr>
          <w:p w:rsidR="00CC6087" w:rsidRDefault="00CC6087" w:rsidP="00A469FF">
            <w:pPr>
              <w:ind w:firstLine="0"/>
            </w:pPr>
            <w:r>
              <w:t>неудовлетворительно</w:t>
            </w:r>
          </w:p>
        </w:tc>
        <w:tc>
          <w:tcPr>
            <w:tcW w:w="5668" w:type="dxa"/>
          </w:tcPr>
          <w:p w:rsidR="00CC6087" w:rsidRDefault="00CC6087" w:rsidP="00A469FF">
            <w:pPr>
              <w:ind w:firstLine="0"/>
            </w:pPr>
            <w:r>
              <w:t>студент не демонстрирует необходимый уровень компетенций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4</w:t>
            </w:r>
          </w:p>
        </w:tc>
        <w:tc>
          <w:tcPr>
            <w:tcW w:w="2429" w:type="dxa"/>
          </w:tcPr>
          <w:p w:rsidR="00CC6087" w:rsidRDefault="00CC6087" w:rsidP="00A469FF">
            <w:pPr>
              <w:ind w:firstLine="0"/>
            </w:pPr>
            <w:r>
              <w:t>удовлетворительно</w:t>
            </w:r>
          </w:p>
        </w:tc>
        <w:tc>
          <w:tcPr>
            <w:tcW w:w="5668" w:type="dxa"/>
          </w:tcPr>
          <w:p w:rsidR="00CC6087" w:rsidRDefault="00CC6087" w:rsidP="00CC6087">
            <w:r>
              <w:t>студент демонстрирует:</w:t>
            </w:r>
          </w:p>
          <w:p w:rsidR="00CC6087" w:rsidRDefault="00CC6087" w:rsidP="00CC6087">
            <w:r>
              <w:t>ПК-27 Низкий уровень</w:t>
            </w:r>
          </w:p>
          <w:p w:rsidR="00CC6087" w:rsidRDefault="00CC6087" w:rsidP="00CC6087">
            <w:r>
              <w:t>или</w:t>
            </w:r>
          </w:p>
          <w:p w:rsidR="00CC6087" w:rsidRDefault="00CC6087" w:rsidP="00CC6087">
            <w:r>
              <w:t>ПК 26 Низкий уровень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5</w:t>
            </w:r>
          </w:p>
        </w:tc>
        <w:tc>
          <w:tcPr>
            <w:tcW w:w="2429" w:type="dxa"/>
          </w:tcPr>
          <w:p w:rsidR="00CC6087" w:rsidRDefault="00CC6087" w:rsidP="00A469FF">
            <w:pPr>
              <w:ind w:firstLine="0"/>
            </w:pPr>
            <w:r>
              <w:t>удовлетворительно</w:t>
            </w:r>
          </w:p>
        </w:tc>
        <w:tc>
          <w:tcPr>
            <w:tcW w:w="5668" w:type="dxa"/>
          </w:tcPr>
          <w:p w:rsidR="00CC6087" w:rsidRDefault="00CC6087" w:rsidP="00CC6087">
            <w:r>
              <w:t xml:space="preserve">ПК-27 Низкий уровень </w:t>
            </w:r>
          </w:p>
          <w:p w:rsidR="00CC6087" w:rsidRDefault="00CC6087" w:rsidP="00CC6087">
            <w:r>
              <w:t>ПК 26 Низкий уровень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6</w:t>
            </w:r>
          </w:p>
        </w:tc>
        <w:tc>
          <w:tcPr>
            <w:tcW w:w="2429" w:type="dxa"/>
          </w:tcPr>
          <w:p w:rsidR="00CC6087" w:rsidRDefault="00CC6087" w:rsidP="00CC6087">
            <w:r>
              <w:t>Хорошо</w:t>
            </w:r>
          </w:p>
        </w:tc>
        <w:tc>
          <w:tcPr>
            <w:tcW w:w="5668" w:type="dxa"/>
          </w:tcPr>
          <w:p w:rsidR="00CC6087" w:rsidRDefault="00CC6087" w:rsidP="00CC6087">
            <w:r>
              <w:t xml:space="preserve">студент демонстрирует: </w:t>
            </w:r>
          </w:p>
          <w:p w:rsidR="00CC6087" w:rsidRDefault="00CC6087" w:rsidP="00CC6087">
            <w:r>
              <w:t>1 вариант:</w:t>
            </w:r>
          </w:p>
          <w:p w:rsidR="00CC6087" w:rsidRDefault="00CC6087" w:rsidP="00CC6087">
            <w:r>
              <w:t>ПК-27 Низкий уровень и</w:t>
            </w:r>
          </w:p>
          <w:p w:rsidR="00CC6087" w:rsidRDefault="00CC6087" w:rsidP="00CC6087">
            <w:r>
              <w:t>ПК 26 Базовый уровень</w:t>
            </w:r>
          </w:p>
          <w:p w:rsidR="00CC6087" w:rsidRDefault="00CC6087" w:rsidP="00CC6087">
            <w:r>
              <w:t>или</w:t>
            </w:r>
          </w:p>
          <w:p w:rsidR="00CC6087" w:rsidRDefault="00CC6087" w:rsidP="00CC6087">
            <w:r>
              <w:t>2 вариант</w:t>
            </w:r>
          </w:p>
          <w:p w:rsidR="00CC6087" w:rsidRDefault="00CC6087" w:rsidP="00CC6087">
            <w:r>
              <w:t>ПК-27 Базовый уровень и</w:t>
            </w:r>
          </w:p>
          <w:p w:rsidR="00CC6087" w:rsidRDefault="00CC6087" w:rsidP="00CC6087">
            <w:r>
              <w:t>ПК 26 Низкий уровень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7</w:t>
            </w:r>
          </w:p>
        </w:tc>
        <w:tc>
          <w:tcPr>
            <w:tcW w:w="2429" w:type="dxa"/>
          </w:tcPr>
          <w:p w:rsidR="00CC6087" w:rsidRDefault="00CC6087" w:rsidP="00CC6087">
            <w:r>
              <w:t>Хорошо</w:t>
            </w:r>
          </w:p>
        </w:tc>
        <w:tc>
          <w:tcPr>
            <w:tcW w:w="5668" w:type="dxa"/>
          </w:tcPr>
          <w:p w:rsidR="00CC6087" w:rsidRDefault="00CC6087" w:rsidP="00CC6087">
            <w:r>
              <w:t xml:space="preserve">студент демонстрирует: </w:t>
            </w:r>
          </w:p>
          <w:p w:rsidR="00CC6087" w:rsidRDefault="00CC6087" w:rsidP="00CC6087">
            <w:r>
              <w:t>ПК-27 Базовый уровень и</w:t>
            </w:r>
          </w:p>
          <w:p w:rsidR="00CC6087" w:rsidRDefault="00CC6087" w:rsidP="00CC6087">
            <w:r>
              <w:t>ПК 26 Базовый уровень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8</w:t>
            </w:r>
          </w:p>
        </w:tc>
        <w:tc>
          <w:tcPr>
            <w:tcW w:w="2429" w:type="dxa"/>
          </w:tcPr>
          <w:p w:rsidR="00CC6087" w:rsidRDefault="00CC6087" w:rsidP="00CC6087">
            <w:r>
              <w:t>Отлично</w:t>
            </w:r>
          </w:p>
        </w:tc>
        <w:tc>
          <w:tcPr>
            <w:tcW w:w="5668" w:type="dxa"/>
          </w:tcPr>
          <w:p w:rsidR="00CC6087" w:rsidRDefault="00CC6087" w:rsidP="00CC6087">
            <w:r>
              <w:t xml:space="preserve">студент демонстрирует: </w:t>
            </w:r>
          </w:p>
          <w:p w:rsidR="00CC6087" w:rsidRDefault="00CC6087" w:rsidP="00CC6087">
            <w:r>
              <w:t>ПК-27 Продвинутый уровень и</w:t>
            </w:r>
          </w:p>
          <w:p w:rsidR="00CC6087" w:rsidRDefault="00CC6087" w:rsidP="00CC6087">
            <w:r>
              <w:t>ПК 26 Базовый уровень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9</w:t>
            </w:r>
          </w:p>
        </w:tc>
        <w:tc>
          <w:tcPr>
            <w:tcW w:w="2429" w:type="dxa"/>
          </w:tcPr>
          <w:p w:rsidR="00CC6087" w:rsidRDefault="00CC6087" w:rsidP="00CC6087">
            <w:r>
              <w:t>Отлично</w:t>
            </w:r>
          </w:p>
        </w:tc>
        <w:tc>
          <w:tcPr>
            <w:tcW w:w="5668" w:type="dxa"/>
          </w:tcPr>
          <w:p w:rsidR="00CC6087" w:rsidRDefault="00CC6087" w:rsidP="00CC6087">
            <w:r>
              <w:t xml:space="preserve">студент демонстрирует: </w:t>
            </w:r>
          </w:p>
          <w:p w:rsidR="00CC6087" w:rsidRDefault="00CC6087" w:rsidP="00CC6087">
            <w:r>
              <w:t>ПК-27 Базовый уровень и</w:t>
            </w:r>
          </w:p>
          <w:p w:rsidR="00CC6087" w:rsidRDefault="00CC6087" w:rsidP="00CC6087">
            <w:r>
              <w:t>ПК 26 Продвинутый уровень</w:t>
            </w:r>
          </w:p>
        </w:tc>
      </w:tr>
      <w:tr w:rsidR="00CC6087" w:rsidTr="006D7AA3">
        <w:tc>
          <w:tcPr>
            <w:tcW w:w="1650" w:type="dxa"/>
          </w:tcPr>
          <w:p w:rsidR="00CC6087" w:rsidRDefault="00CC6087" w:rsidP="00CC6087">
            <w:r>
              <w:t>10</w:t>
            </w:r>
          </w:p>
        </w:tc>
        <w:tc>
          <w:tcPr>
            <w:tcW w:w="2429" w:type="dxa"/>
          </w:tcPr>
          <w:p w:rsidR="00CC6087" w:rsidRDefault="00CC6087" w:rsidP="00CC6087">
            <w:r>
              <w:t>Отлично</w:t>
            </w:r>
          </w:p>
        </w:tc>
        <w:tc>
          <w:tcPr>
            <w:tcW w:w="5668" w:type="dxa"/>
          </w:tcPr>
          <w:p w:rsidR="00CC6087" w:rsidRDefault="00CC6087" w:rsidP="00CC6087">
            <w:r>
              <w:t xml:space="preserve">студент демонстрирует: </w:t>
            </w:r>
          </w:p>
          <w:p w:rsidR="00CC6087" w:rsidRDefault="00CC6087" w:rsidP="00CC6087">
            <w:r>
              <w:t>ПК-27 Продвинутый уровень и</w:t>
            </w:r>
          </w:p>
          <w:p w:rsidR="00CC6087" w:rsidRDefault="00CC6087" w:rsidP="00CC6087">
            <w:r>
              <w:t>ПК 26 Продвинутый уровень</w:t>
            </w:r>
          </w:p>
        </w:tc>
      </w:tr>
    </w:tbl>
    <w:p w:rsidR="00CC6087" w:rsidRDefault="00CC6087" w:rsidP="00C371F9">
      <w:pPr>
        <w:jc w:val="both"/>
      </w:pPr>
    </w:p>
    <w:p w:rsidR="00CC6087" w:rsidRPr="00CC6087" w:rsidRDefault="00C371F9" w:rsidP="00A469FF">
      <w:pPr>
        <w:ind w:firstLine="0"/>
        <w:jc w:val="both"/>
      </w:pPr>
      <w:r>
        <w:t xml:space="preserve">Итоговый контроль знаний проводится в форме </w:t>
      </w:r>
      <w:r w:rsidR="00185154">
        <w:t>устного экзамена по билетам</w:t>
      </w:r>
      <w:r>
        <w:t>.</w:t>
      </w:r>
    </w:p>
    <w:p w:rsidR="00CC6087" w:rsidRPr="008906EA" w:rsidRDefault="00CC6087" w:rsidP="00A469FF">
      <w:pPr>
        <w:ind w:firstLine="0"/>
        <w:rPr>
          <w:b/>
        </w:rPr>
      </w:pPr>
      <w:r w:rsidRPr="008906EA">
        <w:rPr>
          <w:b/>
        </w:rPr>
        <w:t>Критерии оценок по итоговому контролю в форме устного экзамена:</w:t>
      </w:r>
    </w:p>
    <w:p w:rsidR="00CC6087" w:rsidRPr="00852839" w:rsidRDefault="00CC6087" w:rsidP="00CC608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2429"/>
        <w:gridCol w:w="5670"/>
      </w:tblGrid>
      <w:tr w:rsidR="00CC6087" w:rsidRPr="00114201" w:rsidTr="00CC6087">
        <w:tc>
          <w:tcPr>
            <w:tcW w:w="1648" w:type="dxa"/>
          </w:tcPr>
          <w:p w:rsidR="00CC6087" w:rsidRPr="00114201" w:rsidRDefault="00CC6087" w:rsidP="00A469FF">
            <w:pPr>
              <w:ind w:firstLine="0"/>
            </w:pPr>
            <w:r w:rsidRPr="00114201">
              <w:t>Оценка по 10 балльной шкале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Оценка по 5-балльной шкале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E83254">
              <w:t>Уровень освоения компетенций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1-3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неудовлетворительно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не демонстрирует необходимый уровень компетенций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4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удовлетворительно</w:t>
            </w:r>
          </w:p>
        </w:tc>
        <w:tc>
          <w:tcPr>
            <w:tcW w:w="5670" w:type="dxa"/>
          </w:tcPr>
          <w:p w:rsidR="00CC6087" w:rsidRPr="00114201" w:rsidRDefault="00CC6087" w:rsidP="00CC6087">
            <w:r w:rsidRPr="00114201">
              <w:t>студент демонстрирует</w:t>
            </w:r>
            <w:r>
              <w:t xml:space="preserve"> на низком уровне все следующие компетенции</w:t>
            </w:r>
            <w:r w:rsidRPr="00114201">
              <w:t>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A21139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ПК-27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5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удовлетворительно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демонстрирует</w:t>
            </w:r>
            <w:r>
              <w:t xml:space="preserve"> на низком уровне не более 3-х из следующих компетенций (при этом хотябы одна компетенция должна быть продемонстрирована на базовом уровне):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114201" w:rsidRDefault="00CC6087" w:rsidP="00C454D5">
            <w:pPr>
              <w:ind w:firstLine="0"/>
            </w:pPr>
            <w:r w:rsidRPr="00D03083">
              <w:t>ПК-27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6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Хорошо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демонстрирует</w:t>
            </w:r>
            <w:r>
              <w:t xml:space="preserve"> на низком уровне не более 1-й из следующих компетенций (при этом нет компетенций, продемонстрированных на продвинутом уровне):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114201" w:rsidRDefault="00CC6087" w:rsidP="00C454D5">
            <w:pPr>
              <w:ind w:firstLine="0"/>
            </w:pPr>
            <w:r w:rsidRPr="00D03083">
              <w:t>ПК-27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7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Хорошо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демонстрирует</w:t>
            </w:r>
            <w:r>
              <w:t xml:space="preserve"> на низком уровне не более 1-й из следующих компетенций (при этом хотябы одна компетенция должна быть продемонстрирована на продвинутом уровне):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114201" w:rsidRDefault="00CC6087" w:rsidP="00C454D5">
            <w:pPr>
              <w:ind w:firstLine="0"/>
            </w:pPr>
            <w:r w:rsidRPr="00D03083">
              <w:t>ПК-27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8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Отлично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демонстрирует</w:t>
            </w:r>
            <w:r>
              <w:t xml:space="preserve"> на продвинутом уровне не менее 3-х из следующих компетенций (при этом ни одна компетенция не должна быть продемонстрирована на низком уровне):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114201" w:rsidRDefault="00CC6087" w:rsidP="00C454D5">
            <w:pPr>
              <w:ind w:firstLine="0"/>
            </w:pPr>
            <w:r w:rsidRPr="00D03083">
              <w:t>ПК-27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9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отлично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демонстрирует</w:t>
            </w:r>
            <w:r>
              <w:t xml:space="preserve"> на продвинутом уровне не менее 4-х из следующих компетенций (при этом ни одна компетенция не должна быть продемонстрирована на низком уровне):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114201" w:rsidRDefault="00CC6087" w:rsidP="00C454D5">
            <w:pPr>
              <w:ind w:firstLine="0"/>
            </w:pPr>
            <w:r w:rsidRPr="00D03083">
              <w:t>ПК-27</w:t>
            </w:r>
          </w:p>
        </w:tc>
      </w:tr>
      <w:tr w:rsidR="00CC6087" w:rsidRPr="00114201" w:rsidTr="00CC6087">
        <w:tc>
          <w:tcPr>
            <w:tcW w:w="1648" w:type="dxa"/>
          </w:tcPr>
          <w:p w:rsidR="00CC6087" w:rsidRPr="00114201" w:rsidRDefault="00CC6087" w:rsidP="00CC6087">
            <w:r w:rsidRPr="00114201">
              <w:t>10</w:t>
            </w:r>
          </w:p>
        </w:tc>
        <w:tc>
          <w:tcPr>
            <w:tcW w:w="2429" w:type="dxa"/>
          </w:tcPr>
          <w:p w:rsidR="00CC6087" w:rsidRPr="00114201" w:rsidRDefault="00CC6087" w:rsidP="00A469FF">
            <w:pPr>
              <w:ind w:firstLine="0"/>
            </w:pPr>
            <w:r w:rsidRPr="00114201">
              <w:t>Отлично</w:t>
            </w:r>
          </w:p>
        </w:tc>
        <w:tc>
          <w:tcPr>
            <w:tcW w:w="5670" w:type="dxa"/>
          </w:tcPr>
          <w:p w:rsidR="00CC6087" w:rsidRPr="00114201" w:rsidRDefault="00CC6087" w:rsidP="00A469FF">
            <w:pPr>
              <w:ind w:firstLine="0"/>
            </w:pPr>
            <w:r w:rsidRPr="00114201">
              <w:t>студент демонстрирует</w:t>
            </w:r>
            <w:r>
              <w:t xml:space="preserve"> на продвинутом уровне все следующие компетенции</w:t>
            </w:r>
            <w:r w:rsidRPr="00114201">
              <w:t>: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СК-7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ПК-7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ПК-8</w:t>
            </w:r>
          </w:p>
          <w:p w:rsidR="00CC6087" w:rsidRPr="00D03083" w:rsidRDefault="00CC6087" w:rsidP="00CC6087">
            <w:pPr>
              <w:pStyle w:val="a1"/>
              <w:numPr>
                <w:ilvl w:val="0"/>
                <w:numId w:val="0"/>
              </w:numPr>
            </w:pPr>
            <w:r w:rsidRPr="00D03083">
              <w:t>ПК-26</w:t>
            </w:r>
          </w:p>
          <w:p w:rsidR="00CC6087" w:rsidRPr="00114201" w:rsidRDefault="00CC6087" w:rsidP="00C454D5">
            <w:pPr>
              <w:ind w:firstLine="0"/>
            </w:pPr>
            <w:r w:rsidRPr="00D03083">
              <w:t>ПК-27</w:t>
            </w:r>
          </w:p>
        </w:tc>
      </w:tr>
    </w:tbl>
    <w:p w:rsidR="00CC6087" w:rsidRDefault="00CC6087" w:rsidP="00C371F9">
      <w:pPr>
        <w:jc w:val="both"/>
      </w:pPr>
    </w:p>
    <w:p w:rsidR="00C371F9" w:rsidRDefault="00C371F9" w:rsidP="00157C16">
      <w:pPr>
        <w:ind w:firstLine="567"/>
        <w:jc w:val="both"/>
        <w:rPr>
          <w:b/>
          <w:sz w:val="28"/>
          <w:szCs w:val="28"/>
        </w:rPr>
      </w:pPr>
      <w:r>
        <w:t xml:space="preserve">На семинарских занятиях преподаватель оценивает следующую работу студентов: активность в дискуссиях, качество разбора и презентации кейсов для компаний малого и среднего бизнесса . </w:t>
      </w:r>
    </w:p>
    <w:p w:rsidR="00C371F9" w:rsidRPr="00EC709C" w:rsidRDefault="00C371F9" w:rsidP="00C37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C709C">
        <w:rPr>
          <w:b/>
          <w:sz w:val="28"/>
          <w:szCs w:val="28"/>
        </w:rPr>
        <w:t>.2 Порядок формирования оценок по дисциплине.</w:t>
      </w:r>
    </w:p>
    <w:p w:rsidR="00C371F9" w:rsidRDefault="00C371F9" w:rsidP="00C371F9">
      <w:pPr>
        <w:jc w:val="both"/>
      </w:pPr>
    </w:p>
    <w:p w:rsidR="00C371F9" w:rsidRDefault="00C371F9" w:rsidP="00C371F9">
      <w:pPr>
        <w:jc w:val="both"/>
      </w:pPr>
      <w:r>
        <w:t>Текущая оценка (О</w:t>
      </w:r>
      <w:r w:rsidRPr="00E06976">
        <w:rPr>
          <w:vertAlign w:val="subscript"/>
        </w:rPr>
        <w:t>текущий</w:t>
      </w:r>
      <w:r>
        <w:t xml:space="preserve"> ) учитывает результаты студента по видам текущего контроля и рассчитывается как взвешенная сумма результатов всех форм текущего контроля, предусмотренных в РУП:</w:t>
      </w:r>
    </w:p>
    <w:p w:rsidR="00C371F9" w:rsidRDefault="00C371F9" w:rsidP="00C371F9">
      <w:pPr>
        <w:jc w:val="both"/>
      </w:pPr>
      <w:r>
        <w:t>О</w:t>
      </w:r>
      <w:r w:rsidRPr="00E06976">
        <w:rPr>
          <w:vertAlign w:val="subscript"/>
        </w:rPr>
        <w:t>текущий</w:t>
      </w:r>
      <w:r>
        <w:t xml:space="preserve"> = О</w:t>
      </w:r>
      <w:r w:rsidRPr="00E06976">
        <w:rPr>
          <w:vertAlign w:val="subscript"/>
        </w:rPr>
        <w:t xml:space="preserve">д/з </w:t>
      </w:r>
      <w:r>
        <w:t>;</w:t>
      </w:r>
    </w:p>
    <w:p w:rsidR="00C371F9" w:rsidRDefault="00C371F9" w:rsidP="00C371F9">
      <w:pPr>
        <w:jc w:val="both"/>
      </w:pPr>
      <w:r>
        <w:t>Способ округления текущей оценки текущего контроля: арифметический (до десятых).</w:t>
      </w:r>
    </w:p>
    <w:p w:rsidR="00C371F9" w:rsidRDefault="00C371F9" w:rsidP="00C371F9">
      <w:pPr>
        <w:jc w:val="both"/>
      </w:pPr>
      <w:r>
        <w:t>Накопленная оценка (О</w:t>
      </w:r>
      <w:r w:rsidRPr="00E06976">
        <w:rPr>
          <w:vertAlign w:val="subscript"/>
        </w:rPr>
        <w:t>накопленная</w:t>
      </w:r>
      <w:r>
        <w:t>.) учитывает результаты аудиторной работы студента, включающие средневзвешенную оценку за разбор и презентацию кейсов, и результаты по текущему контролю следующим образом:</w:t>
      </w:r>
    </w:p>
    <w:p w:rsidR="00C371F9" w:rsidRDefault="00C371F9" w:rsidP="00C371F9">
      <w:pPr>
        <w:jc w:val="both"/>
      </w:pPr>
      <w:r>
        <w:t>О</w:t>
      </w:r>
      <w:r w:rsidRPr="00E06976">
        <w:rPr>
          <w:vertAlign w:val="subscript"/>
        </w:rPr>
        <w:t>накопленная</w:t>
      </w:r>
      <w:r>
        <w:t>= 0,5О</w:t>
      </w:r>
      <w:r w:rsidRPr="00E06976">
        <w:rPr>
          <w:vertAlign w:val="subscript"/>
        </w:rPr>
        <w:t>текущий</w:t>
      </w:r>
      <w:r>
        <w:t xml:space="preserve"> + 0,5 ·О</w:t>
      </w:r>
      <w:r w:rsidRPr="00E06976">
        <w:rPr>
          <w:vertAlign w:val="subscript"/>
        </w:rPr>
        <w:t>ауд</w:t>
      </w:r>
    </w:p>
    <w:p w:rsidR="00C371F9" w:rsidRDefault="00C371F9" w:rsidP="00C371F9">
      <w:pPr>
        <w:jc w:val="both"/>
      </w:pPr>
      <w:r>
        <w:t>Накопленная оценка округляется до целых единиц, способ округления – арифметический.</w:t>
      </w:r>
    </w:p>
    <w:p w:rsidR="00C371F9" w:rsidRDefault="00C371F9" w:rsidP="00C371F9">
      <w:pPr>
        <w:jc w:val="both"/>
      </w:pPr>
      <w:r>
        <w:t>Результирующая оценка выставляется по следующей формуле, где О</w:t>
      </w:r>
      <w:r w:rsidRPr="00E06976">
        <w:rPr>
          <w:vertAlign w:val="subscript"/>
        </w:rPr>
        <w:t>экзамен</w:t>
      </w:r>
      <w:r>
        <w:t xml:space="preserve"> – оценка за результаты письменного </w:t>
      </w:r>
      <w:r w:rsidR="004A4744">
        <w:t>зачета</w:t>
      </w:r>
      <w:r>
        <w:t>:</w:t>
      </w:r>
    </w:p>
    <w:p w:rsidR="00C371F9" w:rsidRDefault="00C371F9" w:rsidP="00C371F9">
      <w:pPr>
        <w:jc w:val="both"/>
      </w:pPr>
      <w:r>
        <w:t>О</w:t>
      </w:r>
      <w:r w:rsidR="00A469FF">
        <w:rPr>
          <w:vertAlign w:val="subscript"/>
        </w:rPr>
        <w:t>результирующая</w:t>
      </w:r>
      <w:r>
        <w:t xml:space="preserve"> = 04·О</w:t>
      </w:r>
      <w:r w:rsidR="00185154">
        <w:rPr>
          <w:vertAlign w:val="subscript"/>
        </w:rPr>
        <w:t>экзамен</w:t>
      </w:r>
      <w:r>
        <w:t xml:space="preserve"> + 0,6·О</w:t>
      </w:r>
      <w:r w:rsidRPr="00E06976">
        <w:rPr>
          <w:vertAlign w:val="subscript"/>
        </w:rPr>
        <w:t>накопленная</w:t>
      </w:r>
    </w:p>
    <w:p w:rsidR="0053700C" w:rsidRDefault="00C371F9" w:rsidP="00803847">
      <w:pPr>
        <w:jc w:val="both"/>
      </w:pPr>
      <w:r>
        <w:t>Результирующая оценка округляется до целых единиц, способ округления - арифметический.</w:t>
      </w:r>
    </w:p>
    <w:p w:rsidR="00185154" w:rsidRDefault="00185154" w:rsidP="008E59AF">
      <w:pPr>
        <w:ind w:firstLine="0"/>
        <w:jc w:val="both"/>
      </w:pPr>
    </w:p>
    <w:p w:rsidR="005367BB" w:rsidRDefault="00C371F9" w:rsidP="00A469FF">
      <w:pPr>
        <w:pStyle w:val="1"/>
        <w:numPr>
          <w:ilvl w:val="0"/>
          <w:numId w:val="5"/>
        </w:numPr>
        <w:rPr>
          <w:lang w:val="ru-RU"/>
        </w:rPr>
      </w:pPr>
      <w:r w:rsidRPr="00A469FF">
        <w:rPr>
          <w:lang w:val="ru-RU"/>
        </w:rPr>
        <w:t>Содержание дисциплины</w:t>
      </w:r>
    </w:p>
    <w:p w:rsidR="00A469FF" w:rsidRDefault="00A469FF" w:rsidP="00A469FF">
      <w:pPr>
        <w:pStyle w:val="ac"/>
        <w:spacing w:after="60"/>
        <w:ind w:firstLine="0"/>
      </w:pPr>
      <w:r w:rsidRPr="00E6338A">
        <w:t xml:space="preserve">Количество часов аудиторной работы по темам соответствует представленной </w:t>
      </w:r>
      <w:r>
        <w:t xml:space="preserve">выше </w:t>
      </w:r>
      <w:r w:rsidRPr="00E6338A">
        <w:t>таблице.</w:t>
      </w:r>
    </w:p>
    <w:p w:rsidR="00A469FF" w:rsidRPr="00A469FF" w:rsidRDefault="00A469FF" w:rsidP="00A469FF"/>
    <w:p w:rsidR="005367BB" w:rsidRPr="00715546" w:rsidRDefault="005367BB" w:rsidP="00923ADB">
      <w:pPr>
        <w:ind w:firstLine="0"/>
        <w:jc w:val="both"/>
        <w:rPr>
          <w:b/>
        </w:rPr>
      </w:pPr>
      <w:r w:rsidRPr="00715546">
        <w:rPr>
          <w:b/>
        </w:rPr>
        <w:t xml:space="preserve">Раздел 1. </w:t>
      </w:r>
      <w:r w:rsidR="00D21A24" w:rsidRPr="00715546">
        <w:rPr>
          <w:b/>
          <w:szCs w:val="24"/>
          <w:lang w:eastAsia="ru-RU"/>
        </w:rPr>
        <w:t>Роль</w:t>
      </w:r>
      <w:r w:rsidRPr="00715546">
        <w:rPr>
          <w:b/>
          <w:szCs w:val="24"/>
          <w:lang w:eastAsia="ru-RU"/>
        </w:rPr>
        <w:t xml:space="preserve"> маркетинга в малом и среденм бизнесе.</w:t>
      </w:r>
    </w:p>
    <w:p w:rsidR="005367BB" w:rsidRPr="00715546" w:rsidRDefault="005367BB" w:rsidP="00923ADB">
      <w:pPr>
        <w:ind w:firstLine="0"/>
        <w:jc w:val="both"/>
      </w:pPr>
    </w:p>
    <w:p w:rsidR="00923ADB" w:rsidRPr="00715546" w:rsidRDefault="00923ADB" w:rsidP="00923ADB">
      <w:pPr>
        <w:ind w:firstLine="0"/>
        <w:jc w:val="both"/>
        <w:rPr>
          <w:i/>
          <w:u w:val="single"/>
        </w:rPr>
      </w:pPr>
      <w:r w:rsidRPr="00715546">
        <w:rPr>
          <w:i/>
          <w:u w:val="single"/>
        </w:rPr>
        <w:t xml:space="preserve">Тема 1. </w:t>
      </w:r>
      <w:r w:rsidR="00D21A24" w:rsidRPr="00D21A24">
        <w:rPr>
          <w:i/>
          <w:u w:val="single"/>
        </w:rPr>
        <w:t xml:space="preserve">Основные принципы </w:t>
      </w:r>
      <w:r w:rsidR="00D21A24" w:rsidRPr="00D21A24">
        <w:rPr>
          <w:i/>
          <w:szCs w:val="24"/>
          <w:u w:val="single"/>
          <w:lang w:eastAsia="ru-RU"/>
        </w:rPr>
        <w:t>маркетинга в малом и среднем бизнесе: цели, реализация и контороль</w:t>
      </w:r>
      <w:r w:rsidR="005367BB" w:rsidRPr="00715546">
        <w:rPr>
          <w:i/>
          <w:u w:val="single"/>
        </w:rPr>
        <w:t>.</w:t>
      </w:r>
    </w:p>
    <w:p w:rsidR="00923ADB" w:rsidRPr="00715546" w:rsidRDefault="00923ADB" w:rsidP="00923ADB">
      <w:pPr>
        <w:ind w:firstLine="0"/>
        <w:jc w:val="both"/>
      </w:pPr>
    </w:p>
    <w:p w:rsidR="00923ADB" w:rsidRPr="00715546" w:rsidRDefault="00923ADB" w:rsidP="00923ADB">
      <w:pPr>
        <w:ind w:firstLine="0"/>
        <w:jc w:val="both"/>
      </w:pPr>
      <w:r w:rsidRPr="00715546">
        <w:t xml:space="preserve">Что такое предпринимательство? </w:t>
      </w:r>
      <w:r w:rsidR="005367BB" w:rsidRPr="00715546">
        <w:t xml:space="preserve">Характеристики малого и среднего бизнеса в Росссии и зарубежом. </w:t>
      </w:r>
      <w:r w:rsidRPr="00715546">
        <w:t>Проблемы малого и средн</w:t>
      </w:r>
      <w:r w:rsidR="005367BB" w:rsidRPr="00715546">
        <w:t>его бизнеса в современных условиях</w:t>
      </w:r>
      <w:r w:rsidRPr="00715546">
        <w:t>. Стратегическое мышл</w:t>
      </w:r>
      <w:r w:rsidR="005367BB" w:rsidRPr="00715546">
        <w:t>ение для малого и среднего бизнеса</w:t>
      </w:r>
      <w:r w:rsidRPr="00715546">
        <w:t>. Поче</w:t>
      </w:r>
      <w:r w:rsidR="005367BB" w:rsidRPr="00715546">
        <w:t>му маркетинг так важен</w:t>
      </w:r>
      <w:r w:rsidRPr="00715546">
        <w:t xml:space="preserve"> в предпринимательской деятельности? </w:t>
      </w:r>
      <w:r w:rsidR="005367BB" w:rsidRPr="00715546">
        <w:t>Понимание предпринимательства с</w:t>
      </w:r>
      <w:r w:rsidRPr="00715546">
        <w:t xml:space="preserve"> маркетинговой точки зрения. Почему </w:t>
      </w:r>
      <w:r w:rsidR="005367BB" w:rsidRPr="00715546">
        <w:t>маркетинг "крупного</w:t>
      </w:r>
      <w:r w:rsidRPr="00715546">
        <w:t xml:space="preserve"> бизнес</w:t>
      </w:r>
      <w:r w:rsidR="005367BB" w:rsidRPr="00715546">
        <w:t>а</w:t>
      </w:r>
      <w:r w:rsidRPr="00715546">
        <w:t xml:space="preserve">" </w:t>
      </w:r>
      <w:r w:rsidR="005367BB" w:rsidRPr="00715546">
        <w:t>не может быть взят за основу для малого-среднего бизнеса на</w:t>
      </w:r>
      <w:r w:rsidRPr="00715546">
        <w:t xml:space="preserve"> практике? </w:t>
      </w:r>
      <w:r w:rsidR="005367BB" w:rsidRPr="00715546">
        <w:t>Реализация принцыпов маркетинга в малом и среднем бизнесе</w:t>
      </w:r>
      <w:r w:rsidRPr="00715546">
        <w:t xml:space="preserve">. </w:t>
      </w:r>
      <w:r w:rsidR="005367BB" w:rsidRPr="00715546">
        <w:t xml:space="preserve">Формы контроля </w:t>
      </w:r>
      <w:r w:rsidR="00C04A09" w:rsidRPr="00715546">
        <w:t>реализации маркетинговых программ для малого и срднего бизнеса.</w:t>
      </w:r>
    </w:p>
    <w:p w:rsidR="00923ADB" w:rsidRPr="00715546" w:rsidRDefault="00923ADB" w:rsidP="00923ADB">
      <w:pPr>
        <w:ind w:firstLine="0"/>
        <w:jc w:val="both"/>
      </w:pPr>
    </w:p>
    <w:p w:rsidR="00923ADB" w:rsidRPr="00A469FF" w:rsidRDefault="00A469FF" w:rsidP="00923ADB">
      <w:pPr>
        <w:ind w:firstLine="0"/>
        <w:jc w:val="both"/>
        <w:rPr>
          <w:b/>
        </w:rPr>
      </w:pPr>
      <w:r>
        <w:rPr>
          <w:b/>
        </w:rPr>
        <w:t xml:space="preserve">Литература по разделу: </w:t>
      </w:r>
    </w:p>
    <w:p w:rsidR="001D148C" w:rsidRPr="00A469FF" w:rsidRDefault="001D148C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eastAsia="en-US"/>
        </w:rPr>
      </w:pPr>
      <w:r w:rsidRPr="00A469FF">
        <w:rPr>
          <w:rFonts w:ascii="Times New Roman" w:eastAsia="Calibri" w:hAnsi="Times New Roman"/>
          <w:sz w:val="24"/>
          <w:lang w:val="en-US" w:eastAsia="en-US"/>
        </w:rPr>
        <w:t xml:space="preserve">Cuervo, A., Ribeiro, D. Roig, S. (2007). </w:t>
      </w: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Entrepreneurship: Concepts, Theory and Perspective. </w:t>
      </w:r>
      <w:r w:rsidRPr="00A469FF">
        <w:rPr>
          <w:rFonts w:ascii="Times New Roman" w:eastAsia="Calibri" w:hAnsi="Times New Roman"/>
          <w:sz w:val="24"/>
          <w:lang w:eastAsia="en-US"/>
        </w:rPr>
        <w:t>Springer. P.23-73, 155-171</w:t>
      </w:r>
    </w:p>
    <w:p w:rsidR="001D148C" w:rsidRPr="00F24A1C" w:rsidRDefault="001D148C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European Commission (2005), The New SME Definition: User Guide and Model Declaration, Brussels, Enterprise and Industry Publications.</w:t>
      </w:r>
    </w:p>
    <w:p w:rsidR="00770B93" w:rsidRPr="00F24A1C" w:rsidRDefault="00686408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</w:t>
      </w:r>
      <w:r w:rsidR="0009464C" w:rsidRPr="00F24A1C">
        <w:rPr>
          <w:rFonts w:ascii="Times New Roman" w:eastAsia="Calibri" w:hAnsi="Times New Roman"/>
          <w:sz w:val="24"/>
          <w:lang w:val="en-US" w:eastAsia="en-US"/>
        </w:rPr>
        <w:t>.</w:t>
      </w:r>
    </w:p>
    <w:p w:rsidR="00686408" w:rsidRPr="00F24A1C" w:rsidRDefault="00686408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686408" w:rsidRPr="00F24A1C" w:rsidRDefault="00686408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6640F2" w:rsidRPr="00F24A1C" w:rsidRDefault="006640F2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686408" w:rsidRPr="00F24A1C" w:rsidRDefault="001D148C" w:rsidP="00A469FF">
      <w:pPr>
        <w:pStyle w:val="af"/>
        <w:numPr>
          <w:ilvl w:val="0"/>
          <w:numId w:val="40"/>
        </w:numPr>
        <w:ind w:left="426" w:hanging="41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Knight G. (2000) Entrepreneurship and marketing strategy: The SME under globalization, Journal of International Marketing, Vol. 8, N 2, p.12-32</w:t>
      </w:r>
    </w:p>
    <w:p w:rsidR="00C04A09" w:rsidRPr="00715546" w:rsidRDefault="00C04A09" w:rsidP="00770B93">
      <w:pPr>
        <w:ind w:firstLine="0"/>
        <w:jc w:val="both"/>
        <w:rPr>
          <w:lang w:val="en-US"/>
        </w:rPr>
      </w:pPr>
    </w:p>
    <w:p w:rsidR="00C04A09" w:rsidRPr="00C04A09" w:rsidRDefault="00C04A09" w:rsidP="00C04A09">
      <w:pPr>
        <w:ind w:firstLine="0"/>
        <w:jc w:val="both"/>
        <w:rPr>
          <w:i/>
          <w:u w:val="single"/>
        </w:rPr>
      </w:pPr>
      <w:r w:rsidRPr="00C04A09">
        <w:rPr>
          <w:i/>
          <w:u w:val="single"/>
        </w:rPr>
        <w:t xml:space="preserve">Тема 2. </w:t>
      </w:r>
      <w:r w:rsidRPr="00715546">
        <w:rPr>
          <w:i/>
          <w:szCs w:val="24"/>
          <w:u w:val="single"/>
          <w:lang w:eastAsia="ru-RU"/>
        </w:rPr>
        <w:t>Внешняя и внутренняя среда предприятий малых и средних форм бизнеса. Анализ потребителей и конкурентной среды.</w:t>
      </w:r>
    </w:p>
    <w:p w:rsidR="00C04A09" w:rsidRDefault="00C04A09" w:rsidP="00C04A09">
      <w:pPr>
        <w:ind w:firstLine="0"/>
        <w:jc w:val="both"/>
      </w:pPr>
    </w:p>
    <w:p w:rsidR="00C04A09" w:rsidRDefault="00C04A09" w:rsidP="00C04A09">
      <w:pPr>
        <w:ind w:firstLine="0"/>
        <w:jc w:val="both"/>
      </w:pPr>
      <w:r>
        <w:t xml:space="preserve">Влияние макро-и микро факторов окружающей среды на маркетинговую деятельность малых и средних предприятий. Экологическая сканирование и </w:t>
      </w:r>
      <w:r w:rsidR="0053700C">
        <w:t>межнациональный анализ - почему так важно</w:t>
      </w:r>
      <w:r>
        <w:t xml:space="preserve"> </w:t>
      </w:r>
      <w:r w:rsidR="0053700C">
        <w:t>предпринимательство для современного рынка</w:t>
      </w:r>
      <w:r>
        <w:t xml:space="preserve">? </w:t>
      </w:r>
      <w:r w:rsidR="0053700C">
        <w:t>Создание саморегулирующейся поисковой системы(</w:t>
      </w:r>
      <w:r w:rsidR="0053700C" w:rsidRPr="001C46C8">
        <w:rPr>
          <w:color w:val="1E1E1E"/>
          <w:szCs w:val="24"/>
          <w:lang w:val="en-US"/>
        </w:rPr>
        <w:t>self</w:t>
      </w:r>
      <w:r w:rsidR="0053700C" w:rsidRPr="00715546">
        <w:rPr>
          <w:color w:val="1E1E1E"/>
          <w:szCs w:val="24"/>
        </w:rPr>
        <w:t>-</w:t>
      </w:r>
      <w:r w:rsidR="0053700C" w:rsidRPr="001C46C8">
        <w:rPr>
          <w:color w:val="1E1E1E"/>
          <w:szCs w:val="24"/>
          <w:lang w:val="en-US"/>
        </w:rPr>
        <w:t>adjusting</w:t>
      </w:r>
      <w:r w:rsidR="0053700C" w:rsidRPr="00715546">
        <w:rPr>
          <w:color w:val="1E1E1E"/>
          <w:szCs w:val="24"/>
        </w:rPr>
        <w:t xml:space="preserve"> </w:t>
      </w:r>
      <w:r w:rsidR="0053700C" w:rsidRPr="001C46C8">
        <w:rPr>
          <w:color w:val="1E1E1E"/>
          <w:szCs w:val="24"/>
          <w:lang w:val="en-US"/>
        </w:rPr>
        <w:t>searching</w:t>
      </w:r>
      <w:r w:rsidR="0053700C" w:rsidRPr="00715546">
        <w:rPr>
          <w:color w:val="1E1E1E"/>
          <w:szCs w:val="24"/>
        </w:rPr>
        <w:t xml:space="preserve"> </w:t>
      </w:r>
      <w:r w:rsidR="0053700C" w:rsidRPr="001C46C8">
        <w:rPr>
          <w:color w:val="1E1E1E"/>
          <w:szCs w:val="24"/>
          <w:lang w:val="en-US"/>
        </w:rPr>
        <w:t>system</w:t>
      </w:r>
      <w:r w:rsidR="0053700C" w:rsidRPr="00715546">
        <w:rPr>
          <w:color w:val="1E1E1E"/>
          <w:szCs w:val="24"/>
        </w:rPr>
        <w:t>)</w:t>
      </w:r>
      <w:r>
        <w:t xml:space="preserve"> в </w:t>
      </w:r>
      <w:r w:rsidR="0053700C">
        <w:t>малом и среднем бизнесе</w:t>
      </w:r>
      <w:r>
        <w:t>. Анализ потребителей.</w:t>
      </w:r>
      <w:r w:rsidR="0053700C">
        <w:t xml:space="preserve"> Анализ уровеня</w:t>
      </w:r>
      <w:r>
        <w:t xml:space="preserve"> воволеченности потребителей на различных стадиях маркетинговой стратегии. Факторы, влияющие на процесс выбора покупателей. Маркетинговые исследования в малом и среднем бизнесе. Конкурентный анализ.</w:t>
      </w:r>
    </w:p>
    <w:p w:rsidR="00A469FF" w:rsidRPr="00A469FF" w:rsidRDefault="00A469FF" w:rsidP="00A469FF">
      <w:pPr>
        <w:ind w:firstLine="0"/>
        <w:jc w:val="both"/>
        <w:rPr>
          <w:b/>
        </w:rPr>
      </w:pPr>
      <w:r w:rsidRPr="00A469FF">
        <w:rPr>
          <w:b/>
        </w:rPr>
        <w:t xml:space="preserve">Литература по разделу: </w:t>
      </w:r>
    </w:p>
    <w:p w:rsidR="001C46C8" w:rsidRPr="00A469FF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Cuervo, A., Ribeiro, D. Roig, S. (2007). Entrepreneurship: Concepts, Theory and Perspective. </w:t>
      </w:r>
      <w:r w:rsidRPr="00A469FF">
        <w:rPr>
          <w:rFonts w:ascii="Times New Roman" w:eastAsia="Calibri" w:hAnsi="Times New Roman"/>
          <w:sz w:val="24"/>
          <w:lang w:eastAsia="en-US"/>
        </w:rPr>
        <w:t>Springer. P.23-73, 155-171</w:t>
      </w:r>
    </w:p>
    <w:p w:rsidR="001C46C8" w:rsidRPr="00F24A1C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European Commission (2005), The New SME Definition: User Guide and Model Declaration, Brussels, Enterprise and Industry Publications.</w:t>
      </w:r>
    </w:p>
    <w:p w:rsidR="006640F2" w:rsidRPr="00F24A1C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</w:t>
      </w:r>
      <w:r w:rsidR="0009464C" w:rsidRPr="00F24A1C">
        <w:rPr>
          <w:rFonts w:ascii="Times New Roman" w:eastAsia="Calibri" w:hAnsi="Times New Roman"/>
          <w:sz w:val="24"/>
          <w:lang w:val="en-US" w:eastAsia="en-US"/>
        </w:rPr>
        <w:t>.</w:t>
      </w:r>
    </w:p>
    <w:p w:rsidR="006640F2" w:rsidRPr="00F24A1C" w:rsidRDefault="006640F2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6640F2" w:rsidRPr="00F24A1C" w:rsidRDefault="006640F2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6640F2" w:rsidRPr="00F24A1C" w:rsidRDefault="006640F2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1C46C8" w:rsidRPr="00A469FF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Cvar, M.R. (1986), Case Studies in Global Competition: Pat-terns of Success and Failure, Competition in Global Industries, M.Porter, ed. </w:t>
      </w:r>
      <w:r w:rsidRPr="00A469FF">
        <w:rPr>
          <w:rFonts w:ascii="Times New Roman" w:eastAsia="Calibri" w:hAnsi="Times New Roman"/>
          <w:sz w:val="24"/>
          <w:lang w:eastAsia="en-US"/>
        </w:rPr>
        <w:t>Boston: Harvard Business School Press, p. 148-62.</w:t>
      </w:r>
    </w:p>
    <w:p w:rsidR="001C46C8" w:rsidRPr="00F24A1C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Mueller, S.L., Thomas, A.S. (2001) Culture and entrepreneurial potential: A nine country study of locus of control and innovativeness, Journal of Business Venturing 16 (1), p. 51-75</w:t>
      </w:r>
    </w:p>
    <w:p w:rsidR="001C46C8" w:rsidRPr="00F24A1C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Thukral Inderpreet S.; Von Ehr James; Walsh Steven; et al.(2008) Entrepreneurship, emerging technologies, emerging markets, International Small Business Journal, Vol.26, N 1, p.101-116</w:t>
      </w:r>
    </w:p>
    <w:p w:rsidR="006640F2" w:rsidRPr="00F24A1C" w:rsidRDefault="001C46C8" w:rsidP="00A469FF">
      <w:pPr>
        <w:pStyle w:val="af"/>
        <w:numPr>
          <w:ilvl w:val="0"/>
          <w:numId w:val="41"/>
        </w:numPr>
        <w:ind w:left="426" w:hanging="284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Tonoyan Vartuhi; Strohmeyer Robert; Habib Mohsin; et al.(2010) Corruption and Entrepreneurship: How Formal and In-formal Institutions Shape Small Firm Behavior in Transition and Mature Market Economies, Entrepreneurship theory and practice, Vol.34, N 5, p.803-832.</w:t>
      </w:r>
    </w:p>
    <w:p w:rsidR="00745527" w:rsidRPr="00A061B8" w:rsidRDefault="00745527" w:rsidP="00770B93">
      <w:pPr>
        <w:ind w:firstLine="0"/>
        <w:jc w:val="both"/>
        <w:rPr>
          <w:lang w:val="en-US"/>
        </w:rPr>
      </w:pPr>
    </w:p>
    <w:p w:rsidR="00745527" w:rsidRPr="00715546" w:rsidRDefault="00745527" w:rsidP="00745527">
      <w:pPr>
        <w:ind w:firstLine="0"/>
        <w:jc w:val="both"/>
        <w:rPr>
          <w:i/>
          <w:u w:val="single"/>
        </w:rPr>
      </w:pPr>
      <w:r w:rsidRPr="00715546">
        <w:rPr>
          <w:i/>
          <w:u w:val="single"/>
        </w:rPr>
        <w:t xml:space="preserve">Тема 3. </w:t>
      </w:r>
      <w:r w:rsidRPr="00715546">
        <w:rPr>
          <w:i/>
          <w:szCs w:val="24"/>
          <w:u w:val="single"/>
          <w:lang w:eastAsia="ru-RU"/>
        </w:rPr>
        <w:t>Стратегический маркетинг в малом и среднем бизнесе</w:t>
      </w:r>
      <w:r w:rsidRPr="00715546">
        <w:rPr>
          <w:i/>
          <w:u w:val="single"/>
        </w:rPr>
        <w:t>.</w:t>
      </w:r>
    </w:p>
    <w:p w:rsidR="00745527" w:rsidRPr="00715546" w:rsidRDefault="00745527" w:rsidP="00745527">
      <w:pPr>
        <w:ind w:firstLine="0"/>
        <w:jc w:val="both"/>
      </w:pPr>
    </w:p>
    <w:p w:rsidR="00745527" w:rsidRDefault="00745527" w:rsidP="00745527">
      <w:pPr>
        <w:ind w:firstLine="0"/>
        <w:jc w:val="both"/>
      </w:pPr>
      <w:r w:rsidRPr="00715546">
        <w:t>Влияние окружающие среды на способность компании удовлетворять потребности своих клиентов. Демографические и экономические изменения, влияющие на маркетинговые решения для малого и среднего бизнеса. Основные тенденции развития технологий для малого и среднего бизнеса. Основные изменения в политической и культурной среде, влияющие на деятельность малого и среднего бизнеса. Выбор успешной маркетинговой стратегии для малого и среднего бизсена, с учетом воздействия всех внешних и внутренних факторов.</w:t>
      </w:r>
    </w:p>
    <w:p w:rsidR="00A469FF" w:rsidRPr="00715546" w:rsidRDefault="00A469FF" w:rsidP="00745527">
      <w:pPr>
        <w:ind w:firstLine="0"/>
        <w:jc w:val="both"/>
      </w:pPr>
    </w:p>
    <w:p w:rsidR="00A469FF" w:rsidRPr="00A469FF" w:rsidRDefault="00A469FF" w:rsidP="00A469FF">
      <w:pPr>
        <w:ind w:firstLine="0"/>
        <w:jc w:val="both"/>
        <w:rPr>
          <w:b/>
        </w:rPr>
      </w:pPr>
      <w:r w:rsidRPr="00A469FF">
        <w:rPr>
          <w:b/>
        </w:rPr>
        <w:t xml:space="preserve">Литература по разделу: </w:t>
      </w:r>
    </w:p>
    <w:p w:rsidR="001C46C8" w:rsidRPr="00A469FF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Cuervo, A., Ribeiro, D. Roig, S. (2007). Entrepreneurship: Concepts, Theory and Perspective. </w:t>
      </w:r>
      <w:r w:rsidRPr="00A469FF">
        <w:rPr>
          <w:rFonts w:ascii="Times New Roman" w:eastAsia="Calibri" w:hAnsi="Times New Roman"/>
          <w:sz w:val="24"/>
          <w:lang w:eastAsia="en-US"/>
        </w:rPr>
        <w:t>Springer. P.23-73, 155-171</w:t>
      </w:r>
    </w:p>
    <w:p w:rsidR="001C46C8" w:rsidRPr="00F24A1C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European Commission (2005), The New SME Definition: User Guide and Model Declaration, Brussels, Enterprise and Industry Publications.</w:t>
      </w:r>
    </w:p>
    <w:p w:rsidR="00563419" w:rsidRPr="00F24A1C" w:rsidRDefault="00563419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</w:t>
      </w:r>
      <w:r w:rsidR="00081149" w:rsidRPr="00F24A1C">
        <w:rPr>
          <w:rFonts w:ascii="Times New Roman" w:eastAsia="Calibri" w:hAnsi="Times New Roman"/>
          <w:sz w:val="24"/>
          <w:lang w:val="en-US" w:eastAsia="en-US"/>
        </w:rPr>
        <w:t>.</w:t>
      </w:r>
    </w:p>
    <w:p w:rsidR="001C46C8" w:rsidRPr="00A469FF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Samli, A. C.(2009). International entrepreneurship. Innovative Solutions for a Fragile Planet. </w:t>
      </w:r>
      <w:r w:rsidRPr="00A469FF">
        <w:rPr>
          <w:rFonts w:ascii="Times New Roman" w:eastAsia="Calibri" w:hAnsi="Times New Roman"/>
          <w:sz w:val="24"/>
          <w:lang w:eastAsia="en-US"/>
        </w:rPr>
        <w:t>P.55-74</w:t>
      </w:r>
    </w:p>
    <w:p w:rsidR="00563419" w:rsidRPr="00A469FF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Wadeson, N.S., Basu, A., Yeung B., Casson M. (2008). The Oxford Handbook of Entrepreneurship, Oxford Handbooks. </w:t>
      </w:r>
      <w:r w:rsidRPr="00A469FF">
        <w:rPr>
          <w:rFonts w:ascii="Times New Roman" w:eastAsia="Calibri" w:hAnsi="Times New Roman"/>
          <w:sz w:val="24"/>
          <w:lang w:eastAsia="en-US"/>
        </w:rPr>
        <w:t>P.161-194</w:t>
      </w:r>
    </w:p>
    <w:p w:rsidR="00563419" w:rsidRPr="00F24A1C" w:rsidRDefault="00563419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563419" w:rsidRPr="00F24A1C" w:rsidRDefault="00563419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563419" w:rsidRPr="00F24A1C" w:rsidRDefault="00563419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1C46C8" w:rsidRPr="00F24A1C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Carson, D. (1990), Some exploratory models for assessing small firms' marketing performance: A qualitative approach, Europe-an Journal of Marketing, vol. 24, no. 11, pp. 5-49.</w:t>
      </w:r>
    </w:p>
    <w:p w:rsidR="001C46C8" w:rsidRPr="00F24A1C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Carson, D., Cromie, S., McGowan, R and Hill, J. (1995) Marketing and Entrepreneurship in SMEs: An Innovative Approach, Harlow, UK: Pearson Education.</w:t>
      </w:r>
    </w:p>
    <w:p w:rsidR="001C46C8" w:rsidRPr="00F24A1C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Gilmore, A., Carson, D. and Grant, K. (2001) SME marketing in practice, Marketing Intelligence and Planning, vol. 19, no. 1, pp. 6-11</w:t>
      </w:r>
    </w:p>
    <w:p w:rsidR="00563419" w:rsidRPr="00F24A1C" w:rsidRDefault="001C46C8" w:rsidP="00A469FF">
      <w:pPr>
        <w:pStyle w:val="af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Hill, J. (2001a), A multidimensional study of the key determinants of effective SME marketing activity: Part 1, International Journal of Entrepreneurial Behaviour and Research, vol. 7, no. 5, pp. 171-204</w:t>
      </w:r>
    </w:p>
    <w:p w:rsidR="00745527" w:rsidRDefault="00745527" w:rsidP="00745527">
      <w:pPr>
        <w:ind w:firstLine="0"/>
        <w:jc w:val="both"/>
        <w:rPr>
          <w:b/>
          <w:lang w:val="en-US"/>
        </w:rPr>
      </w:pPr>
    </w:p>
    <w:p w:rsidR="00803847" w:rsidRDefault="00745527" w:rsidP="00745527">
      <w:pPr>
        <w:ind w:firstLine="0"/>
        <w:jc w:val="both"/>
        <w:rPr>
          <w:b/>
          <w:szCs w:val="24"/>
          <w:lang w:eastAsia="ru-RU"/>
        </w:rPr>
      </w:pPr>
      <w:r w:rsidRPr="00715546">
        <w:rPr>
          <w:b/>
        </w:rPr>
        <w:t xml:space="preserve">Раздел 2. </w:t>
      </w:r>
      <w:r w:rsidR="00803847" w:rsidRPr="00803847">
        <w:rPr>
          <w:b/>
          <w:szCs w:val="24"/>
          <w:lang w:eastAsia="ru-RU"/>
        </w:rPr>
        <w:t>Разработка клиентоориенторованной маркетинговой стратегии для малого и среднего бизнеса</w:t>
      </w:r>
      <w:r w:rsidR="00803847">
        <w:rPr>
          <w:b/>
          <w:szCs w:val="24"/>
          <w:lang w:eastAsia="ru-RU"/>
        </w:rPr>
        <w:t>.</w:t>
      </w:r>
    </w:p>
    <w:p w:rsidR="00803847" w:rsidRPr="00715546" w:rsidRDefault="00803847" w:rsidP="00745527">
      <w:pPr>
        <w:ind w:firstLine="0"/>
        <w:jc w:val="both"/>
        <w:rPr>
          <w:b/>
        </w:rPr>
      </w:pPr>
    </w:p>
    <w:p w:rsidR="00745527" w:rsidRPr="00715546" w:rsidRDefault="00803847" w:rsidP="00745527">
      <w:pPr>
        <w:ind w:firstLine="0"/>
        <w:jc w:val="both"/>
        <w:rPr>
          <w:i/>
          <w:u w:val="single"/>
        </w:rPr>
      </w:pPr>
      <w:r w:rsidRPr="00715546">
        <w:rPr>
          <w:i/>
          <w:u w:val="single"/>
        </w:rPr>
        <w:t xml:space="preserve">Тема 4. </w:t>
      </w:r>
      <w:r w:rsidR="00745527" w:rsidRPr="00715546">
        <w:rPr>
          <w:i/>
          <w:szCs w:val="24"/>
          <w:u w:val="single"/>
          <w:lang w:eastAsia="ru-RU"/>
        </w:rPr>
        <w:t>Товарный маркетинг малых-средних предприятий.</w:t>
      </w:r>
    </w:p>
    <w:p w:rsidR="00745527" w:rsidRPr="00715546" w:rsidRDefault="00745527" w:rsidP="00745527">
      <w:pPr>
        <w:ind w:firstLine="0"/>
        <w:jc w:val="both"/>
        <w:rPr>
          <w:b/>
        </w:rPr>
      </w:pPr>
    </w:p>
    <w:p w:rsidR="00745527" w:rsidRPr="00715546" w:rsidRDefault="00745527" w:rsidP="00745527">
      <w:pPr>
        <w:ind w:firstLine="0"/>
        <w:jc w:val="both"/>
      </w:pPr>
      <w:r w:rsidRPr="00715546">
        <w:t xml:space="preserve">Что такое новый продукт и инновация? Система управления инновациями в малом и среднем бизнесе. Разработка новых продуктов в малом и среднем бизнесе. Брендинг. Особенности </w:t>
      </w:r>
      <w:r w:rsidRPr="00745527">
        <w:rPr>
          <w:lang w:val="en-US"/>
        </w:rPr>
        <w:t>B</w:t>
      </w:r>
      <w:r w:rsidRPr="00715546">
        <w:t>2</w:t>
      </w:r>
      <w:r w:rsidRPr="00745527">
        <w:rPr>
          <w:lang w:val="en-US"/>
        </w:rPr>
        <w:t>C</w:t>
      </w:r>
      <w:r w:rsidRPr="00715546">
        <w:t xml:space="preserve"> и </w:t>
      </w:r>
      <w:r w:rsidRPr="00745527">
        <w:rPr>
          <w:lang w:val="en-US"/>
        </w:rPr>
        <w:t>B</w:t>
      </w:r>
      <w:r w:rsidRPr="00715546">
        <w:t>2</w:t>
      </w:r>
      <w:r w:rsidRPr="00745527">
        <w:rPr>
          <w:lang w:val="en-US"/>
        </w:rPr>
        <w:t>B</w:t>
      </w:r>
      <w:r w:rsidRPr="00715546">
        <w:t xml:space="preserve"> маркетинга в малом и среднем бизнесе.</w:t>
      </w:r>
    </w:p>
    <w:p w:rsidR="00A469FF" w:rsidRDefault="00A469FF" w:rsidP="00A469FF">
      <w:pPr>
        <w:ind w:firstLine="0"/>
        <w:jc w:val="both"/>
        <w:rPr>
          <w:b/>
        </w:rPr>
      </w:pPr>
    </w:p>
    <w:p w:rsidR="00A469FF" w:rsidRPr="00A469FF" w:rsidRDefault="00A469FF" w:rsidP="00A469FF">
      <w:pPr>
        <w:ind w:firstLine="0"/>
        <w:jc w:val="both"/>
        <w:rPr>
          <w:b/>
        </w:rPr>
      </w:pPr>
      <w:r w:rsidRPr="00A469FF">
        <w:rPr>
          <w:b/>
        </w:rPr>
        <w:t xml:space="preserve">Литература по разделу: </w:t>
      </w:r>
    </w:p>
    <w:p w:rsidR="00563419" w:rsidRPr="00F24A1C" w:rsidRDefault="00563419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</w:t>
      </w:r>
      <w:r w:rsidR="00081149" w:rsidRPr="00F24A1C">
        <w:rPr>
          <w:rFonts w:ascii="Times New Roman" w:eastAsia="Calibri" w:hAnsi="Times New Roman"/>
          <w:sz w:val="24"/>
          <w:lang w:val="en-US" w:eastAsia="en-US"/>
        </w:rPr>
        <w:t>.</w:t>
      </w:r>
    </w:p>
    <w:p w:rsidR="0009464C" w:rsidRPr="00A469FF" w:rsidRDefault="0009464C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Cuervo, A., Ribeiro, D. Roig, S. (2007). Entrepreneurship: Concepts, Theory and Perspective. </w:t>
      </w:r>
      <w:r w:rsidRPr="00A469FF">
        <w:rPr>
          <w:rFonts w:ascii="Times New Roman" w:eastAsia="Calibri" w:hAnsi="Times New Roman"/>
          <w:sz w:val="24"/>
          <w:lang w:eastAsia="en-US"/>
        </w:rPr>
        <w:t>Springer. P.313-335</w:t>
      </w:r>
    </w:p>
    <w:p w:rsidR="0009464C" w:rsidRPr="00A469FF" w:rsidRDefault="0009464C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Wadeson, N.S., Basu, A., Yeung B., Casson M. (2008). The Oxford Handbook of Entrepreneurship, Oxford Handbooks. </w:t>
      </w:r>
      <w:r w:rsidRPr="00A469FF">
        <w:rPr>
          <w:rFonts w:ascii="Times New Roman" w:eastAsia="Calibri" w:hAnsi="Times New Roman"/>
          <w:sz w:val="24"/>
          <w:lang w:eastAsia="en-US"/>
        </w:rPr>
        <w:t>P.281-332</w:t>
      </w:r>
    </w:p>
    <w:p w:rsidR="00563419" w:rsidRPr="00F24A1C" w:rsidRDefault="0009464C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Nwankwo, S., Gbadamosi A. (2010) Entrepreneurs</w:t>
      </w:r>
      <w:r w:rsidR="00081149" w:rsidRPr="00F24A1C">
        <w:rPr>
          <w:rFonts w:ascii="Times New Roman" w:eastAsia="Calibri" w:hAnsi="Times New Roman"/>
          <w:sz w:val="24"/>
          <w:lang w:val="en-US" w:eastAsia="en-US"/>
        </w:rPr>
        <w:t>hip Market</w:t>
      </w:r>
      <w:r w:rsidRPr="00F24A1C">
        <w:rPr>
          <w:rFonts w:ascii="Times New Roman" w:eastAsia="Calibri" w:hAnsi="Times New Roman"/>
          <w:sz w:val="24"/>
          <w:lang w:val="en-US" w:eastAsia="en-US"/>
        </w:rPr>
        <w:t>ing. Routledge London and New York. P.108-127</w:t>
      </w:r>
    </w:p>
    <w:p w:rsidR="00563419" w:rsidRPr="00F24A1C" w:rsidRDefault="00563419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563419" w:rsidRPr="00F24A1C" w:rsidRDefault="00563419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563419" w:rsidRPr="00F24A1C" w:rsidRDefault="00563419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09464C" w:rsidRPr="00F24A1C" w:rsidRDefault="0009464C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Song, M., Podoynitsyna, K., Van Der Bij, H., Halman, J.I.M. (2008) Success factors in new ventures: A meta-analysis, Jour-nal of Product Innovation Management 25 (1), p. 7-27</w:t>
      </w:r>
    </w:p>
    <w:p w:rsidR="00803847" w:rsidRPr="00F24A1C" w:rsidRDefault="0009464C" w:rsidP="00A469FF">
      <w:pPr>
        <w:pStyle w:val="af"/>
        <w:numPr>
          <w:ilvl w:val="0"/>
          <w:numId w:val="43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De Brentani, U. (2001) Innovative versus incremental new business services: Different keys for achieving success, Journal of Product Innovation Management 18 (3), p. 169-187</w:t>
      </w:r>
      <w:r w:rsidR="00803847" w:rsidRPr="00F24A1C">
        <w:rPr>
          <w:rFonts w:ascii="Times New Roman" w:eastAsia="Calibri" w:hAnsi="Times New Roman"/>
          <w:sz w:val="24"/>
          <w:lang w:val="en-US" w:eastAsia="en-US"/>
        </w:rPr>
        <w:t>.</w:t>
      </w:r>
    </w:p>
    <w:p w:rsidR="00C454D5" w:rsidRPr="00C454D5" w:rsidRDefault="00C454D5" w:rsidP="00C454D5">
      <w:pPr>
        <w:ind w:left="360" w:firstLine="0"/>
        <w:jc w:val="both"/>
        <w:rPr>
          <w:szCs w:val="24"/>
          <w:lang w:val="en-US"/>
        </w:rPr>
      </w:pPr>
    </w:p>
    <w:p w:rsidR="00270C96" w:rsidRPr="00715546" w:rsidRDefault="00803847" w:rsidP="00270C96">
      <w:pPr>
        <w:ind w:firstLine="0"/>
        <w:jc w:val="both"/>
        <w:rPr>
          <w:i/>
          <w:u w:val="single"/>
        </w:rPr>
      </w:pPr>
      <w:r w:rsidRPr="00715546">
        <w:rPr>
          <w:i/>
          <w:u w:val="single"/>
        </w:rPr>
        <w:t>Тема 5</w:t>
      </w:r>
      <w:r w:rsidR="00270C96" w:rsidRPr="00715546">
        <w:rPr>
          <w:i/>
          <w:u w:val="single"/>
        </w:rPr>
        <w:t xml:space="preserve">. </w:t>
      </w:r>
      <w:r w:rsidR="00270C96" w:rsidRPr="00715546">
        <w:rPr>
          <w:i/>
          <w:szCs w:val="24"/>
          <w:u w:val="single"/>
        </w:rPr>
        <w:t>Дистрибуция в малом и среднем бизнесе</w:t>
      </w:r>
      <w:r w:rsidR="00270C96" w:rsidRPr="00715546">
        <w:rPr>
          <w:i/>
          <w:u w:val="single"/>
        </w:rPr>
        <w:t>.</w:t>
      </w:r>
    </w:p>
    <w:p w:rsidR="00270C96" w:rsidRPr="00715546" w:rsidRDefault="00270C96" w:rsidP="00270C96">
      <w:pPr>
        <w:ind w:firstLine="0"/>
        <w:jc w:val="both"/>
      </w:pPr>
    </w:p>
    <w:p w:rsidR="00270C96" w:rsidRPr="00715546" w:rsidRDefault="00270C96" w:rsidP="00270C96">
      <w:pPr>
        <w:ind w:firstLine="0"/>
        <w:jc w:val="both"/>
      </w:pPr>
      <w:r w:rsidRPr="00715546">
        <w:t>Стратегические и логистические функции дистрибуции. Основные задачи дистрибуции. Построение отношений с дистрибьюторами и посредниками. Ограничения для “</w:t>
      </w:r>
      <w:r>
        <w:rPr>
          <w:lang w:val="en-US"/>
        </w:rPr>
        <w:t>place</w:t>
      </w:r>
      <w:r w:rsidRPr="00715546">
        <w:t xml:space="preserve"> </w:t>
      </w:r>
      <w:r w:rsidRPr="00270C96">
        <w:rPr>
          <w:lang w:val="en-US"/>
        </w:rPr>
        <w:t>decisions</w:t>
      </w:r>
      <w:r w:rsidRPr="00715546">
        <w:t>”.</w:t>
      </w:r>
    </w:p>
    <w:p w:rsidR="00A469FF" w:rsidRPr="00A469FF" w:rsidRDefault="00A469FF" w:rsidP="00A469FF">
      <w:pPr>
        <w:ind w:firstLine="0"/>
        <w:jc w:val="both"/>
        <w:rPr>
          <w:b/>
        </w:rPr>
      </w:pPr>
      <w:r w:rsidRPr="00A469FF">
        <w:rPr>
          <w:b/>
        </w:rPr>
        <w:t xml:space="preserve">Литература по разделу: </w:t>
      </w:r>
    </w:p>
    <w:p w:rsidR="003C1565" w:rsidRPr="00F24A1C" w:rsidRDefault="003C1565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</w:t>
      </w:r>
      <w:r w:rsidR="00081149" w:rsidRPr="00F24A1C">
        <w:rPr>
          <w:rFonts w:ascii="Times New Roman" w:eastAsia="Calibri" w:hAnsi="Times New Roman"/>
          <w:sz w:val="24"/>
          <w:lang w:val="en-US" w:eastAsia="en-US"/>
        </w:rPr>
        <w:t>.</w:t>
      </w:r>
    </w:p>
    <w:p w:rsidR="00A469FF" w:rsidRPr="00F24A1C" w:rsidRDefault="0009464C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Nwankwo, S., Gbadamosi A. (2010) Entrepreneurship Marketing. Routledge London and New York. P.141-159</w:t>
      </w:r>
    </w:p>
    <w:p w:rsidR="003C1565" w:rsidRPr="00F24A1C" w:rsidRDefault="003C1565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3C1565" w:rsidRPr="00F24A1C" w:rsidRDefault="003C1565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3C1565" w:rsidRPr="00F24A1C" w:rsidRDefault="003C1565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09464C" w:rsidRPr="00F24A1C" w:rsidRDefault="0009464C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Koksalan, M., Haldun, S. and Kirca, O. (1995), A location-distribution application for a beer company, European Journal of Operational Research, Volume 80, Issue 1, 16-24</w:t>
      </w:r>
    </w:p>
    <w:p w:rsidR="00336CE8" w:rsidRPr="00F24A1C" w:rsidRDefault="0009464C" w:rsidP="00A469FF">
      <w:pPr>
        <w:pStyle w:val="af"/>
        <w:numPr>
          <w:ilvl w:val="0"/>
          <w:numId w:val="44"/>
        </w:numPr>
        <w:ind w:left="567" w:hanging="567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Kent, T. and Omar, O. (2003) Retailing, Palgrave Macmillan, New York. </w:t>
      </w:r>
    </w:p>
    <w:p w:rsidR="00C454D5" w:rsidRPr="00A469FF" w:rsidRDefault="00C454D5" w:rsidP="00270C96">
      <w:pPr>
        <w:ind w:firstLine="0"/>
        <w:rPr>
          <w:i/>
          <w:u w:val="single"/>
          <w:lang w:val="en-US"/>
        </w:rPr>
      </w:pPr>
    </w:p>
    <w:p w:rsidR="00270C96" w:rsidRPr="00715546" w:rsidRDefault="00803847" w:rsidP="00270C96">
      <w:pPr>
        <w:ind w:firstLine="0"/>
        <w:rPr>
          <w:i/>
          <w:u w:val="single"/>
        </w:rPr>
      </w:pPr>
      <w:r w:rsidRPr="00715546">
        <w:rPr>
          <w:i/>
          <w:u w:val="single"/>
        </w:rPr>
        <w:t>Тема 6</w:t>
      </w:r>
      <w:r w:rsidR="00270C96" w:rsidRPr="00715546">
        <w:rPr>
          <w:i/>
          <w:u w:val="single"/>
        </w:rPr>
        <w:t>. Стратегия ценообразования для малого и среднего бизнеса</w:t>
      </w:r>
      <w:r w:rsidR="00D21A24" w:rsidRPr="00715546">
        <w:rPr>
          <w:i/>
          <w:u w:val="single"/>
        </w:rPr>
        <w:t>.</w:t>
      </w:r>
    </w:p>
    <w:p w:rsidR="00270C96" w:rsidRPr="00715546" w:rsidRDefault="00270C96" w:rsidP="00270C96">
      <w:pPr>
        <w:ind w:firstLine="0"/>
        <w:rPr>
          <w:b/>
        </w:rPr>
      </w:pPr>
    </w:p>
    <w:p w:rsidR="00270C96" w:rsidRDefault="00270C96" w:rsidP="00270C96">
      <w:pPr>
        <w:ind w:firstLine="0"/>
      </w:pPr>
      <w:r w:rsidRPr="00715546">
        <w:t xml:space="preserve">Внутренние и внешние факторы, </w:t>
      </w:r>
      <w:r w:rsidR="00D21A24">
        <w:t>влияющие</w:t>
      </w:r>
      <w:r w:rsidR="00D21A24" w:rsidRPr="00715546">
        <w:t xml:space="preserve"> на ценовую политику компании малого и среднего бизнеса</w:t>
      </w:r>
      <w:r w:rsidRPr="00715546">
        <w:t xml:space="preserve">. </w:t>
      </w:r>
      <w:r w:rsidR="00D21A24" w:rsidRPr="00715546">
        <w:t>Цели и п</w:t>
      </w:r>
      <w:r w:rsidRPr="00715546">
        <w:t>еременные</w:t>
      </w:r>
      <w:r w:rsidR="00D21A24" w:rsidRPr="00715546">
        <w:t>, от которых зависит</w:t>
      </w:r>
      <w:r w:rsidRPr="00715546">
        <w:t xml:space="preserve"> </w:t>
      </w:r>
      <w:r w:rsidR="00D21A24" w:rsidRPr="00715546">
        <w:t>ценообразование</w:t>
      </w:r>
      <w:r w:rsidRPr="00715546">
        <w:t xml:space="preserve">. Простой процесс расчета </w:t>
      </w:r>
      <w:r w:rsidR="00D21A24" w:rsidRPr="00715546">
        <w:t xml:space="preserve">цен (включая </w:t>
      </w:r>
      <w:r w:rsidR="00D21A24" w:rsidRPr="00D21A24">
        <w:rPr>
          <w:lang w:val="en-US"/>
        </w:rPr>
        <w:t>ROI</w:t>
      </w:r>
      <w:r w:rsidR="00D21A24" w:rsidRPr="00715546">
        <w:t xml:space="preserve">, </w:t>
      </w:r>
      <w:r w:rsidR="00D21A24" w:rsidRPr="00D21A24">
        <w:rPr>
          <w:lang w:val="en-US"/>
        </w:rPr>
        <w:t>markup</w:t>
      </w:r>
      <w:r w:rsidR="00D21A24" w:rsidRPr="00715546">
        <w:t xml:space="preserve"> </w:t>
      </w:r>
      <w:r w:rsidR="00D21A24" w:rsidRPr="00D21A24">
        <w:rPr>
          <w:lang w:val="en-US"/>
        </w:rPr>
        <w:t>and</w:t>
      </w:r>
      <w:r w:rsidR="00D21A24" w:rsidRPr="00715546">
        <w:t xml:space="preserve"> </w:t>
      </w:r>
      <w:r w:rsidR="00D21A24" w:rsidRPr="00D21A24">
        <w:rPr>
          <w:lang w:val="en-US"/>
        </w:rPr>
        <w:t>break</w:t>
      </w:r>
      <w:r w:rsidR="00D21A24" w:rsidRPr="00715546">
        <w:t>-</w:t>
      </w:r>
      <w:r w:rsidR="00D21A24" w:rsidRPr="00D21A24">
        <w:rPr>
          <w:lang w:val="en-US"/>
        </w:rPr>
        <w:t>even</w:t>
      </w:r>
      <w:r w:rsidR="00D21A24" w:rsidRPr="00715546">
        <w:t xml:space="preserve"> </w:t>
      </w:r>
      <w:r w:rsidR="00D21A24" w:rsidRPr="00D21A24">
        <w:rPr>
          <w:lang w:val="en-US"/>
        </w:rPr>
        <w:t>volume</w:t>
      </w:r>
      <w:r w:rsidR="00D21A24" w:rsidRPr="00715546">
        <w:t>)</w:t>
      </w:r>
      <w:r w:rsidRPr="00715546">
        <w:t>.</w:t>
      </w:r>
    </w:p>
    <w:p w:rsidR="00A469FF" w:rsidRPr="00715546" w:rsidRDefault="00A469FF" w:rsidP="00270C96">
      <w:pPr>
        <w:ind w:firstLine="0"/>
      </w:pPr>
    </w:p>
    <w:p w:rsidR="00270C96" w:rsidRPr="00715546" w:rsidRDefault="00A469FF" w:rsidP="00A469FF">
      <w:pPr>
        <w:ind w:firstLine="0"/>
        <w:jc w:val="both"/>
      </w:pPr>
      <w:r w:rsidRPr="00A469FF">
        <w:rPr>
          <w:b/>
        </w:rPr>
        <w:t xml:space="preserve">Литература по разделу: </w:t>
      </w:r>
    </w:p>
    <w:p w:rsidR="003C1565" w:rsidRPr="00F24A1C" w:rsidRDefault="003C1565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Edition.</w:t>
      </w:r>
    </w:p>
    <w:p w:rsidR="0009464C" w:rsidRPr="00A469FF" w:rsidRDefault="0009464C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Wadeson, N.S., Basu, A., Yeung B., Casson M. (2008). The Oxford Handbook of Entrepreneurship, Oxford Handbooks. </w:t>
      </w:r>
      <w:r w:rsidRPr="00A469FF">
        <w:rPr>
          <w:rFonts w:ascii="Times New Roman" w:eastAsia="Calibri" w:hAnsi="Times New Roman"/>
          <w:sz w:val="24"/>
          <w:lang w:eastAsia="en-US"/>
        </w:rPr>
        <w:t>P.353-387</w:t>
      </w:r>
    </w:p>
    <w:p w:rsidR="00A469FF" w:rsidRPr="00F24A1C" w:rsidRDefault="0009464C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Nwankwo, S., Gbadamosi A.</w:t>
      </w:r>
      <w:r w:rsidR="00081149" w:rsidRPr="00F24A1C">
        <w:rPr>
          <w:rFonts w:ascii="Times New Roman" w:eastAsia="Calibri" w:hAnsi="Times New Roman"/>
          <w:sz w:val="24"/>
          <w:lang w:val="en-US" w:eastAsia="en-US"/>
        </w:rPr>
        <w:t xml:space="preserve"> (2010) Entrepreneurship Market</w:t>
      </w:r>
      <w:r w:rsidRPr="00F24A1C">
        <w:rPr>
          <w:rFonts w:ascii="Times New Roman" w:eastAsia="Calibri" w:hAnsi="Times New Roman"/>
          <w:sz w:val="24"/>
          <w:lang w:val="en-US" w:eastAsia="en-US"/>
        </w:rPr>
        <w:t>ing</w:t>
      </w:r>
      <w:r w:rsidR="00270C96" w:rsidRPr="00F24A1C">
        <w:rPr>
          <w:rFonts w:ascii="Times New Roman" w:eastAsia="Calibri" w:hAnsi="Times New Roman"/>
          <w:sz w:val="24"/>
          <w:lang w:val="en-US" w:eastAsia="en-US"/>
        </w:rPr>
        <w:t>. Routledge London and New York</w:t>
      </w:r>
      <w:r w:rsidRPr="00F24A1C">
        <w:rPr>
          <w:rFonts w:ascii="Times New Roman" w:eastAsia="Calibri" w:hAnsi="Times New Roman"/>
          <w:sz w:val="24"/>
          <w:lang w:val="en-US" w:eastAsia="en-US"/>
        </w:rPr>
        <w:t>. P.127-141</w:t>
      </w:r>
    </w:p>
    <w:p w:rsidR="003C1565" w:rsidRPr="00F24A1C" w:rsidRDefault="003C1565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3C1565" w:rsidRPr="00F24A1C" w:rsidRDefault="003C1565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3C1565" w:rsidRPr="00F24A1C" w:rsidRDefault="003C1565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09464C" w:rsidRPr="00F24A1C" w:rsidRDefault="0009464C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Monroe, </w:t>
      </w:r>
      <w:r w:rsidRPr="00A469FF">
        <w:rPr>
          <w:rFonts w:ascii="Times New Roman" w:eastAsia="Calibri" w:hAnsi="Times New Roman"/>
          <w:sz w:val="24"/>
          <w:lang w:eastAsia="en-US"/>
        </w:rPr>
        <w:t>К</w:t>
      </w:r>
      <w:r w:rsidRPr="00F24A1C">
        <w:rPr>
          <w:rFonts w:ascii="Times New Roman" w:eastAsia="Calibri" w:hAnsi="Times New Roman"/>
          <w:sz w:val="24"/>
          <w:lang w:val="en-US" w:eastAsia="en-US"/>
        </w:rPr>
        <w:t>. B. (2003), Pricing: Making Profitable Decisions, McGraw-Hill, New York, NY.</w:t>
      </w:r>
    </w:p>
    <w:p w:rsidR="0009464C" w:rsidRPr="00F24A1C" w:rsidRDefault="0009464C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Montgomery, A. L. (1997), Creating Micro-Marketing Price Strategies Using Supermarket Scanner Data, Marketing Sci-ence, 16, pp. 315-337</w:t>
      </w:r>
    </w:p>
    <w:p w:rsidR="0009464C" w:rsidRPr="00F24A1C" w:rsidRDefault="0009464C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Stigler, G. (1987), The Theory of Price, MacMillan, New York, NY</w:t>
      </w:r>
    </w:p>
    <w:p w:rsidR="00081149" w:rsidRPr="00F24A1C" w:rsidRDefault="0009464C" w:rsidP="00A469FF">
      <w:pPr>
        <w:pStyle w:val="af"/>
        <w:numPr>
          <w:ilvl w:val="0"/>
          <w:numId w:val="45"/>
        </w:numPr>
        <w:ind w:left="567" w:hanging="425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Zeithaml, V. A. (1988), Consumer Perceptions of Price, Quali-ty, and Value, Journal of Marketing, 52, pp. 2-22.</w:t>
      </w:r>
    </w:p>
    <w:p w:rsidR="00F43394" w:rsidRPr="00A061B8" w:rsidRDefault="00F43394" w:rsidP="005379E6">
      <w:pPr>
        <w:ind w:firstLine="0"/>
        <w:rPr>
          <w:b/>
          <w:lang w:val="en-US"/>
        </w:rPr>
      </w:pPr>
    </w:p>
    <w:p w:rsidR="00D21A24" w:rsidRPr="00715546" w:rsidRDefault="00803847" w:rsidP="00D21A24">
      <w:pPr>
        <w:ind w:firstLine="0"/>
        <w:rPr>
          <w:i/>
          <w:u w:val="single"/>
        </w:rPr>
      </w:pPr>
      <w:r w:rsidRPr="00715546">
        <w:rPr>
          <w:i/>
          <w:u w:val="single"/>
        </w:rPr>
        <w:t>Тема 7.</w:t>
      </w:r>
      <w:r w:rsidR="00D21A24" w:rsidRPr="00715546">
        <w:rPr>
          <w:i/>
          <w:u w:val="single"/>
        </w:rPr>
        <w:t xml:space="preserve"> </w:t>
      </w:r>
      <w:r w:rsidR="003E5F84" w:rsidRPr="00715546">
        <w:rPr>
          <w:i/>
          <w:u w:val="single"/>
        </w:rPr>
        <w:t>Маркетинговые</w:t>
      </w:r>
      <w:r w:rsidR="00D21A24" w:rsidRPr="00715546">
        <w:rPr>
          <w:i/>
          <w:u w:val="single"/>
        </w:rPr>
        <w:t xml:space="preserve"> коммуникаций для малого и среднего бизнеса</w:t>
      </w:r>
      <w:r w:rsidR="003E5F84" w:rsidRPr="00715546">
        <w:rPr>
          <w:i/>
          <w:u w:val="single"/>
        </w:rPr>
        <w:t>.</w:t>
      </w:r>
    </w:p>
    <w:p w:rsidR="00D21A24" w:rsidRPr="00715546" w:rsidRDefault="00D21A24" w:rsidP="00D21A24">
      <w:pPr>
        <w:ind w:firstLine="0"/>
        <w:rPr>
          <w:b/>
        </w:rPr>
      </w:pPr>
    </w:p>
    <w:p w:rsidR="00D21A24" w:rsidRDefault="00D21A24" w:rsidP="00D21A24">
      <w:pPr>
        <w:ind w:firstLine="0"/>
      </w:pPr>
      <w:r w:rsidRPr="00715546">
        <w:t>Особенности маркетинговых коммуникаций для малого и среднего бизнеса. Основные инструменты маркетинговых коммуникаций, используемые предприятиями малого и среднего бизнеса</w:t>
      </w:r>
      <w:r w:rsidR="003E5F84" w:rsidRPr="00715546">
        <w:t>. Продвижение,</w:t>
      </w:r>
      <w:r w:rsidRPr="00715546">
        <w:t xml:space="preserve"> с</w:t>
      </w:r>
      <w:r w:rsidR="003E5F84" w:rsidRPr="00715546">
        <w:t xml:space="preserve"> использованием небольшого</w:t>
      </w:r>
      <w:r w:rsidRPr="00715546">
        <w:t xml:space="preserve"> маркетингового бюджета. </w:t>
      </w:r>
      <w:r w:rsidR="003E5F84">
        <w:rPr>
          <w:lang w:val="en-US"/>
        </w:rPr>
        <w:t>ATL</w:t>
      </w:r>
      <w:r w:rsidR="003E5F84" w:rsidRPr="00715546">
        <w:t xml:space="preserve"> &amp; </w:t>
      </w:r>
      <w:r w:rsidR="003E5F84">
        <w:rPr>
          <w:lang w:val="en-US"/>
        </w:rPr>
        <w:t>BTL</w:t>
      </w:r>
      <w:r w:rsidR="003E5F84" w:rsidRPr="00715546">
        <w:t xml:space="preserve"> каналы</w:t>
      </w:r>
      <w:r w:rsidRPr="00715546">
        <w:t>.</w:t>
      </w:r>
    </w:p>
    <w:p w:rsidR="001C7992" w:rsidRPr="00715546" w:rsidRDefault="001C7992" w:rsidP="00D21A24">
      <w:pPr>
        <w:ind w:firstLine="0"/>
      </w:pPr>
    </w:p>
    <w:p w:rsidR="00D21A24" w:rsidRPr="00715546" w:rsidRDefault="00A469FF" w:rsidP="00A469FF">
      <w:pPr>
        <w:ind w:firstLine="0"/>
        <w:jc w:val="both"/>
      </w:pPr>
      <w:r w:rsidRPr="00A469FF">
        <w:rPr>
          <w:b/>
        </w:rPr>
        <w:t xml:space="preserve">Литература по разделу: </w:t>
      </w:r>
    </w:p>
    <w:p w:rsidR="0009464C" w:rsidRPr="00F24A1C" w:rsidRDefault="0009464C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Edition.</w:t>
      </w:r>
    </w:p>
    <w:p w:rsidR="00081149" w:rsidRPr="00F24A1C" w:rsidRDefault="00081149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Nwankwo, S., Gbadamosi A. (2010) Entrepreneurship Marketing. Routledge London and New York. P.159-171</w:t>
      </w:r>
    </w:p>
    <w:p w:rsidR="00A469FF" w:rsidRPr="001C7992" w:rsidRDefault="00081149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Boojihawon, Dev K. (2004). International Entrepreneurship and Network Relationships: The International Marketing Communications Sector in: Emerging paradigms in international entrepreneurship. pp. 217-48, McGill International Entrepreneurship Series. </w:t>
      </w:r>
      <w:r w:rsidRPr="001C7992">
        <w:rPr>
          <w:rFonts w:ascii="Times New Roman" w:eastAsia="Calibri" w:hAnsi="Times New Roman"/>
          <w:sz w:val="24"/>
          <w:lang w:eastAsia="en-US"/>
        </w:rPr>
        <w:t>Cheltenham, U.K. and Northampton, Mass.: Elgar</w:t>
      </w:r>
    </w:p>
    <w:p w:rsidR="00CF2DC8" w:rsidRPr="00F24A1C" w:rsidRDefault="00CF2DC8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CF2DC8" w:rsidRPr="00F24A1C" w:rsidRDefault="00CF2DC8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CF2DC8" w:rsidRPr="00F24A1C" w:rsidRDefault="00CF2DC8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EE54D9" w:rsidRPr="00F24A1C" w:rsidRDefault="00081149" w:rsidP="00A469FF">
      <w:pPr>
        <w:pStyle w:val="af"/>
        <w:numPr>
          <w:ilvl w:val="0"/>
          <w:numId w:val="46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Spickett-Jones, J. G. and Eng, T.-Y, 2006, SMEs and the strategic context for communication, Journal of Marketing Communications 12 (3), pp.225-243.</w:t>
      </w:r>
    </w:p>
    <w:p w:rsidR="003E5F84" w:rsidRPr="00715546" w:rsidRDefault="003E5F84" w:rsidP="003E5F84">
      <w:pPr>
        <w:ind w:firstLine="0"/>
        <w:rPr>
          <w:b/>
        </w:rPr>
      </w:pPr>
      <w:r w:rsidRPr="00715546">
        <w:rPr>
          <w:b/>
        </w:rPr>
        <w:t xml:space="preserve">Раздел </w:t>
      </w:r>
      <w:r w:rsidR="00803847" w:rsidRPr="00715546">
        <w:rPr>
          <w:b/>
        </w:rPr>
        <w:t>3.</w:t>
      </w:r>
      <w:r w:rsidRPr="00715546">
        <w:rPr>
          <w:b/>
        </w:rPr>
        <w:t xml:space="preserve"> Интернет-маркетинг для малого и среднего бизнеса.</w:t>
      </w:r>
    </w:p>
    <w:p w:rsidR="003E5F84" w:rsidRPr="00715546" w:rsidRDefault="003E5F84" w:rsidP="003E5F84">
      <w:pPr>
        <w:ind w:firstLine="0"/>
        <w:rPr>
          <w:b/>
        </w:rPr>
      </w:pPr>
    </w:p>
    <w:p w:rsidR="003E5F84" w:rsidRPr="00715546" w:rsidRDefault="003E5F84" w:rsidP="003E5F84">
      <w:pPr>
        <w:ind w:firstLine="0"/>
      </w:pPr>
      <w:r w:rsidRPr="00715546">
        <w:t>Особенности  Интернет-маркетинга для бизнеса в России и зарубежом. Интернет-маркетинг и малый-средний бизнес. Маркетинговый подход  “360 °”.  Онлайн маркетинговые инструменты для малого и среднего бизнеса. Интернет-маркетинговые цели и задачи.</w:t>
      </w:r>
    </w:p>
    <w:p w:rsidR="001C7992" w:rsidRPr="00715546" w:rsidRDefault="001C7992" w:rsidP="001C7992">
      <w:pPr>
        <w:ind w:firstLine="0"/>
        <w:jc w:val="both"/>
      </w:pPr>
      <w:r w:rsidRPr="00A469FF">
        <w:rPr>
          <w:b/>
        </w:rPr>
        <w:t xml:space="preserve">Литература по разделу: </w:t>
      </w:r>
    </w:p>
    <w:p w:rsidR="00081149" w:rsidRPr="00F24A1C" w:rsidRDefault="00081149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Philip Kotler, Gary Armstrong (2011). Principles of Marketing 14th Edition.</w:t>
      </w:r>
    </w:p>
    <w:p w:rsidR="001C7992" w:rsidRPr="00F24A1C" w:rsidRDefault="00081149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Nwankwo, S., Gbadamosi A. (2010) Entrepreneurship Marketing. Routledge London and New York. P.254-273</w:t>
      </w:r>
    </w:p>
    <w:p w:rsidR="00CF2DC8" w:rsidRPr="00F24A1C" w:rsidRDefault="00CF2DC8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 xml:space="preserve">Pride, William M., and O. C. Ferrell. Marketing. Mason, OH: Cengage Learning, 2012. </w:t>
      </w:r>
    </w:p>
    <w:p w:rsidR="00CF2DC8" w:rsidRPr="00F24A1C" w:rsidRDefault="00CF2DC8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Grewal, Dhruv, and Michael Levy. Marketing, 1st Edition. NewYork, NY: McGraw-Hill/Irwin, 2012.</w:t>
      </w:r>
    </w:p>
    <w:p w:rsidR="00CF2DC8" w:rsidRPr="00F24A1C" w:rsidRDefault="00CF2DC8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Jean-Jacques Lambin, Ruben Chumpitaz, Isabelle Schuiling, Market-Driven Management: strategic and operating marketing, 3rd edition, Pargrave Macmillan, 2012.</w:t>
      </w:r>
    </w:p>
    <w:p w:rsidR="00081149" w:rsidRPr="00F24A1C" w:rsidRDefault="00081149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Fillis, I., Wagner, B. (2005) E-business development: An exploratory investigation of the small firm, International Small Business Journal 23 (6), p. 604-63</w:t>
      </w:r>
    </w:p>
    <w:p w:rsidR="00CD64E1" w:rsidRPr="00F24A1C" w:rsidRDefault="00081149" w:rsidP="001C7992">
      <w:pPr>
        <w:pStyle w:val="af"/>
        <w:numPr>
          <w:ilvl w:val="0"/>
          <w:numId w:val="47"/>
        </w:numPr>
        <w:ind w:left="426" w:hanging="426"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F24A1C">
        <w:rPr>
          <w:rFonts w:ascii="Times New Roman" w:eastAsia="Calibri" w:hAnsi="Times New Roman"/>
          <w:sz w:val="24"/>
          <w:lang w:val="en-US" w:eastAsia="en-US"/>
        </w:rPr>
        <w:t>Warkentin, M., Bapna, R. and Sugumaran, V. (2001), E-knowledge networks for inter-organization collaborative e-business, Logistics Information Management, Volume 14, Issue 1-2, 149-163.</w:t>
      </w:r>
    </w:p>
    <w:p w:rsidR="00220660" w:rsidRPr="00715546" w:rsidRDefault="00CA1D8A" w:rsidP="00220660">
      <w:pPr>
        <w:ind w:firstLine="0"/>
        <w:jc w:val="both"/>
        <w:rPr>
          <w:b/>
          <w:sz w:val="28"/>
          <w:szCs w:val="28"/>
        </w:rPr>
      </w:pPr>
      <w:r w:rsidRPr="00715546">
        <w:rPr>
          <w:b/>
          <w:sz w:val="28"/>
          <w:szCs w:val="28"/>
        </w:rPr>
        <w:t>8.</w:t>
      </w:r>
      <w:r w:rsidR="00220660" w:rsidRPr="00715546">
        <w:rPr>
          <w:b/>
          <w:sz w:val="28"/>
          <w:szCs w:val="28"/>
        </w:rPr>
        <w:t xml:space="preserve"> </w:t>
      </w:r>
      <w:r w:rsidR="00857515" w:rsidRPr="004262DD">
        <w:rPr>
          <w:b/>
          <w:sz w:val="28"/>
          <w:szCs w:val="28"/>
        </w:rPr>
        <w:t>Образовательные технологии</w:t>
      </w:r>
    </w:p>
    <w:p w:rsidR="00220660" w:rsidRPr="00715546" w:rsidRDefault="00220660" w:rsidP="00220660">
      <w:pPr>
        <w:ind w:firstLine="0"/>
        <w:jc w:val="both"/>
        <w:rPr>
          <w:b/>
        </w:rPr>
      </w:pPr>
    </w:p>
    <w:p w:rsidR="00857515" w:rsidRPr="00A44F5C" w:rsidRDefault="00857515" w:rsidP="00857515">
      <w:pPr>
        <w:ind w:firstLine="0"/>
        <w:jc w:val="both"/>
      </w:pPr>
      <w:r w:rsidRPr="00A44F5C">
        <w:t>Используемые инструментальные и программные средства: презентации (Power Point), электронные рассылки по E-mail</w:t>
      </w:r>
      <w:r>
        <w:t>.</w:t>
      </w:r>
    </w:p>
    <w:p w:rsidR="00857515" w:rsidRPr="004262DD" w:rsidRDefault="00857515" w:rsidP="00857515">
      <w:pPr>
        <w:ind w:firstLine="0"/>
        <w:jc w:val="both"/>
        <w:rPr>
          <w:szCs w:val="24"/>
        </w:rPr>
      </w:pPr>
      <w:r w:rsidRPr="00A44F5C">
        <w:t>Образовательные технологии, используемые при реализац</w:t>
      </w:r>
      <w:r>
        <w:t xml:space="preserve">ии различных видов учебной </w:t>
      </w:r>
      <w:r w:rsidRPr="00FE6473">
        <w:rPr>
          <w:szCs w:val="24"/>
        </w:rPr>
        <w:t>работы: р</w:t>
      </w:r>
      <w:r w:rsidRPr="00FE647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ешение кейсов и презентация решений в группах, анализ и обсуждение тематических публикаций(научные публикации, книги),  мини-исследований, разработка и тестирование идей </w:t>
      </w:r>
      <w:r w:rsidR="00C371F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для малого и среднего бизнесса </w:t>
      </w:r>
      <w:r w:rsidRPr="00FE6473">
        <w:rPr>
          <w:rFonts w:eastAsia="Times New Roman"/>
          <w:color w:val="000000"/>
          <w:szCs w:val="24"/>
          <w:shd w:val="clear" w:color="auto" w:fill="FFFFFF"/>
          <w:lang w:eastAsia="ru-RU"/>
        </w:rPr>
        <w:t>со студентами.</w:t>
      </w:r>
    </w:p>
    <w:p w:rsidR="00857515" w:rsidRDefault="00857515" w:rsidP="00857515">
      <w:pPr>
        <w:ind w:firstLine="0"/>
        <w:rPr>
          <w:rFonts w:eastAsia="Times New Roman"/>
          <w:color w:val="222222"/>
          <w:szCs w:val="24"/>
          <w:shd w:val="clear" w:color="auto" w:fill="FFFFFF"/>
          <w:lang w:eastAsia="ru-RU"/>
        </w:rPr>
      </w:pPr>
    </w:p>
    <w:p w:rsidR="00857515" w:rsidRDefault="00857515" w:rsidP="00857515">
      <w:pPr>
        <w:ind w:firstLine="0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>
        <w:rPr>
          <w:rFonts w:eastAsia="Times New Roman"/>
          <w:color w:val="222222"/>
          <w:szCs w:val="24"/>
          <w:shd w:val="clear" w:color="auto" w:fill="FFFFFF"/>
          <w:lang w:eastAsia="ru-RU"/>
        </w:rPr>
        <w:t>Ф</w:t>
      </w:r>
      <w:r w:rsidRPr="00FE6473">
        <w:rPr>
          <w:rFonts w:eastAsia="Times New Roman"/>
          <w:color w:val="222222"/>
          <w:szCs w:val="24"/>
          <w:shd w:val="clear" w:color="auto" w:fill="FFFFFF"/>
          <w:lang w:eastAsia="ru-RU"/>
        </w:rPr>
        <w:t xml:space="preserve">ормы самостоятельной работы: </w:t>
      </w:r>
      <w:r w:rsidRPr="00FE6473">
        <w:rPr>
          <w:rFonts w:eastAsia="Times New Roman"/>
          <w:szCs w:val="24"/>
          <w:lang w:eastAsia="ru-RU"/>
        </w:rPr>
        <w:t xml:space="preserve"> п</w:t>
      </w:r>
      <w:r w:rsidRPr="00FE647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одготовка решения и презентации решения кейса; анализ научных публикаций; анализ </w:t>
      </w:r>
      <w:r w:rsidR="004A4744">
        <w:rPr>
          <w:rFonts w:eastAsia="Times New Roman"/>
          <w:color w:val="000000"/>
          <w:szCs w:val="24"/>
          <w:shd w:val="clear" w:color="auto" w:fill="FFFFFF"/>
          <w:lang w:eastAsia="ru-RU"/>
        </w:rPr>
        <w:t>деятельности</w:t>
      </w:r>
      <w:r w:rsidRPr="00FE6473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компаний</w:t>
      </w:r>
      <w:r w:rsidR="00C371F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малого и среднего бизнесса</w:t>
      </w:r>
      <w:r w:rsidRPr="00FE6473">
        <w:rPr>
          <w:rFonts w:eastAsia="Times New Roman"/>
          <w:color w:val="000000"/>
          <w:szCs w:val="24"/>
          <w:shd w:val="clear" w:color="auto" w:fill="FFFFFF"/>
          <w:lang w:eastAsia="ru-RU"/>
        </w:rPr>
        <w:t>; проведение кабинетного и/или эмпирического исследования.</w:t>
      </w:r>
    </w:p>
    <w:p w:rsidR="008906EA" w:rsidRPr="00797AEC" w:rsidRDefault="008906EA" w:rsidP="00857515">
      <w:pPr>
        <w:ind w:firstLine="0"/>
        <w:rPr>
          <w:rFonts w:eastAsia="Times New Roman"/>
          <w:b/>
          <w:szCs w:val="24"/>
          <w:shd w:val="clear" w:color="auto" w:fill="FFFFFF"/>
          <w:lang w:eastAsia="ru-RU"/>
        </w:rPr>
      </w:pPr>
    </w:p>
    <w:p w:rsidR="008906EA" w:rsidRPr="00797AEC" w:rsidRDefault="008906EA" w:rsidP="00857515">
      <w:pPr>
        <w:ind w:firstLine="0"/>
        <w:rPr>
          <w:b/>
          <w:szCs w:val="24"/>
        </w:rPr>
      </w:pPr>
      <w:r w:rsidRPr="00797AEC">
        <w:rPr>
          <w:b/>
          <w:szCs w:val="24"/>
        </w:rPr>
        <w:t>8.1 Методические рекомендации преподавателю</w:t>
      </w:r>
    </w:p>
    <w:p w:rsidR="005B118D" w:rsidRPr="00955B31" w:rsidRDefault="005B118D" w:rsidP="005B118D">
      <w:pPr>
        <w:ind w:firstLine="567"/>
        <w:jc w:val="both"/>
      </w:pPr>
      <w:r w:rsidRPr="00955B31">
        <w:t xml:space="preserve">В </w:t>
      </w:r>
      <w:proofErr w:type="gramStart"/>
      <w:r w:rsidRPr="00955B31">
        <w:t>рамках</w:t>
      </w:r>
      <w:proofErr w:type="gramEnd"/>
      <w:r w:rsidRPr="00955B31">
        <w:t xml:space="preserve"> курса студенты до</w:t>
      </w:r>
      <w:r w:rsidR="00797AEC">
        <w:t>лжны научиться понимать роль маркетинга для малого и среднего бизнеса</w:t>
      </w:r>
      <w:r w:rsidRPr="00955B31">
        <w:t xml:space="preserve">;  уметь выявлять и оценивать перспективу </w:t>
      </w:r>
      <w:r w:rsidR="00797AEC">
        <w:t xml:space="preserve">маркетинговых </w:t>
      </w:r>
      <w:r w:rsidRPr="00955B31">
        <w:t>идей</w:t>
      </w:r>
      <w:r w:rsidR="00797AEC">
        <w:t xml:space="preserve"> для </w:t>
      </w:r>
      <w:r w:rsidR="00797AEC" w:rsidRPr="00797AEC">
        <w:rPr>
          <w:lang w:val="en-US"/>
        </w:rPr>
        <w:t>S</w:t>
      </w:r>
      <w:r w:rsidR="00797AEC" w:rsidRPr="00F61EDD">
        <w:t>МЕ</w:t>
      </w:r>
      <w:r w:rsidRPr="00955B31">
        <w:t>; приобрести навык разработки</w:t>
      </w:r>
      <w:r w:rsidR="00797AEC">
        <w:t xml:space="preserve"> </w:t>
      </w:r>
      <w:proofErr w:type="spellStart"/>
      <w:r w:rsidR="00797AEC">
        <w:t>маркетингова</w:t>
      </w:r>
      <w:proofErr w:type="spellEnd"/>
      <w:r w:rsidR="00797AEC">
        <w:t xml:space="preserve"> плана для </w:t>
      </w:r>
      <w:r w:rsidR="00797AEC" w:rsidRPr="00797AEC">
        <w:rPr>
          <w:lang w:val="en-US"/>
        </w:rPr>
        <w:t>S</w:t>
      </w:r>
      <w:r w:rsidR="00797AEC" w:rsidRPr="00F61EDD">
        <w:t>МЕ</w:t>
      </w:r>
      <w:r w:rsidRPr="00955B31">
        <w:t xml:space="preserve">. Поэтому преподавателю необходимо  особое внимание уделить проведению </w:t>
      </w:r>
      <w:proofErr w:type="spellStart"/>
      <w:r w:rsidRPr="00955B31">
        <w:t>тренинговых</w:t>
      </w:r>
      <w:proofErr w:type="spellEnd"/>
      <w:r w:rsidRPr="00955B31">
        <w:t xml:space="preserve"> и практических занятий по развитию собственного </w:t>
      </w:r>
      <w:proofErr w:type="spellStart"/>
      <w:r w:rsidR="00797AEC">
        <w:t>маркетингово</w:t>
      </w:r>
      <w:proofErr w:type="spellEnd"/>
      <w:r w:rsidR="00797AEC">
        <w:t xml:space="preserve"> плана</w:t>
      </w:r>
      <w:r w:rsidRPr="00955B31">
        <w:t xml:space="preserve"> студентов. Важную часть обучения составляет самостоятельная работа студента, включающая подготовку к практическим занятиям.</w:t>
      </w:r>
    </w:p>
    <w:p w:rsidR="005B118D" w:rsidRPr="00955B31" w:rsidRDefault="005B118D" w:rsidP="005B118D">
      <w:pPr>
        <w:ind w:firstLine="360"/>
        <w:jc w:val="both"/>
      </w:pPr>
      <w:r w:rsidRPr="00955B31">
        <w:t xml:space="preserve">При реализации таких форм учебных занятий,  как практикумы и семинары по отдельным темам следует использовать активные и интерактивные формы проведения занятий - разбор кейсов, тренинги и менторские сессии по разработке </w:t>
      </w:r>
      <w:r w:rsidR="00797AEC">
        <w:t>маркетингового плана</w:t>
      </w:r>
      <w:r w:rsidRPr="00955B31">
        <w:t xml:space="preserve">. </w:t>
      </w:r>
    </w:p>
    <w:p w:rsidR="005B118D" w:rsidRPr="00955B31" w:rsidRDefault="005B118D" w:rsidP="005B118D">
      <w:pPr>
        <w:ind w:firstLine="360"/>
        <w:jc w:val="both"/>
      </w:pPr>
      <w:r w:rsidRPr="00955B31">
        <w:t xml:space="preserve">Преподавателю следует оценивать работу студентов на семинарских и практических занятиях по активности студентов. Активность может определяться преподавателем по фронтальному опросу студентов в течение каждого занятия. Оценки за работу на семинарских и практических занятиях преподаватель выставляет в рабочую ведомость. Итоговая оценка показателя активности определяется  по совокупности  данных  за весь период  обучения по данной учебной дисциплине.  </w:t>
      </w:r>
    </w:p>
    <w:p w:rsidR="005B118D" w:rsidRPr="00955B31" w:rsidRDefault="005B118D" w:rsidP="005B118D">
      <w:pPr>
        <w:ind w:firstLine="426"/>
        <w:jc w:val="both"/>
      </w:pPr>
      <w:r w:rsidRPr="00955B31">
        <w:t>В приложении 2 представлены материалы для проведения практических занятий</w:t>
      </w:r>
      <w:r w:rsidRPr="00955B31">
        <w:rPr>
          <w:b/>
        </w:rPr>
        <w:t xml:space="preserve"> </w:t>
      </w:r>
      <w:r w:rsidRPr="00955B31">
        <w:t>по дисциплине (включая интерактивные формы обучения).</w:t>
      </w:r>
    </w:p>
    <w:p w:rsidR="00797AEC" w:rsidRDefault="00797AEC" w:rsidP="008906EA">
      <w:pPr>
        <w:pStyle w:val="2"/>
        <w:numPr>
          <w:ilvl w:val="0"/>
          <w:numId w:val="0"/>
        </w:numPr>
        <w:spacing w:before="0" w:after="0"/>
        <w:ind w:left="576" w:hanging="576"/>
        <w:jc w:val="both"/>
      </w:pPr>
    </w:p>
    <w:p w:rsidR="008906EA" w:rsidRPr="00797AEC" w:rsidRDefault="008906EA" w:rsidP="008906E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szCs w:val="24"/>
        </w:rPr>
      </w:pPr>
      <w:r w:rsidRPr="00797AEC">
        <w:rPr>
          <w:szCs w:val="24"/>
        </w:rPr>
        <w:t>8.2. Методические указания студентам</w:t>
      </w:r>
    </w:p>
    <w:p w:rsidR="005B118D" w:rsidRPr="00901E55" w:rsidRDefault="005B118D" w:rsidP="005B118D">
      <w:pPr>
        <w:ind w:firstLine="567"/>
        <w:jc w:val="both"/>
      </w:pPr>
      <w:r w:rsidRPr="00955B31">
        <w:t xml:space="preserve">Поскольку студентам дается возможность разрабатывать свой собственный </w:t>
      </w:r>
      <w:r w:rsidR="00797AEC">
        <w:t xml:space="preserve">маркетинговый план для </w:t>
      </w:r>
      <w:r w:rsidR="00797AEC" w:rsidRPr="00797AEC">
        <w:rPr>
          <w:lang w:val="en-US"/>
        </w:rPr>
        <w:t>SM</w:t>
      </w:r>
      <w:r w:rsidR="00797AEC">
        <w:rPr>
          <w:lang w:val="en-US"/>
        </w:rPr>
        <w:t>E</w:t>
      </w:r>
      <w:r w:rsidRPr="00955B31">
        <w:t xml:space="preserve">, важную часть обучения составляет самостоятельная работа студента. Подготовка к практическим занятиям, изучение дополнительным материалов по изучаемой теме позволяет студентам приобрести дополнительные навыки и </w:t>
      </w:r>
      <w:r w:rsidRPr="00901E55">
        <w:t>знания.</w:t>
      </w:r>
    </w:p>
    <w:p w:rsidR="00F61EDD" w:rsidRPr="00901E55" w:rsidRDefault="00F61EDD" w:rsidP="00F61EDD">
      <w:pPr>
        <w:ind w:firstLine="425"/>
        <w:jc w:val="both"/>
      </w:pPr>
      <w:r w:rsidRPr="00901E55">
        <w:t>Самостоятельная работа студентов осуществляется в соответствии с «Методическими рекомендациями по организации самостоятельной работы студентов НИУ ВШЭ – Нижний Новгород», утвержденными УМС от 30.04.2014, протокол № 4</w:t>
      </w:r>
      <w:r w:rsidR="00901E55">
        <w:t>.</w:t>
      </w:r>
    </w:p>
    <w:p w:rsidR="008906EA" w:rsidRPr="008906EA" w:rsidRDefault="005B118D" w:rsidP="005B118D">
      <w:pPr>
        <w:ind w:firstLine="0"/>
        <w:rPr>
          <w:rFonts w:eastAsia="Times New Roman"/>
          <w:color w:val="FF0000"/>
          <w:szCs w:val="24"/>
          <w:shd w:val="clear" w:color="auto" w:fill="FFFFFF"/>
          <w:lang w:eastAsia="ru-RU"/>
        </w:rPr>
      </w:pPr>
      <w:r w:rsidRPr="00955B31">
        <w:t xml:space="preserve">В приложении 1 представлены учебно-методические материалы для организации самостоятельной работы </w:t>
      </w:r>
      <w:proofErr w:type="gramStart"/>
      <w:r w:rsidRPr="00955B31">
        <w:t>обучающихся</w:t>
      </w:r>
      <w:proofErr w:type="gramEnd"/>
      <w:r w:rsidRPr="00955B31">
        <w:t xml:space="preserve"> по дисциплине</w:t>
      </w:r>
      <w:r w:rsidR="00797AEC">
        <w:t>.</w:t>
      </w:r>
    </w:p>
    <w:p w:rsidR="00612475" w:rsidRPr="00715546" w:rsidRDefault="00CA1D8A" w:rsidP="00CD64E1">
      <w:pPr>
        <w:pStyle w:val="1"/>
        <w:rPr>
          <w:lang w:val="ru-RU"/>
        </w:rPr>
      </w:pPr>
      <w:r w:rsidRPr="00715546">
        <w:rPr>
          <w:lang w:val="ru-RU"/>
        </w:rPr>
        <w:t>9</w:t>
      </w:r>
      <w:r w:rsidR="003E67BE" w:rsidRPr="00715546">
        <w:rPr>
          <w:lang w:val="ru-RU"/>
        </w:rPr>
        <w:t>.</w:t>
      </w:r>
      <w:r w:rsidR="00612475" w:rsidRPr="00715546">
        <w:rPr>
          <w:lang w:val="ru-RU"/>
        </w:rPr>
        <w:t xml:space="preserve"> </w:t>
      </w:r>
      <w:r w:rsidR="00857515" w:rsidRPr="00715546">
        <w:rPr>
          <w:lang w:val="ru-RU"/>
        </w:rPr>
        <w:t xml:space="preserve">Оценочные средства для текущего контроля и аттестации студента </w:t>
      </w:r>
    </w:p>
    <w:p w:rsidR="001C7992" w:rsidRDefault="001C7992" w:rsidP="001C7992">
      <w:pPr>
        <w:keepNext/>
        <w:spacing w:before="120" w:after="60"/>
        <w:ind w:left="576" w:hanging="576"/>
        <w:outlineLvl w:val="1"/>
        <w:rPr>
          <w:b/>
          <w:bCs/>
          <w:iCs/>
        </w:rPr>
      </w:pPr>
      <w:r>
        <w:rPr>
          <w:b/>
          <w:bCs/>
          <w:iCs/>
        </w:rPr>
        <w:t xml:space="preserve">           9.1.</w:t>
      </w:r>
      <w:r w:rsidRPr="00E6338A">
        <w:rPr>
          <w:b/>
          <w:bCs/>
          <w:iCs/>
        </w:rPr>
        <w:t xml:space="preserve"> Тематика заданий текущего контроля</w:t>
      </w:r>
    </w:p>
    <w:p w:rsidR="001C7992" w:rsidRDefault="001C7992" w:rsidP="004F5EAA">
      <w:pPr>
        <w:pStyle w:val="Default"/>
      </w:pPr>
      <w:r>
        <w:t xml:space="preserve">Домашнее задание предполагает написание маркетингового плана для </w:t>
      </w:r>
      <w:r>
        <w:rPr>
          <w:lang w:val="en-US"/>
        </w:rPr>
        <w:t>SME</w:t>
      </w:r>
      <w:r w:rsidRPr="00A469FF">
        <w:t xml:space="preserve">. </w:t>
      </w:r>
    </w:p>
    <w:p w:rsidR="001C7992" w:rsidRPr="00E6338A" w:rsidRDefault="001C7992" w:rsidP="001C7992">
      <w:pPr>
        <w:keepNext/>
        <w:spacing w:before="120" w:after="60"/>
        <w:ind w:left="576" w:hanging="576"/>
        <w:outlineLvl w:val="1"/>
        <w:rPr>
          <w:b/>
          <w:bCs/>
          <w:iCs/>
        </w:rPr>
      </w:pPr>
      <w:r>
        <w:rPr>
          <w:b/>
          <w:bCs/>
          <w:iCs/>
        </w:rPr>
        <w:t xml:space="preserve">           9.2. Тематика заданий итогов</w:t>
      </w:r>
      <w:r w:rsidRPr="00E6338A">
        <w:rPr>
          <w:b/>
          <w:bCs/>
          <w:iCs/>
        </w:rPr>
        <w:t>ого контроля</w:t>
      </w:r>
    </w:p>
    <w:p w:rsidR="004F5EAA" w:rsidRPr="00D8593B" w:rsidRDefault="004F5EAA" w:rsidP="004F5EAA">
      <w:pPr>
        <w:pStyle w:val="Default"/>
      </w:pPr>
      <w:r w:rsidRPr="00D8593B">
        <w:t>Итогово</w:t>
      </w:r>
      <w:r w:rsidR="008E59AF">
        <w:t xml:space="preserve">й формой контроля является экзамен  по </w:t>
      </w:r>
      <w:r w:rsidR="008E59AF" w:rsidRPr="008E59AF">
        <w:t>билетам (приложение №3)</w:t>
      </w:r>
      <w:r w:rsidRPr="008E59AF">
        <w:t>.</w:t>
      </w:r>
      <w:r w:rsidRPr="00D8593B">
        <w:t xml:space="preserve"> </w:t>
      </w:r>
    </w:p>
    <w:p w:rsidR="001C7992" w:rsidRPr="001C7992" w:rsidRDefault="001C7992" w:rsidP="001C7992">
      <w:pPr>
        <w:pStyle w:val="a1"/>
        <w:numPr>
          <w:ilvl w:val="0"/>
          <w:numId w:val="0"/>
        </w:numPr>
        <w:ind w:left="720" w:hanging="360"/>
        <w:rPr>
          <w:i/>
        </w:rPr>
      </w:pPr>
      <w:r w:rsidRPr="001C7992">
        <w:rPr>
          <w:i/>
        </w:rPr>
        <w:t>Вопросы для экзамена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Основные тенденции развития малого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-среднего</w:t>
      </w:r>
      <w:r w:rsidRPr="00715546">
        <w:rPr>
          <w:rFonts w:ascii="Times New Roman" w:hAnsi="Times New Roman"/>
          <w:bCs/>
          <w:sz w:val="24"/>
          <w:szCs w:val="24"/>
        </w:rPr>
        <w:t xml:space="preserve"> бизнеса.</w:t>
      </w:r>
    </w:p>
    <w:p w:rsidR="00826606" w:rsidRPr="00D8593B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  <w:lang w:val="en-US"/>
        </w:rPr>
      </w:pPr>
      <w:r w:rsidRPr="00D8593B">
        <w:rPr>
          <w:rFonts w:ascii="Times New Roman" w:hAnsi="Times New Roman"/>
          <w:bCs/>
          <w:sz w:val="24"/>
          <w:szCs w:val="24"/>
          <w:lang w:val="en-US"/>
        </w:rPr>
        <w:t>Субъекты малого предпринимательства.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Влияние внешней среды на развитие малых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-средних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предприятий.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Внутренняя среда малых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-средних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предприятий.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Ключевые факторы успеха малых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-средних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предприятий.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Процесс поиска новых ниш малыми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-средними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предприятиями.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Идеи для малого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-среднего</w:t>
      </w:r>
      <w:r w:rsidRPr="00715546">
        <w:rPr>
          <w:rFonts w:ascii="Times New Roman" w:hAnsi="Times New Roman"/>
          <w:bCs/>
          <w:sz w:val="24"/>
          <w:szCs w:val="24"/>
        </w:rPr>
        <w:t xml:space="preserve"> бизнеса: поиск и оценка.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Методы оценки уровня конкурентности и конкурентоспособности.</w:t>
      </w:r>
    </w:p>
    <w:p w:rsidR="00D8593B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Особенности товарного маркетинга малых</w:t>
      </w:r>
      <w:r w:rsidR="00DC407E" w:rsidRPr="00715546">
        <w:rPr>
          <w:rFonts w:ascii="Times New Roman" w:hAnsi="Times New Roman"/>
          <w:bCs/>
          <w:sz w:val="24"/>
          <w:szCs w:val="24"/>
        </w:rPr>
        <w:t>-средних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предприятий.</w:t>
      </w:r>
      <w:r w:rsidR="00D8593B" w:rsidRPr="00715546">
        <w:rPr>
          <w:rFonts w:ascii="Times New Roman" w:hAnsi="Times New Roman"/>
          <w:bCs/>
          <w:sz w:val="24"/>
          <w:szCs w:val="24"/>
        </w:rPr>
        <w:t xml:space="preserve"> </w:t>
      </w:r>
    </w:p>
    <w:p w:rsidR="00D8593B" w:rsidRPr="00715546" w:rsidRDefault="00D8593B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Особенности ценообразования для малого и среднего бизнеса.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Проблемы выбора методов продвижения малыми</w:t>
      </w:r>
      <w:r w:rsidR="0068184E" w:rsidRPr="00715546">
        <w:rPr>
          <w:rFonts w:ascii="Times New Roman" w:hAnsi="Times New Roman"/>
          <w:bCs/>
          <w:sz w:val="24"/>
          <w:szCs w:val="24"/>
        </w:rPr>
        <w:t>-средними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предприятиями.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Достоинства и недостатки традиционных средств продвижения.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Возможности малобюджетного маркетинга для малых</w:t>
      </w:r>
      <w:r w:rsidR="0068184E" w:rsidRPr="00715546">
        <w:rPr>
          <w:rFonts w:ascii="Times New Roman" w:hAnsi="Times New Roman"/>
          <w:bCs/>
          <w:sz w:val="24"/>
          <w:szCs w:val="24"/>
        </w:rPr>
        <w:t>-средних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предприятий.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Разработка стратегии управления взаимоотношениями с клиентами.</w:t>
      </w:r>
    </w:p>
    <w:p w:rsidR="00826606" w:rsidRPr="00715546" w:rsidRDefault="00826606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 xml:space="preserve">Возможности систем класса </w:t>
      </w:r>
      <w:r w:rsidRPr="00D8593B">
        <w:rPr>
          <w:rFonts w:ascii="Times New Roman" w:hAnsi="Times New Roman"/>
          <w:bCs/>
          <w:sz w:val="24"/>
          <w:szCs w:val="24"/>
          <w:lang w:val="en-US"/>
        </w:rPr>
        <w:t>CRM</w:t>
      </w:r>
      <w:r w:rsidRPr="00715546">
        <w:rPr>
          <w:rFonts w:ascii="Times New Roman" w:hAnsi="Times New Roman"/>
          <w:bCs/>
          <w:sz w:val="24"/>
          <w:szCs w:val="24"/>
        </w:rPr>
        <w:t xml:space="preserve"> для малого</w:t>
      </w:r>
      <w:r w:rsidR="0068184E" w:rsidRPr="00715546">
        <w:rPr>
          <w:rFonts w:ascii="Times New Roman" w:hAnsi="Times New Roman"/>
          <w:bCs/>
          <w:sz w:val="24"/>
          <w:szCs w:val="24"/>
        </w:rPr>
        <w:t>-среднего</w:t>
      </w:r>
      <w:r w:rsidRPr="00715546">
        <w:rPr>
          <w:rFonts w:ascii="Times New Roman" w:hAnsi="Times New Roman"/>
          <w:bCs/>
          <w:sz w:val="24"/>
          <w:szCs w:val="24"/>
        </w:rPr>
        <w:t xml:space="preserve"> бизнеса.</w:t>
      </w:r>
    </w:p>
    <w:p w:rsidR="00826606" w:rsidRPr="00715546" w:rsidRDefault="00D8593B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 xml:space="preserve">Определение средств </w:t>
      </w:r>
      <w:r w:rsidR="00826606" w:rsidRPr="00715546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715546">
        <w:rPr>
          <w:rFonts w:ascii="Times New Roman" w:hAnsi="Times New Roman"/>
          <w:bCs/>
          <w:sz w:val="24"/>
          <w:szCs w:val="24"/>
        </w:rPr>
        <w:t>поддержки для малых</w:t>
      </w:r>
      <w:r w:rsidR="0068184E" w:rsidRPr="00715546">
        <w:rPr>
          <w:rFonts w:ascii="Times New Roman" w:hAnsi="Times New Roman"/>
          <w:bCs/>
          <w:sz w:val="24"/>
          <w:szCs w:val="24"/>
        </w:rPr>
        <w:t>-средних</w:t>
      </w:r>
      <w:r w:rsidRPr="00715546">
        <w:rPr>
          <w:rFonts w:ascii="Times New Roman" w:hAnsi="Times New Roman"/>
          <w:bCs/>
          <w:sz w:val="24"/>
          <w:szCs w:val="24"/>
        </w:rPr>
        <w:t xml:space="preserve"> предприятий.</w:t>
      </w:r>
      <w:r w:rsidR="00826606" w:rsidRPr="00715546">
        <w:rPr>
          <w:rFonts w:ascii="Times New Roman" w:hAnsi="Times New Roman"/>
          <w:bCs/>
          <w:sz w:val="24"/>
          <w:szCs w:val="24"/>
        </w:rPr>
        <w:t xml:space="preserve"> </w:t>
      </w:r>
    </w:p>
    <w:p w:rsidR="00826606" w:rsidRPr="00715546" w:rsidRDefault="00D8593B" w:rsidP="00DF49DD">
      <w:pPr>
        <w:pStyle w:val="af"/>
        <w:numPr>
          <w:ilvl w:val="0"/>
          <w:numId w:val="16"/>
        </w:numPr>
        <w:shd w:val="clear" w:color="auto" w:fill="FFFFFF"/>
        <w:tabs>
          <w:tab w:val="left" w:pos="360"/>
        </w:tabs>
        <w:ind w:right="-47"/>
        <w:rPr>
          <w:rFonts w:ascii="Times New Roman" w:hAnsi="Times New Roman"/>
          <w:bCs/>
          <w:sz w:val="24"/>
          <w:szCs w:val="24"/>
        </w:rPr>
      </w:pPr>
      <w:r w:rsidRPr="00715546">
        <w:rPr>
          <w:rFonts w:ascii="Times New Roman" w:hAnsi="Times New Roman"/>
          <w:bCs/>
          <w:sz w:val="24"/>
          <w:szCs w:val="24"/>
        </w:rPr>
        <w:t>Особенности организации защиты</w:t>
      </w:r>
      <w:r w:rsidR="00826606" w:rsidRPr="00715546">
        <w:rPr>
          <w:rFonts w:ascii="Times New Roman" w:hAnsi="Times New Roman"/>
          <w:bCs/>
          <w:sz w:val="24"/>
          <w:szCs w:val="24"/>
        </w:rPr>
        <w:t xml:space="preserve"> </w:t>
      </w:r>
      <w:r w:rsidRPr="00715546">
        <w:rPr>
          <w:rFonts w:ascii="Times New Roman" w:hAnsi="Times New Roman"/>
          <w:bCs/>
          <w:sz w:val="24"/>
          <w:szCs w:val="24"/>
        </w:rPr>
        <w:t>малого-среднего бизнеса.</w:t>
      </w:r>
    </w:p>
    <w:p w:rsidR="00D8593B" w:rsidRPr="00715546" w:rsidRDefault="00D8593B" w:rsidP="00826606">
      <w:pPr>
        <w:shd w:val="clear" w:color="auto" w:fill="FFFFFF"/>
        <w:tabs>
          <w:tab w:val="left" w:pos="360"/>
        </w:tabs>
        <w:ind w:right="-47" w:firstLine="0"/>
        <w:rPr>
          <w:bCs/>
          <w:szCs w:val="24"/>
        </w:rPr>
      </w:pPr>
    </w:p>
    <w:p w:rsidR="008D60CF" w:rsidRPr="00715546" w:rsidRDefault="003E67BE" w:rsidP="00887118">
      <w:pPr>
        <w:ind w:firstLine="0"/>
        <w:jc w:val="both"/>
        <w:rPr>
          <w:b/>
          <w:sz w:val="28"/>
          <w:szCs w:val="28"/>
        </w:rPr>
      </w:pPr>
      <w:r w:rsidRPr="00715546">
        <w:rPr>
          <w:b/>
          <w:sz w:val="28"/>
          <w:szCs w:val="28"/>
        </w:rPr>
        <w:t>10.</w:t>
      </w:r>
      <w:r w:rsidR="00192207" w:rsidRPr="00715546">
        <w:rPr>
          <w:b/>
          <w:sz w:val="28"/>
          <w:szCs w:val="28"/>
        </w:rPr>
        <w:t xml:space="preserve"> </w:t>
      </w:r>
      <w:r w:rsidR="00857515" w:rsidRPr="00DD11FB">
        <w:rPr>
          <w:b/>
          <w:sz w:val="28"/>
          <w:szCs w:val="28"/>
        </w:rPr>
        <w:t>Учебно-методическое и информационное обеспечение дисциплины</w:t>
      </w:r>
      <w:r w:rsidR="00857515" w:rsidRPr="00715546">
        <w:rPr>
          <w:b/>
          <w:sz w:val="28"/>
          <w:szCs w:val="28"/>
        </w:rPr>
        <w:t xml:space="preserve"> </w:t>
      </w:r>
    </w:p>
    <w:p w:rsidR="00246AF7" w:rsidRPr="00715546" w:rsidRDefault="00246AF7" w:rsidP="003255CB">
      <w:pPr>
        <w:ind w:firstLine="0"/>
        <w:jc w:val="both"/>
        <w:rPr>
          <w:b/>
          <w:sz w:val="28"/>
          <w:szCs w:val="28"/>
        </w:rPr>
      </w:pPr>
    </w:p>
    <w:p w:rsidR="003255CB" w:rsidRPr="00857515" w:rsidRDefault="003E67BE" w:rsidP="002F2815">
      <w:pPr>
        <w:pStyle w:val="Default"/>
        <w:spacing w:line="276" w:lineRule="auto"/>
        <w:rPr>
          <w:b/>
          <w:bCs/>
          <w:sz w:val="28"/>
          <w:szCs w:val="28"/>
        </w:rPr>
      </w:pPr>
      <w:r w:rsidRPr="00857515">
        <w:rPr>
          <w:b/>
          <w:bCs/>
          <w:sz w:val="28"/>
          <w:szCs w:val="28"/>
        </w:rPr>
        <w:t>10</w:t>
      </w:r>
      <w:r w:rsidR="003255CB" w:rsidRPr="00857515">
        <w:rPr>
          <w:b/>
          <w:bCs/>
          <w:sz w:val="28"/>
          <w:szCs w:val="28"/>
        </w:rPr>
        <w:t>.</w:t>
      </w:r>
      <w:r w:rsidR="001C7992">
        <w:rPr>
          <w:b/>
          <w:bCs/>
          <w:sz w:val="28"/>
          <w:szCs w:val="28"/>
        </w:rPr>
        <w:t>1</w:t>
      </w:r>
      <w:r w:rsidR="003255CB" w:rsidRPr="00857515">
        <w:rPr>
          <w:b/>
          <w:bCs/>
          <w:sz w:val="28"/>
          <w:szCs w:val="28"/>
        </w:rPr>
        <w:t xml:space="preserve"> </w:t>
      </w:r>
      <w:r w:rsidR="00857515" w:rsidRPr="00857515">
        <w:rPr>
          <w:b/>
          <w:bCs/>
          <w:sz w:val="28"/>
          <w:szCs w:val="28"/>
        </w:rPr>
        <w:t>Основная литература</w:t>
      </w:r>
    </w:p>
    <w:p w:rsidR="00DF38D2" w:rsidRPr="00DF38D2" w:rsidRDefault="00DF38D2" w:rsidP="00DF38D2">
      <w:pPr>
        <w:pStyle w:val="af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DF38D2">
        <w:rPr>
          <w:rFonts w:ascii="Times New Roman" w:hAnsi="Times New Roman"/>
          <w:sz w:val="24"/>
          <w:szCs w:val="24"/>
          <w:lang w:val="en-US"/>
        </w:rPr>
        <w:t>Jay Conrad Levinson. Guerrilla Marketing: Easy and Inexpensive Strategies for Making Big Profits from Your Small Business, 2012.</w:t>
      </w:r>
    </w:p>
    <w:p w:rsidR="003255CB" w:rsidRPr="00A061B8" w:rsidRDefault="003255CB" w:rsidP="00DF49DD">
      <w:pPr>
        <w:pStyle w:val="Default"/>
        <w:numPr>
          <w:ilvl w:val="0"/>
          <w:numId w:val="9"/>
        </w:numPr>
        <w:spacing w:line="276" w:lineRule="auto"/>
        <w:rPr>
          <w:lang w:val="en-US"/>
        </w:rPr>
      </w:pPr>
      <w:r w:rsidRPr="00A061B8">
        <w:rPr>
          <w:lang w:val="en-US"/>
        </w:rPr>
        <w:t>Pride, William M., and O. C. Ferrell. Marketing. Mason, OH: Engage Learning, 2012.</w:t>
      </w:r>
    </w:p>
    <w:p w:rsidR="003255CB" w:rsidRPr="00A061B8" w:rsidRDefault="003255CB" w:rsidP="00DF49DD">
      <w:pPr>
        <w:pStyle w:val="af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6A2E67">
        <w:rPr>
          <w:rFonts w:ascii="Times New Roman" w:eastAsiaTheme="minorEastAsia" w:hAnsi="Times New Roman"/>
          <w:sz w:val="24"/>
          <w:szCs w:val="24"/>
          <w:lang w:val="en-US"/>
        </w:rPr>
        <w:t>Grewal, Dhruv, and Michael Levy. Marketing, 1st Edition. New</w:t>
      </w:r>
      <w:r w:rsidRPr="00A061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2E67">
        <w:rPr>
          <w:rFonts w:ascii="Times New Roman" w:eastAsiaTheme="minorEastAsia" w:hAnsi="Times New Roman"/>
          <w:sz w:val="24"/>
          <w:szCs w:val="24"/>
          <w:lang w:val="en-US"/>
        </w:rPr>
        <w:t xml:space="preserve">York, NY: McGraw-Hill/Irwin, </w:t>
      </w:r>
      <w:r w:rsidRPr="00A061B8">
        <w:rPr>
          <w:rFonts w:ascii="Times New Roman" w:eastAsiaTheme="minorEastAsia" w:hAnsi="Times New Roman"/>
          <w:sz w:val="24"/>
          <w:szCs w:val="24"/>
          <w:lang w:val="en-US"/>
        </w:rPr>
        <w:t>2012</w:t>
      </w:r>
      <w:r w:rsidRPr="006A2E67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3255CB" w:rsidRPr="00A061B8" w:rsidRDefault="003255CB" w:rsidP="00DF49DD">
      <w:pPr>
        <w:pStyle w:val="af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6A2E67">
        <w:rPr>
          <w:rFonts w:ascii="Times New Roman" w:hAnsi="Times New Roman"/>
          <w:sz w:val="24"/>
          <w:szCs w:val="24"/>
          <w:lang w:val="nl-BE"/>
        </w:rPr>
        <w:t>Philip Kotler, Gary Armstrong</w:t>
      </w:r>
      <w:r w:rsidRPr="00A061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2E67">
        <w:rPr>
          <w:rFonts w:ascii="Times New Roman" w:hAnsi="Times New Roman"/>
          <w:sz w:val="24"/>
          <w:szCs w:val="24"/>
          <w:lang w:val="nl-BE"/>
        </w:rPr>
        <w:t>(2011). Principles of Marketing</w:t>
      </w:r>
      <w:r w:rsidRPr="006A2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2E67">
        <w:rPr>
          <w:rFonts w:ascii="Times New Roman" w:hAnsi="Times New Roman"/>
          <w:sz w:val="24"/>
          <w:szCs w:val="24"/>
          <w:lang w:val="nl-BE"/>
        </w:rPr>
        <w:t>14th Edition</w:t>
      </w:r>
    </w:p>
    <w:p w:rsidR="003255CB" w:rsidRPr="00A061B8" w:rsidRDefault="003255CB" w:rsidP="00DF49DD">
      <w:pPr>
        <w:numPr>
          <w:ilvl w:val="0"/>
          <w:numId w:val="9"/>
        </w:numPr>
        <w:jc w:val="both"/>
        <w:rPr>
          <w:szCs w:val="24"/>
          <w:lang w:val="en-US"/>
        </w:rPr>
      </w:pPr>
      <w:r w:rsidRPr="00A061B8">
        <w:rPr>
          <w:szCs w:val="24"/>
          <w:lang w:val="en-US"/>
        </w:rPr>
        <w:t>Jean-Jacques Lambin, Ruben Chumpitaz, Isabelle Schuiling, Market-Driven Management: strategic and operating marketing, 3rd edition, Pargrave Macmillan, 2012.</w:t>
      </w:r>
    </w:p>
    <w:p w:rsidR="003255CB" w:rsidRPr="00A061B8" w:rsidRDefault="003255CB" w:rsidP="002F2815">
      <w:pPr>
        <w:pStyle w:val="Default"/>
        <w:spacing w:line="276" w:lineRule="auto"/>
        <w:rPr>
          <w:b/>
          <w:bCs/>
          <w:sz w:val="23"/>
          <w:szCs w:val="23"/>
          <w:lang w:val="en-US"/>
        </w:rPr>
      </w:pPr>
    </w:p>
    <w:p w:rsidR="00887118" w:rsidRPr="00857515" w:rsidRDefault="003E67BE" w:rsidP="00857515">
      <w:pPr>
        <w:ind w:firstLine="0"/>
        <w:rPr>
          <w:b/>
          <w:sz w:val="28"/>
          <w:szCs w:val="28"/>
        </w:rPr>
      </w:pPr>
      <w:r w:rsidRPr="00857515">
        <w:rPr>
          <w:b/>
          <w:bCs/>
          <w:sz w:val="28"/>
          <w:szCs w:val="28"/>
        </w:rPr>
        <w:t>10</w:t>
      </w:r>
      <w:r w:rsidR="003255CB" w:rsidRPr="00857515">
        <w:rPr>
          <w:b/>
          <w:bCs/>
          <w:sz w:val="28"/>
          <w:szCs w:val="28"/>
        </w:rPr>
        <w:t>.</w:t>
      </w:r>
      <w:r w:rsidR="001C7992">
        <w:rPr>
          <w:b/>
          <w:bCs/>
          <w:sz w:val="28"/>
          <w:szCs w:val="28"/>
        </w:rPr>
        <w:t>2</w:t>
      </w:r>
      <w:r w:rsidR="003255CB" w:rsidRPr="00857515">
        <w:rPr>
          <w:b/>
          <w:bCs/>
          <w:sz w:val="28"/>
          <w:szCs w:val="28"/>
        </w:rPr>
        <w:t xml:space="preserve"> </w:t>
      </w:r>
      <w:r w:rsidR="00857515" w:rsidRPr="00857515">
        <w:rPr>
          <w:b/>
          <w:sz w:val="28"/>
          <w:szCs w:val="28"/>
        </w:rPr>
        <w:t>Дополнительная литература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 xml:space="preserve">Entrepreneurship in emerging regions around the world. Cheltenham; Northampton Edward Elgar, 2008. - 344 </w:t>
      </w:r>
      <w:r w:rsidRPr="003255CB">
        <w:rPr>
          <w:bCs/>
        </w:rPr>
        <w:t>с</w:t>
      </w:r>
      <w:r w:rsidRPr="00A061B8">
        <w:rPr>
          <w:bCs/>
          <w:lang w:val="en-US"/>
        </w:rPr>
        <w:t>.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Carson, D. (1990), Some exploratory models for assessing small firms' marketing performance: A qualitative approach, European Journal of Marketing, vol. 24, no. 11, pp. 5-49.</w:t>
      </w:r>
    </w:p>
    <w:p w:rsidR="003255CB" w:rsidRPr="003255CB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</w:rPr>
      </w:pPr>
      <w:proofErr w:type="spellStart"/>
      <w:r w:rsidRPr="00A061B8">
        <w:rPr>
          <w:bCs/>
          <w:lang w:val="en-US"/>
        </w:rPr>
        <w:t>Cvar</w:t>
      </w:r>
      <w:proofErr w:type="spellEnd"/>
      <w:r w:rsidRPr="00A061B8">
        <w:rPr>
          <w:bCs/>
          <w:lang w:val="en-US"/>
        </w:rPr>
        <w:t xml:space="preserve">, M.R. (1986), Case Studies in Global Competition: Patterns of Success and Failure, Com-petition in Global Industries, M.Porter, ed. </w:t>
      </w:r>
      <w:r w:rsidRPr="003255CB">
        <w:rPr>
          <w:bCs/>
        </w:rPr>
        <w:t>Boston: Harvard Business School Press, p. 148-62.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De Brentani, U. (2001) Innovative versus incremental new business services: Different keys for achieving success, Journal of Product Innovation Management 18 (3), p. 169-187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European Commission (2005), The New SME Definition: User Guide and Model Declaration, Brussels, Enterprise and Industry Publications.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Fillis, I. (2002), Small Firm Marketing Theory and Practice: Insights from the Outside, Journal of Research in Marketing and Entrepreneurship, vol. 4, no. 2, p. 134-157.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Fillis, I., Wagner, B. (2005) E-business development: An exploratory investigation of the small firm, International Small Business Journal 23 (6), p. 604-634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Gilbert, G.R. (2000), Measuring internal customer satisfaction, Journal of Managing Service Quality, Vol. 10, Issue 3, pp. 178-186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Gilmore, A., Carson, D. and Grant, K. (2001) SME marketing in practice, Marketing Intelli-gence and Planning, vol. 19, no. 1, pp. 6-11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Gronroos, C. (1978), A Service-Orientated Approach to Marketing of Services, European Jour-nal of Marketing, Vol. 12, Issue 8, pp. 588-602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Hannon, P. D. and Atherton, A. (1998), Small firm success and the art of orienteering: The val-ue of plans, planning and strategic awareness in the competitive small firm, Journal of Small Business and Enterprise Development, vol. 5, no. 2 (Summer), pp. 102-119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Hill, J. (2001a), A multidimensional study of the key determinants of effective SME marketing activity: Part 1, International Journal of Entrepreneurial Behaviour and Research, vol. 7, no. 5, pp. 171-204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Hill, J. (2001b), A multidimensional study of the key determinants of effective SME marketing activity: Part 2, International Journal of Entrepreneurial Behaviour and Research, vol. 7, no. 6, pp. 211-235</w:t>
      </w:r>
    </w:p>
    <w:p w:rsidR="003255CB" w:rsidRPr="00A061B8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Hill, J. and Wright, L. T. (2001), A qualitative research agenda for small to medium-sized en-terprises, Marketing Intelligence and Planning, vol. 19, no. 6, pp. 432—443</w:t>
      </w:r>
    </w:p>
    <w:p w:rsidR="003255CB" w:rsidRDefault="003255CB" w:rsidP="00DF49DD">
      <w:pPr>
        <w:pStyle w:val="Default"/>
        <w:numPr>
          <w:ilvl w:val="0"/>
          <w:numId w:val="8"/>
        </w:numPr>
        <w:spacing w:line="276" w:lineRule="auto"/>
        <w:rPr>
          <w:bCs/>
          <w:lang w:val="en-US"/>
        </w:rPr>
      </w:pPr>
      <w:r w:rsidRPr="00A061B8">
        <w:rPr>
          <w:bCs/>
          <w:lang w:val="en-US"/>
        </w:rPr>
        <w:t>Huang, X. and Brown, A. (1999), An analysis and classification of problems in small business, International Small Business Journal, vol. 18, no. 1, pp. 73-85.</w:t>
      </w:r>
    </w:p>
    <w:p w:rsidR="00DF38D2" w:rsidRPr="00F61EDD" w:rsidRDefault="00DF38D2" w:rsidP="00857515">
      <w:pPr>
        <w:pStyle w:val="a0"/>
        <w:numPr>
          <w:ilvl w:val="0"/>
          <w:numId w:val="0"/>
        </w:numPr>
        <w:ind w:left="360" w:hanging="360"/>
        <w:rPr>
          <w:b/>
          <w:color w:val="FF0000"/>
          <w:szCs w:val="24"/>
          <w:lang w:val="en-US"/>
        </w:rPr>
      </w:pPr>
    </w:p>
    <w:p w:rsidR="00857515" w:rsidRDefault="00857515" w:rsidP="00857515">
      <w:pPr>
        <w:pStyle w:val="a0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11. Материально-техническое обеспечение дисциплины</w:t>
      </w:r>
    </w:p>
    <w:p w:rsidR="00857515" w:rsidRDefault="00857515" w:rsidP="00857515">
      <w:pPr>
        <w:ind w:firstLine="0"/>
        <w:jc w:val="both"/>
      </w:pPr>
    </w:p>
    <w:p w:rsidR="001C7992" w:rsidRPr="006373D4" w:rsidRDefault="001C7992" w:rsidP="001C7992">
      <w:pPr>
        <w:jc w:val="both"/>
      </w:pPr>
      <w:bookmarkStart w:id="0" w:name="_Toc207646448"/>
      <w:r w:rsidRPr="006373D4">
        <w:rPr>
          <w:sz w:val="23"/>
          <w:szCs w:val="23"/>
        </w:rPr>
        <w:t>Для лекций и семинаров используются мультимедийные технологии. Для дискуссий, практических упражнений, разбора кейсов используется раздаточный материал, распечатки материалов.</w:t>
      </w:r>
    </w:p>
    <w:p w:rsidR="001C7992" w:rsidRPr="006373D4" w:rsidRDefault="001C7992" w:rsidP="001C7992">
      <w:pPr>
        <w:jc w:val="both"/>
        <w:rPr>
          <w:highlight w:val="yellow"/>
        </w:rPr>
      </w:pPr>
    </w:p>
    <w:p w:rsidR="001C7992" w:rsidRPr="004D581B" w:rsidRDefault="001C7992" w:rsidP="001C7992">
      <w:pPr>
        <w:jc w:val="both"/>
      </w:pPr>
      <w:r w:rsidRPr="004D581B">
        <w:t>Перечень информационных технологий, используемых при осуществлении образовательного процесса, включая перечень ПО и информационных  справочных систем:</w:t>
      </w:r>
    </w:p>
    <w:p w:rsidR="001C7992" w:rsidRPr="004D581B" w:rsidRDefault="001C7992" w:rsidP="001C7992">
      <w:pPr>
        <w:pStyle w:val="ConsPlusNormal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4D581B">
        <w:rPr>
          <w:rFonts w:ascii="Times New Roman" w:hAnsi="Times New Roman" w:cs="Times New Roman"/>
          <w:lang w:val="en-US"/>
        </w:rPr>
        <w:t>Microsoft Windows XP SP3 Rus</w:t>
      </w:r>
    </w:p>
    <w:p w:rsidR="001C7992" w:rsidRPr="004D581B" w:rsidRDefault="001C7992" w:rsidP="001C7992">
      <w:pPr>
        <w:pStyle w:val="ConsPlusNormal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4D581B">
        <w:rPr>
          <w:rFonts w:ascii="Times New Roman" w:hAnsi="Times New Roman" w:cs="Times New Roman"/>
          <w:lang w:val="en-US"/>
        </w:rPr>
        <w:t>Microsoft Office 2007 Prof +</w:t>
      </w:r>
    </w:p>
    <w:p w:rsidR="001C7992" w:rsidRPr="004D581B" w:rsidRDefault="001C7992" w:rsidP="001C7992">
      <w:pPr>
        <w:pStyle w:val="ConsPlusNormal"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4D581B">
        <w:rPr>
          <w:rFonts w:ascii="Times New Roman" w:hAnsi="Times New Roman" w:cs="Times New Roman"/>
        </w:rPr>
        <w:t>Доступ в Интернет</w:t>
      </w:r>
    </w:p>
    <w:p w:rsidR="00CD64E1" w:rsidRDefault="00CD64E1" w:rsidP="00857515">
      <w:pPr>
        <w:ind w:firstLine="0"/>
        <w:jc w:val="center"/>
        <w:rPr>
          <w:b/>
          <w:sz w:val="28"/>
        </w:rPr>
      </w:pPr>
    </w:p>
    <w:p w:rsidR="00CD64E1" w:rsidRDefault="00CD64E1" w:rsidP="0059427D">
      <w:pPr>
        <w:ind w:firstLine="0"/>
        <w:rPr>
          <w:b/>
          <w:sz w:val="28"/>
        </w:rPr>
      </w:pPr>
    </w:p>
    <w:p w:rsidR="00E82D06" w:rsidRDefault="001C7992" w:rsidP="00F24A1C">
      <w:pPr>
        <w:ind w:firstLine="0"/>
        <w:jc w:val="both"/>
        <w:rPr>
          <w:szCs w:val="24"/>
        </w:rPr>
      </w:pPr>
      <w:r>
        <w:t>Разработчик</w:t>
      </w:r>
      <w:r w:rsidR="00D55CC4">
        <w:t>и</w:t>
      </w:r>
      <w:r w:rsidR="00CD64E1">
        <w:t xml:space="preserve"> программы</w:t>
      </w:r>
      <w:r w:rsidR="007A6BA0">
        <w:t>:</w:t>
      </w:r>
      <w:r w:rsidR="00CD64E1">
        <w:tab/>
      </w:r>
      <w:r>
        <w:t xml:space="preserve">                                                                              </w:t>
      </w:r>
      <w:r w:rsidR="00D55CC4">
        <w:t xml:space="preserve">     </w:t>
      </w:r>
      <w:r w:rsidR="008E59AF" w:rsidRPr="007A6BA0">
        <w:rPr>
          <w:szCs w:val="24"/>
        </w:rPr>
        <w:t>Шигина Я.И.</w:t>
      </w:r>
      <w:bookmarkEnd w:id="0"/>
    </w:p>
    <w:p w:rsidR="00D55CC4" w:rsidRDefault="00D55CC4" w:rsidP="00D55CC4">
      <w:pPr>
        <w:ind w:firstLine="0"/>
        <w:jc w:val="right"/>
        <w:rPr>
          <w:b/>
          <w:sz w:val="28"/>
        </w:rPr>
      </w:pPr>
      <w:bookmarkStart w:id="1" w:name="_GoBack"/>
      <w:bookmarkEnd w:id="1"/>
      <w:r>
        <w:rPr>
          <w:szCs w:val="24"/>
        </w:rPr>
        <w:t>Шушкин М.А.</w:t>
      </w:r>
    </w:p>
    <w:sectPr w:rsidR="00D55CC4" w:rsidSect="001F75AF">
      <w:headerReference w:type="first" r:id="rId11"/>
      <w:pgSz w:w="11906" w:h="16838"/>
      <w:pgMar w:top="851" w:right="851" w:bottom="851" w:left="1800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5F" w:rsidRDefault="006B645F">
      <w:r>
        <w:separator/>
      </w:r>
    </w:p>
  </w:endnote>
  <w:endnote w:type="continuationSeparator" w:id="0">
    <w:p w:rsidR="006B645F" w:rsidRDefault="006B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8D" w:rsidRDefault="005B118D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5F" w:rsidRDefault="006B645F">
      <w:r>
        <w:separator/>
      </w:r>
    </w:p>
  </w:footnote>
  <w:footnote w:type="continuationSeparator" w:id="0">
    <w:p w:rsidR="006B645F" w:rsidRDefault="006B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5B118D" w:rsidTr="00C17B70">
      <w:tc>
        <w:tcPr>
          <w:tcW w:w="872" w:type="dxa"/>
        </w:tcPr>
        <w:p w:rsidR="005B118D" w:rsidRPr="00004531" w:rsidRDefault="005B118D" w:rsidP="00C17B70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B118D" w:rsidRDefault="005B118D" w:rsidP="00A469F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5B118D" w:rsidRPr="00060113" w:rsidRDefault="005B118D" w:rsidP="00A469FF">
          <w:pPr>
            <w:tabs>
              <w:tab w:val="left" w:pos="2672"/>
              <w:tab w:val="left" w:pos="5515"/>
              <w:tab w:val="left" w:pos="5743"/>
            </w:tabs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FD2F56">
            <w:rPr>
              <w:sz w:val="20"/>
              <w:szCs w:val="20"/>
            </w:rPr>
            <w:t xml:space="preserve">рограмма дисциплины </w:t>
          </w:r>
          <w:r>
            <w:rPr>
              <w:sz w:val="20"/>
              <w:szCs w:val="20"/>
            </w:rPr>
            <w:t>«Маркетинг в малом и среднем бизнесе»</w:t>
          </w:r>
          <w:r w:rsidRPr="00FD2F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для направления </w:t>
          </w:r>
          <w:r w:rsidRPr="00740050">
            <w:rPr>
              <w:sz w:val="20"/>
              <w:szCs w:val="20"/>
            </w:rPr>
            <w:t>38</w:t>
          </w:r>
          <w:r>
            <w:rPr>
              <w:sz w:val="20"/>
              <w:szCs w:val="20"/>
            </w:rPr>
            <w:t>.04.02</w:t>
          </w:r>
          <w:r w:rsidRPr="00884290">
            <w:rPr>
              <w:sz w:val="20"/>
              <w:szCs w:val="20"/>
            </w:rPr>
            <w:t xml:space="preserve"> «Менеджмент»</w:t>
          </w:r>
          <w:r>
            <w:rPr>
              <w:sz w:val="20"/>
              <w:szCs w:val="20"/>
            </w:rPr>
            <w:t xml:space="preserve">, </w:t>
          </w:r>
          <w:r w:rsidRPr="00884290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 xml:space="preserve">образовательной </w:t>
          </w:r>
          <w:r w:rsidRPr="00884290">
            <w:rPr>
              <w:sz w:val="20"/>
              <w:szCs w:val="20"/>
            </w:rPr>
            <w:t>программы «Менеджмент</w:t>
          </w:r>
          <w:r>
            <w:rPr>
              <w:sz w:val="20"/>
              <w:szCs w:val="20"/>
            </w:rPr>
            <w:t>», уровень магистр</w:t>
          </w:r>
        </w:p>
      </w:tc>
    </w:tr>
  </w:tbl>
  <w:p w:rsidR="005B118D" w:rsidRDefault="005B118D" w:rsidP="004848B1">
    <w:pPr>
      <w:pStyle w:val="a7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5B118D" w:rsidTr="00C17B70">
      <w:tc>
        <w:tcPr>
          <w:tcW w:w="872" w:type="dxa"/>
        </w:tcPr>
        <w:p w:rsidR="005B118D" w:rsidRPr="00004531" w:rsidRDefault="005B118D" w:rsidP="00C17B70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B118D" w:rsidRDefault="005B118D" w:rsidP="00C17B70">
          <w:pPr>
            <w:tabs>
              <w:tab w:val="left" w:pos="2672"/>
              <w:tab w:val="left" w:pos="5515"/>
              <w:tab w:val="left" w:pos="5743"/>
            </w:tabs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5B118D" w:rsidRPr="002A23B1" w:rsidRDefault="005B118D" w:rsidP="00C17B70">
          <w:pPr>
            <w:ind w:firstLine="0"/>
            <w:jc w:val="center"/>
            <w:rPr>
              <w:b/>
            </w:rPr>
          </w:pPr>
          <w:r w:rsidRPr="00765A0A">
            <w:rPr>
              <w:sz w:val="20"/>
              <w:szCs w:val="20"/>
            </w:rPr>
            <w:t>Программа дисциплины</w:t>
          </w:r>
          <w:r>
            <w:rPr>
              <w:sz w:val="20"/>
              <w:szCs w:val="20"/>
            </w:rPr>
            <w:t xml:space="preserve"> «</w:t>
          </w:r>
          <w:r>
            <w:rPr>
              <w:sz w:val="20"/>
            </w:rPr>
            <w:t>Маркетинг в малом и среднем бизнесе</w:t>
          </w:r>
          <w:r>
            <w:rPr>
              <w:sz w:val="20"/>
              <w:szCs w:val="20"/>
            </w:rPr>
            <w:t>»</w:t>
          </w:r>
        </w:p>
        <w:p w:rsidR="005B118D" w:rsidRPr="008B6BD7" w:rsidRDefault="005B118D" w:rsidP="008B6BD7">
          <w:pPr>
            <w:ind w:firstLine="0"/>
            <w:jc w:val="center"/>
            <w:rPr>
              <w:sz w:val="20"/>
              <w:szCs w:val="20"/>
              <w:shd w:val="clear" w:color="auto" w:fill="FFFFFF"/>
            </w:rPr>
          </w:pPr>
          <w:r>
            <w:rPr>
              <w:sz w:val="20"/>
              <w:szCs w:val="20"/>
            </w:rPr>
            <w:t xml:space="preserve">для направления </w:t>
          </w:r>
          <w:r w:rsidRPr="008B6BD7">
            <w:rPr>
              <w:sz w:val="20"/>
              <w:szCs w:val="20"/>
            </w:rPr>
            <w:t>3</w:t>
          </w:r>
          <w:r w:rsidRPr="008B6BD7">
            <w:rPr>
              <w:sz w:val="20"/>
              <w:szCs w:val="20"/>
              <w:shd w:val="clear" w:color="auto" w:fill="FFFFFF"/>
            </w:rPr>
            <w:t xml:space="preserve">8.04.02 «Менеджмент» </w:t>
          </w:r>
          <w:r w:rsidRPr="008B6BD7">
            <w:rPr>
              <w:sz w:val="20"/>
              <w:szCs w:val="20"/>
            </w:rPr>
            <w:t>подготовки магистра,</w:t>
          </w:r>
        </w:p>
        <w:p w:rsidR="005B118D" w:rsidRPr="00060113" w:rsidRDefault="005B118D" w:rsidP="008B6BD7">
          <w:pPr>
            <w:tabs>
              <w:tab w:val="left" w:pos="2672"/>
              <w:tab w:val="left" w:pos="5515"/>
              <w:tab w:val="left" w:pos="5743"/>
            </w:tabs>
            <w:ind w:firstLine="0"/>
            <w:jc w:val="center"/>
            <w:rPr>
              <w:sz w:val="20"/>
              <w:szCs w:val="20"/>
            </w:rPr>
          </w:pPr>
          <w:r w:rsidRPr="008B6BD7">
            <w:rPr>
              <w:sz w:val="20"/>
              <w:szCs w:val="20"/>
              <w:shd w:val="clear" w:color="auto" w:fill="FFFFFF"/>
            </w:rPr>
            <w:t>для магистерской программы «Менеджмент»</w:t>
          </w:r>
        </w:p>
      </w:tc>
    </w:tr>
  </w:tbl>
  <w:p w:rsidR="005B118D" w:rsidRPr="00715546" w:rsidRDefault="005B118D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17"/>
    <w:multiLevelType w:val="hybridMultilevel"/>
    <w:tmpl w:val="6FFC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961"/>
    <w:multiLevelType w:val="hybridMultilevel"/>
    <w:tmpl w:val="60FAC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982"/>
    <w:multiLevelType w:val="hybridMultilevel"/>
    <w:tmpl w:val="59A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0D6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0D4C"/>
    <w:multiLevelType w:val="hybridMultilevel"/>
    <w:tmpl w:val="39526D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BE4DC0"/>
    <w:multiLevelType w:val="hybridMultilevel"/>
    <w:tmpl w:val="0278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00C62884"/>
    <w:name w:val="WW8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1001D3"/>
    <w:multiLevelType w:val="hybridMultilevel"/>
    <w:tmpl w:val="6C40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5D7"/>
    <w:multiLevelType w:val="hybridMultilevel"/>
    <w:tmpl w:val="D0B0700E"/>
    <w:lvl w:ilvl="0" w:tplc="FFFFFFFF">
      <w:start w:val="1"/>
      <w:numFmt w:val="decimal"/>
      <w:pStyle w:val="a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E7E98"/>
    <w:multiLevelType w:val="hybridMultilevel"/>
    <w:tmpl w:val="D5CEEAC0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C559C"/>
    <w:multiLevelType w:val="hybridMultilevel"/>
    <w:tmpl w:val="1FDC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F431E"/>
    <w:multiLevelType w:val="hybridMultilevel"/>
    <w:tmpl w:val="A19E96E6"/>
    <w:lvl w:ilvl="0" w:tplc="FFFFFFFF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0915AA"/>
    <w:multiLevelType w:val="hybridMultilevel"/>
    <w:tmpl w:val="90E4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5605B"/>
    <w:multiLevelType w:val="hybridMultilevel"/>
    <w:tmpl w:val="9726087A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3D54AD6"/>
    <w:multiLevelType w:val="hybridMultilevel"/>
    <w:tmpl w:val="AACE2CBE"/>
    <w:lvl w:ilvl="0" w:tplc="076C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A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4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A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A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2F02AD"/>
    <w:multiLevelType w:val="hybridMultilevel"/>
    <w:tmpl w:val="C2783198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BB0C01"/>
    <w:multiLevelType w:val="hybridMultilevel"/>
    <w:tmpl w:val="5D3089C2"/>
    <w:lvl w:ilvl="0" w:tplc="39AC09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F6FBE"/>
    <w:multiLevelType w:val="hybridMultilevel"/>
    <w:tmpl w:val="3BCED922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03326B"/>
    <w:multiLevelType w:val="hybridMultilevel"/>
    <w:tmpl w:val="BA40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7F16"/>
    <w:multiLevelType w:val="hybridMultilevel"/>
    <w:tmpl w:val="9DCABBFC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2CE757A9"/>
    <w:multiLevelType w:val="hybridMultilevel"/>
    <w:tmpl w:val="8ED2A516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10590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07807"/>
    <w:multiLevelType w:val="hybridMultilevel"/>
    <w:tmpl w:val="C82277E4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7260D"/>
    <w:multiLevelType w:val="hybridMultilevel"/>
    <w:tmpl w:val="5E30D606"/>
    <w:lvl w:ilvl="0" w:tplc="388EF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57898"/>
    <w:multiLevelType w:val="hybridMultilevel"/>
    <w:tmpl w:val="4B92A17E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0176CC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17E77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83D60"/>
    <w:multiLevelType w:val="multilevel"/>
    <w:tmpl w:val="225C7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025AB5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47819"/>
    <w:multiLevelType w:val="hybridMultilevel"/>
    <w:tmpl w:val="3B3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4D66"/>
    <w:multiLevelType w:val="hybridMultilevel"/>
    <w:tmpl w:val="42C26698"/>
    <w:lvl w:ilvl="0" w:tplc="0409000F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53A15"/>
    <w:multiLevelType w:val="hybridMultilevel"/>
    <w:tmpl w:val="D820CCEA"/>
    <w:lvl w:ilvl="0" w:tplc="A43AE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AB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A3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86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4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23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85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A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C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B16693"/>
    <w:multiLevelType w:val="hybridMultilevel"/>
    <w:tmpl w:val="DD7C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30C7"/>
    <w:multiLevelType w:val="hybridMultilevel"/>
    <w:tmpl w:val="2D0A6288"/>
    <w:lvl w:ilvl="0" w:tplc="FFFFFFFF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3D76EC"/>
    <w:multiLevelType w:val="hybridMultilevel"/>
    <w:tmpl w:val="2D1C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07E38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16FC6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A4189"/>
    <w:multiLevelType w:val="hybridMultilevel"/>
    <w:tmpl w:val="B0B0F124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10685F"/>
    <w:multiLevelType w:val="hybridMultilevel"/>
    <w:tmpl w:val="56C89806"/>
    <w:lvl w:ilvl="0" w:tplc="031CBA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70EDA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46F79"/>
    <w:multiLevelType w:val="hybridMultilevel"/>
    <w:tmpl w:val="72B05FD4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116F08"/>
    <w:multiLevelType w:val="hybridMultilevel"/>
    <w:tmpl w:val="8E4A4270"/>
    <w:lvl w:ilvl="0" w:tplc="A1F0DE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365D6"/>
    <w:multiLevelType w:val="hybridMultilevel"/>
    <w:tmpl w:val="7A465CD8"/>
    <w:lvl w:ilvl="0" w:tplc="A2FC4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22041D"/>
    <w:multiLevelType w:val="hybridMultilevel"/>
    <w:tmpl w:val="CB483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D43270"/>
    <w:multiLevelType w:val="hybridMultilevel"/>
    <w:tmpl w:val="B94C0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C6320"/>
    <w:multiLevelType w:val="hybridMultilevel"/>
    <w:tmpl w:val="7128A342"/>
    <w:lvl w:ilvl="0" w:tplc="214236F2">
      <w:start w:val="1"/>
      <w:numFmt w:val="decimal"/>
      <w:lvlText w:val="%1)"/>
      <w:lvlJc w:val="left"/>
      <w:pPr>
        <w:ind w:left="1231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729272C"/>
    <w:multiLevelType w:val="hybridMultilevel"/>
    <w:tmpl w:val="D99A909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7694701"/>
    <w:multiLevelType w:val="hybridMultilevel"/>
    <w:tmpl w:val="45E00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617FF"/>
    <w:multiLevelType w:val="multilevel"/>
    <w:tmpl w:val="901621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6"/>
  </w:num>
  <w:num w:numId="5">
    <w:abstractNumId w:val="48"/>
  </w:num>
  <w:num w:numId="6">
    <w:abstractNumId w:val="4"/>
  </w:num>
  <w:num w:numId="7">
    <w:abstractNumId w:val="14"/>
  </w:num>
  <w:num w:numId="8">
    <w:abstractNumId w:val="7"/>
  </w:num>
  <w:num w:numId="9">
    <w:abstractNumId w:val="5"/>
  </w:num>
  <w:num w:numId="10">
    <w:abstractNumId w:val="32"/>
  </w:num>
  <w:num w:numId="11">
    <w:abstractNumId w:val="2"/>
  </w:num>
  <w:num w:numId="12">
    <w:abstractNumId w:val="18"/>
  </w:num>
  <w:num w:numId="13">
    <w:abstractNumId w:val="29"/>
  </w:num>
  <w:num w:numId="14">
    <w:abstractNumId w:val="12"/>
  </w:num>
  <w:num w:numId="15">
    <w:abstractNumId w:val="31"/>
  </w:num>
  <w:num w:numId="16">
    <w:abstractNumId w:val="30"/>
  </w:num>
  <w:num w:numId="17">
    <w:abstractNumId w:val="23"/>
  </w:num>
  <w:num w:numId="18">
    <w:abstractNumId w:val="16"/>
  </w:num>
  <w:num w:numId="19">
    <w:abstractNumId w:val="43"/>
  </w:num>
  <w:num w:numId="20">
    <w:abstractNumId w:val="34"/>
  </w:num>
  <w:num w:numId="21">
    <w:abstractNumId w:val="10"/>
  </w:num>
  <w:num w:numId="22">
    <w:abstractNumId w:val="41"/>
  </w:num>
  <w:num w:numId="23">
    <w:abstractNumId w:val="36"/>
  </w:num>
  <w:num w:numId="24">
    <w:abstractNumId w:val="19"/>
  </w:num>
  <w:num w:numId="25">
    <w:abstractNumId w:val="28"/>
  </w:num>
  <w:num w:numId="26">
    <w:abstractNumId w:val="3"/>
  </w:num>
  <w:num w:numId="27">
    <w:abstractNumId w:val="44"/>
  </w:num>
  <w:num w:numId="28">
    <w:abstractNumId w:val="1"/>
  </w:num>
  <w:num w:numId="29">
    <w:abstractNumId w:val="42"/>
  </w:num>
  <w:num w:numId="30">
    <w:abstractNumId w:val="13"/>
  </w:num>
  <w:num w:numId="31">
    <w:abstractNumId w:val="47"/>
  </w:num>
  <w:num w:numId="32">
    <w:abstractNumId w:val="25"/>
  </w:num>
  <w:num w:numId="33">
    <w:abstractNumId w:val="26"/>
  </w:num>
  <w:num w:numId="34">
    <w:abstractNumId w:val="35"/>
  </w:num>
  <w:num w:numId="35">
    <w:abstractNumId w:val="39"/>
  </w:num>
  <w:num w:numId="36">
    <w:abstractNumId w:val="21"/>
  </w:num>
  <w:num w:numId="37">
    <w:abstractNumId w:val="45"/>
  </w:num>
  <w:num w:numId="38">
    <w:abstractNumId w:val="38"/>
  </w:num>
  <w:num w:numId="39">
    <w:abstractNumId w:val="46"/>
  </w:num>
  <w:num w:numId="40">
    <w:abstractNumId w:val="40"/>
  </w:num>
  <w:num w:numId="41">
    <w:abstractNumId w:val="37"/>
  </w:num>
  <w:num w:numId="42">
    <w:abstractNumId w:val="20"/>
  </w:num>
  <w:num w:numId="43">
    <w:abstractNumId w:val="22"/>
  </w:num>
  <w:num w:numId="44">
    <w:abstractNumId w:val="17"/>
  </w:num>
  <w:num w:numId="45">
    <w:abstractNumId w:val="24"/>
  </w:num>
  <w:num w:numId="46">
    <w:abstractNumId w:val="9"/>
  </w:num>
  <w:num w:numId="47">
    <w:abstractNumId w:val="15"/>
  </w:num>
  <w:num w:numId="48">
    <w:abstractNumId w:val="0"/>
  </w:num>
  <w:num w:numId="49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7240"/>
    <w:rsid w:val="0000374B"/>
    <w:rsid w:val="00012505"/>
    <w:rsid w:val="0003108B"/>
    <w:rsid w:val="00051C69"/>
    <w:rsid w:val="00057798"/>
    <w:rsid w:val="00081149"/>
    <w:rsid w:val="00081C49"/>
    <w:rsid w:val="000830B3"/>
    <w:rsid w:val="000874BB"/>
    <w:rsid w:val="0009464C"/>
    <w:rsid w:val="00097AA7"/>
    <w:rsid w:val="000A1802"/>
    <w:rsid w:val="000C1FA4"/>
    <w:rsid w:val="000D0579"/>
    <w:rsid w:val="000F7FF5"/>
    <w:rsid w:val="00114FDD"/>
    <w:rsid w:val="00123C43"/>
    <w:rsid w:val="001412FB"/>
    <w:rsid w:val="00145914"/>
    <w:rsid w:val="00152EF6"/>
    <w:rsid w:val="00157C16"/>
    <w:rsid w:val="0016217E"/>
    <w:rsid w:val="001702E2"/>
    <w:rsid w:val="001711B2"/>
    <w:rsid w:val="0017772A"/>
    <w:rsid w:val="00185154"/>
    <w:rsid w:val="00186EFC"/>
    <w:rsid w:val="00192207"/>
    <w:rsid w:val="001C46C8"/>
    <w:rsid w:val="001C7992"/>
    <w:rsid w:val="001D058E"/>
    <w:rsid w:val="001D148C"/>
    <w:rsid w:val="001F2509"/>
    <w:rsid w:val="001F3468"/>
    <w:rsid w:val="001F75AF"/>
    <w:rsid w:val="0020442D"/>
    <w:rsid w:val="00205D27"/>
    <w:rsid w:val="00220660"/>
    <w:rsid w:val="00227421"/>
    <w:rsid w:val="00235BF1"/>
    <w:rsid w:val="00246AF7"/>
    <w:rsid w:val="00250CB1"/>
    <w:rsid w:val="00264942"/>
    <w:rsid w:val="00270C96"/>
    <w:rsid w:val="00284DCE"/>
    <w:rsid w:val="00291957"/>
    <w:rsid w:val="002A2F48"/>
    <w:rsid w:val="002A32AC"/>
    <w:rsid w:val="002B3D37"/>
    <w:rsid w:val="002B50BC"/>
    <w:rsid w:val="002B6E7F"/>
    <w:rsid w:val="002D0C40"/>
    <w:rsid w:val="002E609B"/>
    <w:rsid w:val="002F2815"/>
    <w:rsid w:val="00300A8A"/>
    <w:rsid w:val="003255CB"/>
    <w:rsid w:val="003354A5"/>
    <w:rsid w:val="00336CE8"/>
    <w:rsid w:val="0034465C"/>
    <w:rsid w:val="003470AF"/>
    <w:rsid w:val="00347FB8"/>
    <w:rsid w:val="003522DE"/>
    <w:rsid w:val="00365F5C"/>
    <w:rsid w:val="00367BD6"/>
    <w:rsid w:val="003740A3"/>
    <w:rsid w:val="003A2C5A"/>
    <w:rsid w:val="003C1565"/>
    <w:rsid w:val="003D685D"/>
    <w:rsid w:val="003E0D74"/>
    <w:rsid w:val="003E5F84"/>
    <w:rsid w:val="003E67BE"/>
    <w:rsid w:val="003F683C"/>
    <w:rsid w:val="003F6B06"/>
    <w:rsid w:val="0040252A"/>
    <w:rsid w:val="00431EDF"/>
    <w:rsid w:val="00433DE4"/>
    <w:rsid w:val="004421BA"/>
    <w:rsid w:val="00466CC3"/>
    <w:rsid w:val="00481753"/>
    <w:rsid w:val="004848B1"/>
    <w:rsid w:val="004976EA"/>
    <w:rsid w:val="004A4744"/>
    <w:rsid w:val="004A52D5"/>
    <w:rsid w:val="004B5F42"/>
    <w:rsid w:val="004C316B"/>
    <w:rsid w:val="004F5EAA"/>
    <w:rsid w:val="004F7655"/>
    <w:rsid w:val="005005CA"/>
    <w:rsid w:val="00501CD9"/>
    <w:rsid w:val="00503978"/>
    <w:rsid w:val="00511FFB"/>
    <w:rsid w:val="005136E2"/>
    <w:rsid w:val="005142A7"/>
    <w:rsid w:val="005147C2"/>
    <w:rsid w:val="00517F92"/>
    <w:rsid w:val="005367BB"/>
    <w:rsid w:val="0053700C"/>
    <w:rsid w:val="005379E6"/>
    <w:rsid w:val="00544056"/>
    <w:rsid w:val="00550D09"/>
    <w:rsid w:val="00560CFD"/>
    <w:rsid w:val="00563419"/>
    <w:rsid w:val="00563AF2"/>
    <w:rsid w:val="00573869"/>
    <w:rsid w:val="00593E5C"/>
    <w:rsid w:val="0059427D"/>
    <w:rsid w:val="00596EEC"/>
    <w:rsid w:val="005A5EBA"/>
    <w:rsid w:val="005A658C"/>
    <w:rsid w:val="005B01CD"/>
    <w:rsid w:val="005B118D"/>
    <w:rsid w:val="005C1E0F"/>
    <w:rsid w:val="005F6F10"/>
    <w:rsid w:val="006007AF"/>
    <w:rsid w:val="00612475"/>
    <w:rsid w:val="00623507"/>
    <w:rsid w:val="006640F2"/>
    <w:rsid w:val="0066660D"/>
    <w:rsid w:val="0068184E"/>
    <w:rsid w:val="00686408"/>
    <w:rsid w:val="006A2E67"/>
    <w:rsid w:val="006B4A05"/>
    <w:rsid w:val="006B645F"/>
    <w:rsid w:val="006D735F"/>
    <w:rsid w:val="006D7AA3"/>
    <w:rsid w:val="006F3667"/>
    <w:rsid w:val="00702952"/>
    <w:rsid w:val="00715546"/>
    <w:rsid w:val="00745527"/>
    <w:rsid w:val="007462CE"/>
    <w:rsid w:val="007649E5"/>
    <w:rsid w:val="00770B93"/>
    <w:rsid w:val="007804D5"/>
    <w:rsid w:val="00782658"/>
    <w:rsid w:val="00787240"/>
    <w:rsid w:val="007968AC"/>
    <w:rsid w:val="00797AEC"/>
    <w:rsid w:val="007A6BA0"/>
    <w:rsid w:val="007C012A"/>
    <w:rsid w:val="007D3226"/>
    <w:rsid w:val="007E7AC1"/>
    <w:rsid w:val="007F2114"/>
    <w:rsid w:val="007F6264"/>
    <w:rsid w:val="0080242F"/>
    <w:rsid w:val="00803847"/>
    <w:rsid w:val="00826606"/>
    <w:rsid w:val="00833097"/>
    <w:rsid w:val="0084424A"/>
    <w:rsid w:val="00854DC9"/>
    <w:rsid w:val="00857515"/>
    <w:rsid w:val="00860F8F"/>
    <w:rsid w:val="00884290"/>
    <w:rsid w:val="00887118"/>
    <w:rsid w:val="008906EA"/>
    <w:rsid w:val="00894A3F"/>
    <w:rsid w:val="008B6275"/>
    <w:rsid w:val="008B6BD7"/>
    <w:rsid w:val="008C078C"/>
    <w:rsid w:val="008C1DDB"/>
    <w:rsid w:val="008D60CF"/>
    <w:rsid w:val="008E59AF"/>
    <w:rsid w:val="008F4188"/>
    <w:rsid w:val="00901E55"/>
    <w:rsid w:val="00923ADB"/>
    <w:rsid w:val="00965A5E"/>
    <w:rsid w:val="00971D6B"/>
    <w:rsid w:val="00992C3A"/>
    <w:rsid w:val="009B4161"/>
    <w:rsid w:val="00A061B8"/>
    <w:rsid w:val="00A424C5"/>
    <w:rsid w:val="00A433C1"/>
    <w:rsid w:val="00A43464"/>
    <w:rsid w:val="00A469FF"/>
    <w:rsid w:val="00A51175"/>
    <w:rsid w:val="00A53401"/>
    <w:rsid w:val="00A718CB"/>
    <w:rsid w:val="00A82016"/>
    <w:rsid w:val="00A851B5"/>
    <w:rsid w:val="00AA2F2C"/>
    <w:rsid w:val="00AC6320"/>
    <w:rsid w:val="00AD7179"/>
    <w:rsid w:val="00B11631"/>
    <w:rsid w:val="00B3492B"/>
    <w:rsid w:val="00B36A65"/>
    <w:rsid w:val="00B40107"/>
    <w:rsid w:val="00B61FA2"/>
    <w:rsid w:val="00B648C4"/>
    <w:rsid w:val="00B66630"/>
    <w:rsid w:val="00B668C6"/>
    <w:rsid w:val="00B66F20"/>
    <w:rsid w:val="00B86453"/>
    <w:rsid w:val="00BA04BC"/>
    <w:rsid w:val="00BA368A"/>
    <w:rsid w:val="00BA7C7A"/>
    <w:rsid w:val="00BB4EF4"/>
    <w:rsid w:val="00BB4FF8"/>
    <w:rsid w:val="00BD5B2D"/>
    <w:rsid w:val="00BE64AE"/>
    <w:rsid w:val="00BE68B0"/>
    <w:rsid w:val="00BF2B92"/>
    <w:rsid w:val="00BF3D1F"/>
    <w:rsid w:val="00C04A09"/>
    <w:rsid w:val="00C079BF"/>
    <w:rsid w:val="00C17B70"/>
    <w:rsid w:val="00C336E5"/>
    <w:rsid w:val="00C371F9"/>
    <w:rsid w:val="00C454D5"/>
    <w:rsid w:val="00C459C9"/>
    <w:rsid w:val="00C521D6"/>
    <w:rsid w:val="00C5375E"/>
    <w:rsid w:val="00C76470"/>
    <w:rsid w:val="00C817A0"/>
    <w:rsid w:val="00C93F5B"/>
    <w:rsid w:val="00C97ED3"/>
    <w:rsid w:val="00CA1128"/>
    <w:rsid w:val="00CA1D8A"/>
    <w:rsid w:val="00CA3258"/>
    <w:rsid w:val="00CA738C"/>
    <w:rsid w:val="00CA7CA8"/>
    <w:rsid w:val="00CC440D"/>
    <w:rsid w:val="00CC6087"/>
    <w:rsid w:val="00CD64E1"/>
    <w:rsid w:val="00CD7DCF"/>
    <w:rsid w:val="00CF2DC8"/>
    <w:rsid w:val="00CF376F"/>
    <w:rsid w:val="00D00B06"/>
    <w:rsid w:val="00D0165A"/>
    <w:rsid w:val="00D033CF"/>
    <w:rsid w:val="00D15808"/>
    <w:rsid w:val="00D21A24"/>
    <w:rsid w:val="00D40AF9"/>
    <w:rsid w:val="00D55CC4"/>
    <w:rsid w:val="00D81747"/>
    <w:rsid w:val="00D8593B"/>
    <w:rsid w:val="00D873B1"/>
    <w:rsid w:val="00DB2B53"/>
    <w:rsid w:val="00DB4E67"/>
    <w:rsid w:val="00DC407E"/>
    <w:rsid w:val="00DC5F64"/>
    <w:rsid w:val="00DD11FB"/>
    <w:rsid w:val="00DD5896"/>
    <w:rsid w:val="00DF38D2"/>
    <w:rsid w:val="00DF49DD"/>
    <w:rsid w:val="00DF4E85"/>
    <w:rsid w:val="00DF68B0"/>
    <w:rsid w:val="00E00F51"/>
    <w:rsid w:val="00E06976"/>
    <w:rsid w:val="00E142BB"/>
    <w:rsid w:val="00E307D2"/>
    <w:rsid w:val="00E47A7A"/>
    <w:rsid w:val="00E54773"/>
    <w:rsid w:val="00E651C9"/>
    <w:rsid w:val="00E82D06"/>
    <w:rsid w:val="00E8436F"/>
    <w:rsid w:val="00E85E68"/>
    <w:rsid w:val="00E9153D"/>
    <w:rsid w:val="00EB386B"/>
    <w:rsid w:val="00EB38CD"/>
    <w:rsid w:val="00ED1AB5"/>
    <w:rsid w:val="00EE54D9"/>
    <w:rsid w:val="00F07B9E"/>
    <w:rsid w:val="00F16BC0"/>
    <w:rsid w:val="00F216EA"/>
    <w:rsid w:val="00F24A1C"/>
    <w:rsid w:val="00F273B3"/>
    <w:rsid w:val="00F276C3"/>
    <w:rsid w:val="00F43394"/>
    <w:rsid w:val="00F45283"/>
    <w:rsid w:val="00F60992"/>
    <w:rsid w:val="00F61221"/>
    <w:rsid w:val="00F61EDD"/>
    <w:rsid w:val="00F71319"/>
    <w:rsid w:val="00FA1A78"/>
    <w:rsid w:val="00FA37E8"/>
    <w:rsid w:val="00FB2B7D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87240"/>
    <w:pPr>
      <w:ind w:firstLine="709"/>
    </w:pPr>
    <w:rPr>
      <w:rFonts w:eastAsia="Calibri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CD64E1"/>
    <w:pPr>
      <w:keepNext/>
      <w:tabs>
        <w:tab w:val="num" w:pos="360"/>
      </w:tabs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3"/>
    <w:next w:val="a3"/>
    <w:link w:val="20"/>
    <w:uiPriority w:val="99"/>
    <w:qFormat/>
    <w:rsid w:val="00787240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uiPriority w:val="99"/>
    <w:qFormat/>
    <w:rsid w:val="00787240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uiPriority w:val="99"/>
    <w:qFormat/>
    <w:rsid w:val="00787240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uiPriority w:val="99"/>
    <w:qFormat/>
    <w:rsid w:val="00787240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uiPriority w:val="99"/>
    <w:qFormat/>
    <w:rsid w:val="00787240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uiPriority w:val="99"/>
    <w:qFormat/>
    <w:rsid w:val="0078724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uiPriority w:val="99"/>
    <w:qFormat/>
    <w:rsid w:val="00787240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uiPriority w:val="99"/>
    <w:qFormat/>
    <w:rsid w:val="00787240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Маркированный."/>
    <w:basedOn w:val="a3"/>
    <w:rsid w:val="00787240"/>
    <w:pPr>
      <w:numPr>
        <w:numId w:val="1"/>
      </w:numPr>
    </w:pPr>
  </w:style>
  <w:style w:type="character" w:customStyle="1" w:styleId="10">
    <w:name w:val="Заголовок 1 Знак"/>
    <w:basedOn w:val="a4"/>
    <w:link w:val="1"/>
    <w:rsid w:val="00CD64E1"/>
    <w:rPr>
      <w:b/>
      <w:bCs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4"/>
    <w:link w:val="2"/>
    <w:uiPriority w:val="99"/>
    <w:rsid w:val="00787240"/>
    <w:rPr>
      <w:b/>
      <w:bCs/>
      <w:iCs/>
      <w:szCs w:val="28"/>
      <w:lang w:eastAsia="en-US"/>
    </w:rPr>
  </w:style>
  <w:style w:type="paragraph" w:customStyle="1" w:styleId="a0">
    <w:name w:val="нумерованный"/>
    <w:basedOn w:val="a3"/>
    <w:rsid w:val="0078724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787240"/>
    <w:pPr>
      <w:numPr>
        <w:numId w:val="3"/>
      </w:numPr>
    </w:pPr>
  </w:style>
  <w:style w:type="paragraph" w:styleId="a7">
    <w:name w:val="header"/>
    <w:basedOn w:val="a3"/>
    <w:link w:val="a8"/>
    <w:unhideWhenUsed/>
    <w:rsid w:val="00787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787240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7872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787240"/>
    <w:rPr>
      <w:rFonts w:eastAsia="Calibri"/>
      <w:sz w:val="24"/>
      <w:szCs w:val="22"/>
      <w:lang w:val="ru-RU" w:eastAsia="en-US" w:bidi="ar-SA"/>
    </w:rPr>
  </w:style>
  <w:style w:type="character" w:styleId="ab">
    <w:name w:val="Hyperlink"/>
    <w:basedOn w:val="a4"/>
    <w:unhideWhenUsed/>
    <w:rsid w:val="00787240"/>
    <w:rPr>
      <w:color w:val="0000FF"/>
      <w:u w:val="single"/>
    </w:rPr>
  </w:style>
  <w:style w:type="paragraph" w:styleId="ac">
    <w:name w:val="Body Text"/>
    <w:basedOn w:val="a3"/>
    <w:link w:val="ad"/>
    <w:rsid w:val="00787240"/>
    <w:pPr>
      <w:spacing w:after="120"/>
      <w:jc w:val="both"/>
    </w:pPr>
    <w:rPr>
      <w:rFonts w:cs="Calibri"/>
      <w:lang w:eastAsia="ar-SA"/>
    </w:rPr>
  </w:style>
  <w:style w:type="character" w:customStyle="1" w:styleId="ad">
    <w:name w:val="Основной текст Знак"/>
    <w:basedOn w:val="a4"/>
    <w:link w:val="ac"/>
    <w:rsid w:val="00787240"/>
    <w:rPr>
      <w:rFonts w:eastAsia="Calibri" w:cs="Calibri"/>
      <w:sz w:val="24"/>
      <w:szCs w:val="22"/>
      <w:lang w:val="ru-RU" w:eastAsia="ar-SA" w:bidi="ar-SA"/>
    </w:rPr>
  </w:style>
  <w:style w:type="paragraph" w:customStyle="1" w:styleId="ConsPlusNormal">
    <w:name w:val="ConsPlusNormal"/>
    <w:rsid w:val="0078724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11">
    <w:name w:val="Стиль1"/>
    <w:basedOn w:val="a3"/>
    <w:rsid w:val="003A2C5A"/>
    <w:pPr>
      <w:widowControl w:val="0"/>
      <w:autoSpaceDE w:val="0"/>
      <w:autoSpaceDN w:val="0"/>
      <w:ind w:firstLine="0"/>
    </w:pPr>
    <w:rPr>
      <w:rFonts w:eastAsia="Times New Roman"/>
      <w:szCs w:val="24"/>
      <w:lang w:eastAsia="ru-RU"/>
    </w:rPr>
  </w:style>
  <w:style w:type="paragraph" w:styleId="ae">
    <w:name w:val="Body Text Indent"/>
    <w:basedOn w:val="a3"/>
    <w:rsid w:val="003A2C5A"/>
    <w:pPr>
      <w:spacing w:after="120"/>
      <w:ind w:left="283"/>
    </w:pPr>
  </w:style>
  <w:style w:type="paragraph" w:customStyle="1" w:styleId="Default">
    <w:name w:val="Default"/>
    <w:rsid w:val="00A433C1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30">
    <w:name w:val="Body Text 3"/>
    <w:basedOn w:val="a3"/>
    <w:rsid w:val="00A433C1"/>
    <w:pPr>
      <w:spacing w:after="120"/>
    </w:pPr>
    <w:rPr>
      <w:sz w:val="16"/>
      <w:szCs w:val="16"/>
    </w:rPr>
  </w:style>
  <w:style w:type="character" w:customStyle="1" w:styleId="110">
    <w:name w:val="Знак Знак11"/>
    <w:basedOn w:val="a4"/>
    <w:rsid w:val="002F281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af">
    <w:name w:val="List Paragraph"/>
    <w:basedOn w:val="a3"/>
    <w:uiPriority w:val="34"/>
    <w:qFormat/>
    <w:rsid w:val="002F2815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styleId="af0">
    <w:name w:val="Title"/>
    <w:basedOn w:val="a3"/>
    <w:link w:val="af1"/>
    <w:qFormat/>
    <w:rsid w:val="002F2815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1">
    <w:name w:val="Название Знак"/>
    <w:basedOn w:val="a4"/>
    <w:link w:val="af0"/>
    <w:rsid w:val="002F2815"/>
    <w:rPr>
      <w:b/>
      <w:bCs/>
      <w:sz w:val="24"/>
      <w:szCs w:val="24"/>
      <w:lang w:val="ru-RU" w:eastAsia="ru-RU" w:bidi="ar-SA"/>
    </w:rPr>
  </w:style>
  <w:style w:type="paragraph" w:styleId="af2">
    <w:name w:val="Block Text"/>
    <w:basedOn w:val="a3"/>
    <w:rsid w:val="00250CB1"/>
    <w:pPr>
      <w:widowControl w:val="0"/>
      <w:shd w:val="clear" w:color="auto" w:fill="FFFFFF"/>
      <w:tabs>
        <w:tab w:val="left" w:pos="394"/>
      </w:tabs>
      <w:autoSpaceDE w:val="0"/>
      <w:autoSpaceDN w:val="0"/>
      <w:adjustRightInd w:val="0"/>
      <w:ind w:left="426" w:right="-47" w:hanging="426"/>
    </w:pPr>
    <w:rPr>
      <w:rFonts w:eastAsia="Times New Roman"/>
      <w:bCs/>
      <w:sz w:val="28"/>
      <w:szCs w:val="20"/>
      <w:lang w:eastAsia="ru-RU"/>
    </w:rPr>
  </w:style>
  <w:style w:type="character" w:styleId="af3">
    <w:name w:val="Strong"/>
    <w:basedOn w:val="a4"/>
    <w:qFormat/>
    <w:rsid w:val="005136E2"/>
    <w:rPr>
      <w:b/>
      <w:bCs/>
    </w:rPr>
  </w:style>
  <w:style w:type="paragraph" w:styleId="af4">
    <w:name w:val="Normal (Web)"/>
    <w:basedOn w:val="a3"/>
    <w:uiPriority w:val="99"/>
    <w:rsid w:val="00560CF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istParagraph1">
    <w:name w:val="List Paragraph1"/>
    <w:basedOn w:val="a3"/>
    <w:rsid w:val="00560CFD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table" w:styleId="af5">
    <w:name w:val="Table Grid"/>
    <w:basedOn w:val="a5"/>
    <w:rsid w:val="00560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3"/>
    <w:rsid w:val="00501CD9"/>
    <w:pPr>
      <w:spacing w:after="120" w:line="480" w:lineRule="auto"/>
      <w:ind w:left="283"/>
    </w:pPr>
  </w:style>
  <w:style w:type="paragraph" w:customStyle="1" w:styleId="book">
    <w:name w:val="book"/>
    <w:basedOn w:val="a3"/>
    <w:rsid w:val="00501CD9"/>
    <w:pPr>
      <w:ind w:firstLine="450"/>
      <w:jc w:val="both"/>
    </w:pPr>
    <w:rPr>
      <w:rFonts w:eastAsia="Times New Roman"/>
      <w:szCs w:val="24"/>
      <w:lang w:eastAsia="ru-RU"/>
    </w:rPr>
  </w:style>
  <w:style w:type="paragraph" w:styleId="af6">
    <w:name w:val="footnote text"/>
    <w:basedOn w:val="a3"/>
    <w:semiHidden/>
    <w:rsid w:val="0000374B"/>
    <w:rPr>
      <w:sz w:val="20"/>
      <w:szCs w:val="20"/>
    </w:rPr>
  </w:style>
  <w:style w:type="character" w:styleId="af7">
    <w:name w:val="footnote reference"/>
    <w:basedOn w:val="a4"/>
    <w:semiHidden/>
    <w:rsid w:val="0000374B"/>
    <w:rPr>
      <w:vertAlign w:val="superscript"/>
    </w:rPr>
  </w:style>
  <w:style w:type="character" w:customStyle="1" w:styleId="100">
    <w:name w:val="Знак Знак10"/>
    <w:basedOn w:val="a4"/>
    <w:rsid w:val="00DD11FB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af8">
    <w:name w:val="Balloon Text"/>
    <w:basedOn w:val="a3"/>
    <w:link w:val="af9"/>
    <w:rsid w:val="00C93F5B"/>
    <w:rPr>
      <w:rFonts w:ascii="Lucida Grande CY" w:hAnsi="Lucida Grande CY" w:cs="Lucida Grande CY"/>
      <w:sz w:val="18"/>
      <w:szCs w:val="18"/>
    </w:rPr>
  </w:style>
  <w:style w:type="character" w:customStyle="1" w:styleId="af9">
    <w:name w:val="Текст выноски Знак"/>
    <w:basedOn w:val="a4"/>
    <w:link w:val="af8"/>
    <w:rsid w:val="00C93F5B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apple-converted-space">
    <w:name w:val="apple-converted-space"/>
    <w:basedOn w:val="a4"/>
    <w:rsid w:val="00F71319"/>
  </w:style>
  <w:style w:type="character" w:styleId="afa">
    <w:name w:val="Emphasis"/>
    <w:basedOn w:val="a4"/>
    <w:uiPriority w:val="20"/>
    <w:qFormat/>
    <w:rsid w:val="00DB4E67"/>
    <w:rPr>
      <w:i/>
      <w:iCs/>
    </w:rPr>
  </w:style>
  <w:style w:type="character" w:customStyle="1" w:styleId="apple-style-span">
    <w:name w:val="apple-style-span"/>
    <w:basedOn w:val="a4"/>
    <w:rsid w:val="00DB4E67"/>
  </w:style>
  <w:style w:type="character" w:customStyle="1" w:styleId="31">
    <w:name w:val="Основной текст с отступом 3 Знак"/>
    <w:basedOn w:val="a4"/>
    <w:link w:val="32"/>
    <w:uiPriority w:val="99"/>
    <w:semiHidden/>
    <w:rsid w:val="00CC60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список без выступа"/>
    <w:basedOn w:val="a3"/>
    <w:rsid w:val="00CC6087"/>
    <w:pPr>
      <w:numPr>
        <w:numId w:val="1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32">
    <w:name w:val="Body Text Indent 3"/>
    <w:basedOn w:val="a3"/>
    <w:link w:val="31"/>
    <w:uiPriority w:val="99"/>
    <w:rsid w:val="00CC608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4"/>
    <w:rsid w:val="00CC6087"/>
    <w:rPr>
      <w:rFonts w:eastAsia="Calibri"/>
      <w:sz w:val="16"/>
      <w:szCs w:val="16"/>
      <w:lang w:eastAsia="en-US"/>
    </w:rPr>
  </w:style>
  <w:style w:type="paragraph" w:customStyle="1" w:styleId="FR3">
    <w:name w:val="FR3"/>
    <w:rsid w:val="00FA37E8"/>
    <w:pPr>
      <w:widowControl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787240"/>
    <w:pPr>
      <w:ind w:firstLine="709"/>
    </w:pPr>
    <w:rPr>
      <w:rFonts w:eastAsia="Calibri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CD64E1"/>
    <w:pPr>
      <w:keepNext/>
      <w:tabs>
        <w:tab w:val="num" w:pos="360"/>
      </w:tabs>
      <w:spacing w:before="240" w:after="120"/>
      <w:ind w:firstLine="0"/>
      <w:outlineLvl w:val="0"/>
    </w:pPr>
    <w:rPr>
      <w:rFonts w:eastAsia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3"/>
    <w:next w:val="a3"/>
    <w:link w:val="20"/>
    <w:qFormat/>
    <w:rsid w:val="00787240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qFormat/>
    <w:rsid w:val="00787240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787240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qFormat/>
    <w:rsid w:val="00787240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787240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qFormat/>
    <w:rsid w:val="0078724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qFormat/>
    <w:rsid w:val="00787240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qFormat/>
    <w:rsid w:val="00787240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Маркированный."/>
    <w:basedOn w:val="a3"/>
    <w:rsid w:val="00787240"/>
    <w:pPr>
      <w:numPr>
        <w:numId w:val="1"/>
      </w:numPr>
    </w:pPr>
  </w:style>
  <w:style w:type="character" w:customStyle="1" w:styleId="10">
    <w:name w:val="Заголовок 1 Знак"/>
    <w:basedOn w:val="a4"/>
    <w:link w:val="1"/>
    <w:rsid w:val="00CD64E1"/>
    <w:rPr>
      <w:b/>
      <w:bCs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basedOn w:val="a4"/>
    <w:link w:val="2"/>
    <w:rsid w:val="00787240"/>
    <w:rPr>
      <w:b/>
      <w:bCs/>
      <w:iCs/>
      <w:szCs w:val="28"/>
      <w:lang w:eastAsia="en-US"/>
    </w:rPr>
  </w:style>
  <w:style w:type="paragraph" w:customStyle="1" w:styleId="a0">
    <w:name w:val="нумерованный"/>
    <w:basedOn w:val="a3"/>
    <w:rsid w:val="00787240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787240"/>
    <w:pPr>
      <w:numPr>
        <w:numId w:val="3"/>
      </w:numPr>
    </w:pPr>
  </w:style>
  <w:style w:type="paragraph" w:styleId="a7">
    <w:name w:val="header"/>
    <w:basedOn w:val="a3"/>
    <w:link w:val="a8"/>
    <w:unhideWhenUsed/>
    <w:rsid w:val="007872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787240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7872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787240"/>
    <w:rPr>
      <w:rFonts w:eastAsia="Calibri"/>
      <w:sz w:val="24"/>
      <w:szCs w:val="22"/>
      <w:lang w:val="ru-RU" w:eastAsia="en-US" w:bidi="ar-SA"/>
    </w:rPr>
  </w:style>
  <w:style w:type="character" w:styleId="ab">
    <w:name w:val="Hyperlink"/>
    <w:basedOn w:val="a4"/>
    <w:unhideWhenUsed/>
    <w:rsid w:val="00787240"/>
    <w:rPr>
      <w:color w:val="0000FF"/>
      <w:u w:val="single"/>
    </w:rPr>
  </w:style>
  <w:style w:type="paragraph" w:styleId="ac">
    <w:name w:val="Body Text"/>
    <w:basedOn w:val="a3"/>
    <w:link w:val="ad"/>
    <w:rsid w:val="00787240"/>
    <w:pPr>
      <w:spacing w:after="120"/>
      <w:jc w:val="both"/>
    </w:pPr>
    <w:rPr>
      <w:rFonts w:cs="Calibri"/>
      <w:lang w:eastAsia="ar-SA"/>
    </w:rPr>
  </w:style>
  <w:style w:type="character" w:customStyle="1" w:styleId="ad">
    <w:name w:val="Основной текст Знак"/>
    <w:basedOn w:val="a4"/>
    <w:link w:val="ac"/>
    <w:rsid w:val="00787240"/>
    <w:rPr>
      <w:rFonts w:eastAsia="Calibri" w:cs="Calibri"/>
      <w:sz w:val="24"/>
      <w:szCs w:val="22"/>
      <w:lang w:val="ru-RU" w:eastAsia="ar-SA" w:bidi="ar-SA"/>
    </w:rPr>
  </w:style>
  <w:style w:type="paragraph" w:customStyle="1" w:styleId="ConsPlusNormal">
    <w:name w:val="ConsPlusNormal"/>
    <w:rsid w:val="0078724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11">
    <w:name w:val="Стиль1"/>
    <w:basedOn w:val="a3"/>
    <w:rsid w:val="003A2C5A"/>
    <w:pPr>
      <w:widowControl w:val="0"/>
      <w:autoSpaceDE w:val="0"/>
      <w:autoSpaceDN w:val="0"/>
      <w:ind w:firstLine="0"/>
    </w:pPr>
    <w:rPr>
      <w:rFonts w:eastAsia="Times New Roman"/>
      <w:szCs w:val="24"/>
      <w:lang w:eastAsia="ru-RU"/>
    </w:rPr>
  </w:style>
  <w:style w:type="paragraph" w:styleId="ae">
    <w:name w:val="Body Text Indent"/>
    <w:basedOn w:val="a3"/>
    <w:rsid w:val="003A2C5A"/>
    <w:pPr>
      <w:spacing w:after="120"/>
      <w:ind w:left="283"/>
    </w:pPr>
  </w:style>
  <w:style w:type="paragraph" w:customStyle="1" w:styleId="Default">
    <w:name w:val="Default"/>
    <w:rsid w:val="00A433C1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30">
    <w:name w:val="Body Text 3"/>
    <w:basedOn w:val="a3"/>
    <w:rsid w:val="00A433C1"/>
    <w:pPr>
      <w:spacing w:after="120"/>
    </w:pPr>
    <w:rPr>
      <w:sz w:val="16"/>
      <w:szCs w:val="16"/>
    </w:rPr>
  </w:style>
  <w:style w:type="character" w:customStyle="1" w:styleId="110">
    <w:name w:val="Знак Знак11"/>
    <w:basedOn w:val="a4"/>
    <w:rsid w:val="002F281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af">
    <w:name w:val="List Paragraph"/>
    <w:basedOn w:val="a3"/>
    <w:uiPriority w:val="34"/>
    <w:qFormat/>
    <w:rsid w:val="002F2815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styleId="af0">
    <w:name w:val="Title"/>
    <w:basedOn w:val="a3"/>
    <w:link w:val="af1"/>
    <w:qFormat/>
    <w:rsid w:val="002F2815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1">
    <w:name w:val="Название Знак"/>
    <w:basedOn w:val="a4"/>
    <w:link w:val="af0"/>
    <w:rsid w:val="002F2815"/>
    <w:rPr>
      <w:b/>
      <w:bCs/>
      <w:sz w:val="24"/>
      <w:szCs w:val="24"/>
      <w:lang w:val="ru-RU" w:eastAsia="ru-RU" w:bidi="ar-SA"/>
    </w:rPr>
  </w:style>
  <w:style w:type="paragraph" w:styleId="af2">
    <w:name w:val="Block Text"/>
    <w:basedOn w:val="a3"/>
    <w:rsid w:val="00250CB1"/>
    <w:pPr>
      <w:widowControl w:val="0"/>
      <w:shd w:val="clear" w:color="auto" w:fill="FFFFFF"/>
      <w:tabs>
        <w:tab w:val="left" w:pos="394"/>
      </w:tabs>
      <w:autoSpaceDE w:val="0"/>
      <w:autoSpaceDN w:val="0"/>
      <w:adjustRightInd w:val="0"/>
      <w:ind w:left="426" w:right="-47" w:hanging="426"/>
    </w:pPr>
    <w:rPr>
      <w:rFonts w:eastAsia="Times New Roman"/>
      <w:bCs/>
      <w:sz w:val="28"/>
      <w:szCs w:val="20"/>
      <w:lang w:eastAsia="ru-RU"/>
    </w:rPr>
  </w:style>
  <w:style w:type="character" w:styleId="af3">
    <w:name w:val="Strong"/>
    <w:basedOn w:val="a4"/>
    <w:qFormat/>
    <w:rsid w:val="005136E2"/>
    <w:rPr>
      <w:b/>
      <w:bCs/>
    </w:rPr>
  </w:style>
  <w:style w:type="paragraph" w:styleId="af4">
    <w:name w:val="Normal (Web)"/>
    <w:basedOn w:val="a3"/>
    <w:uiPriority w:val="99"/>
    <w:rsid w:val="00560CF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istParagraph1">
    <w:name w:val="List Paragraph1"/>
    <w:basedOn w:val="a3"/>
    <w:rsid w:val="00560CFD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table" w:styleId="af5">
    <w:name w:val="Table Grid"/>
    <w:basedOn w:val="a5"/>
    <w:rsid w:val="00560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3"/>
    <w:rsid w:val="00501CD9"/>
    <w:pPr>
      <w:spacing w:after="120" w:line="480" w:lineRule="auto"/>
      <w:ind w:left="283"/>
    </w:pPr>
  </w:style>
  <w:style w:type="paragraph" w:customStyle="1" w:styleId="book">
    <w:name w:val="book"/>
    <w:basedOn w:val="a3"/>
    <w:rsid w:val="00501CD9"/>
    <w:pPr>
      <w:ind w:firstLine="450"/>
      <w:jc w:val="both"/>
    </w:pPr>
    <w:rPr>
      <w:rFonts w:eastAsia="Times New Roman"/>
      <w:szCs w:val="24"/>
      <w:lang w:eastAsia="ru-RU"/>
    </w:rPr>
  </w:style>
  <w:style w:type="paragraph" w:styleId="af6">
    <w:name w:val="footnote text"/>
    <w:basedOn w:val="a3"/>
    <w:semiHidden/>
    <w:rsid w:val="0000374B"/>
    <w:rPr>
      <w:sz w:val="20"/>
      <w:szCs w:val="20"/>
    </w:rPr>
  </w:style>
  <w:style w:type="character" w:styleId="af7">
    <w:name w:val="footnote reference"/>
    <w:basedOn w:val="a4"/>
    <w:semiHidden/>
    <w:rsid w:val="0000374B"/>
    <w:rPr>
      <w:vertAlign w:val="superscript"/>
    </w:rPr>
  </w:style>
  <w:style w:type="character" w:customStyle="1" w:styleId="100">
    <w:name w:val="Знак Знак10"/>
    <w:basedOn w:val="a4"/>
    <w:rsid w:val="00DD11FB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af8">
    <w:name w:val="Balloon Text"/>
    <w:basedOn w:val="a3"/>
    <w:link w:val="af9"/>
    <w:rsid w:val="00C93F5B"/>
    <w:rPr>
      <w:rFonts w:ascii="Lucida Grande CY" w:hAnsi="Lucida Grande CY" w:cs="Lucida Grande CY"/>
      <w:sz w:val="18"/>
      <w:szCs w:val="18"/>
    </w:rPr>
  </w:style>
  <w:style w:type="character" w:customStyle="1" w:styleId="af9">
    <w:name w:val="Текст выноски Знак"/>
    <w:basedOn w:val="a4"/>
    <w:link w:val="af8"/>
    <w:rsid w:val="00C93F5B"/>
    <w:rPr>
      <w:rFonts w:ascii="Lucida Grande CY" w:eastAsia="Calibri" w:hAnsi="Lucida Grande CY" w:cs="Lucida Grande CY"/>
      <w:sz w:val="18"/>
      <w:szCs w:val="18"/>
      <w:lang w:eastAsia="en-US"/>
    </w:rPr>
  </w:style>
  <w:style w:type="character" w:customStyle="1" w:styleId="apple-converted-space">
    <w:name w:val="apple-converted-space"/>
    <w:basedOn w:val="a4"/>
    <w:rsid w:val="00F71319"/>
  </w:style>
  <w:style w:type="character" w:styleId="afa">
    <w:name w:val="Emphasis"/>
    <w:basedOn w:val="a4"/>
    <w:uiPriority w:val="20"/>
    <w:qFormat/>
    <w:rsid w:val="00DB4E67"/>
    <w:rPr>
      <w:i/>
      <w:iCs/>
    </w:rPr>
  </w:style>
  <w:style w:type="character" w:customStyle="1" w:styleId="apple-style-span">
    <w:name w:val="apple-style-span"/>
    <w:basedOn w:val="a4"/>
    <w:rsid w:val="00DB4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18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94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94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39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3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43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16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49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1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higina@h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ushkin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5037</Words>
  <Characters>28711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Правительство Российской Федерации</vt:lpstr>
      <vt:lpstr>1. Область применения и нормативные ссылки </vt:lpstr>
      <vt:lpstr>2. Цели освоения дисциплины </vt:lpstr>
      <vt:lpstr/>
      <vt:lpstr/>
      <vt:lpstr>3. Компетенции обучающегося, формируемые в результате освоения дисциплины </vt:lpstr>
      <vt:lpstr>4. Место дисциплины в структуре образовательной программы </vt:lpstr>
      <vt:lpstr>5. Тематический план учебной дисциплины </vt:lpstr>
      <vt:lpstr>6. Формы контроля знаний студентов </vt:lpstr>
      <vt:lpstr>    Критерии оценки знаний, навыков</vt:lpstr>
      <vt:lpstr>Содержание дисциплины</vt:lpstr>
      <vt:lpstr>    8.2. Методические указания студентам</vt:lpstr>
      <vt:lpstr>9. Оценочные средства для текущего контроля и аттестации студента </vt:lpstr>
      <vt:lpstr>    9.1. Тематика заданий текущего контроля</vt:lpstr>
      <vt:lpstr>    9.2. Тематика заданий итогового контроля</vt:lpstr>
    </vt:vector>
  </TitlesOfParts>
  <Company>Home</Company>
  <LinksUpToDate>false</LinksUpToDate>
  <CharactersWithSpaces>33681</CharactersWithSpaces>
  <SharedDoc>false</SharedDoc>
  <HLinks>
    <vt:vector size="120" baseType="variant">
      <vt:variant>
        <vt:i4>3276837</vt:i4>
      </vt:variant>
      <vt:variant>
        <vt:i4>57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54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51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45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42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39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36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33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27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24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21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15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http://ecsocman.edu.ru/ons/</vt:lpwstr>
      </vt:variant>
      <vt:variant>
        <vt:lpwstr/>
      </vt:variant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http://www.12manage.com/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Пользователь</dc:creator>
  <cp:keywords/>
  <dc:description/>
  <cp:lastModifiedBy>lkorobkova</cp:lastModifiedBy>
  <cp:revision>8</cp:revision>
  <cp:lastPrinted>2014-03-21T10:45:00Z</cp:lastPrinted>
  <dcterms:created xsi:type="dcterms:W3CDTF">2015-10-30T07:55:00Z</dcterms:created>
  <dcterms:modified xsi:type="dcterms:W3CDTF">2015-11-05T08:44:00Z</dcterms:modified>
</cp:coreProperties>
</file>