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C8" w:rsidRPr="004D6E78" w:rsidRDefault="009069C8" w:rsidP="009069C8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D6E78">
        <w:rPr>
          <w:b/>
          <w:color w:val="000000"/>
          <w:sz w:val="28"/>
          <w:szCs w:val="28"/>
        </w:rPr>
        <w:t>ПОЛОЖЕНИЕ</w:t>
      </w:r>
    </w:p>
    <w:p w:rsidR="009069C8" w:rsidRPr="004D6E78" w:rsidRDefault="009069C8" w:rsidP="009069C8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135890</wp:posOffset>
                </wp:positionV>
                <wp:extent cx="324485" cy="1562100"/>
                <wp:effectExtent l="9525" t="12700" r="34290" b="38100"/>
                <wp:wrapNone/>
                <wp:docPr id="2" name="Freefor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324485" cy="1562100"/>
                        </a:xfrm>
                        <a:custGeom>
                          <a:avLst/>
                          <a:gdLst>
                            <a:gd name="T0" fmla="+- 0 18362 18018"/>
                            <a:gd name="T1" fmla="*/ T0 w 901"/>
                            <a:gd name="T2" fmla="+- 0 5636 4286"/>
                            <a:gd name="T3" fmla="*/ 5636 h 4340"/>
                            <a:gd name="T4" fmla="+- 0 18362 18018"/>
                            <a:gd name="T5" fmla="*/ T4 w 901"/>
                            <a:gd name="T6" fmla="+- 0 5636 4286"/>
                            <a:gd name="T7" fmla="*/ 5636 h 4340"/>
                            <a:gd name="T8" fmla="+- 0 18362 18018"/>
                            <a:gd name="T9" fmla="*/ T8 w 901"/>
                            <a:gd name="T10" fmla="+- 0 5636 4286"/>
                            <a:gd name="T11" fmla="*/ 5636 h 4340"/>
                            <a:gd name="T12" fmla="+- 0 18362 18018"/>
                            <a:gd name="T13" fmla="*/ T12 w 901"/>
                            <a:gd name="T14" fmla="+- 0 5636 4286"/>
                            <a:gd name="T15" fmla="*/ 5636 h 4340"/>
                            <a:gd name="T16" fmla="+- 0 18018 18018"/>
                            <a:gd name="T17" fmla="*/ T16 w 901"/>
                            <a:gd name="T18" fmla="+- 0 8625 4286"/>
                            <a:gd name="T19" fmla="*/ 8625 h 4340"/>
                            <a:gd name="T20" fmla="+- 0 18018 18018"/>
                            <a:gd name="T21" fmla="*/ T20 w 901"/>
                            <a:gd name="T22" fmla="+- 0 8625 4286"/>
                            <a:gd name="T23" fmla="*/ 8625 h 4340"/>
                            <a:gd name="T24" fmla="+- 0 18918 18018"/>
                            <a:gd name="T25" fmla="*/ T24 w 901"/>
                            <a:gd name="T26" fmla="+- 0 4313 4286"/>
                            <a:gd name="T27" fmla="*/ 4313 h 4340"/>
                            <a:gd name="T28" fmla="+- 0 18918 18018"/>
                            <a:gd name="T29" fmla="*/ T28 w 901"/>
                            <a:gd name="T30" fmla="+- 0 4313 4286"/>
                            <a:gd name="T31" fmla="*/ 4313 h 4340"/>
                            <a:gd name="T32" fmla="+- 0 18918 18018"/>
                            <a:gd name="T33" fmla="*/ T32 w 901"/>
                            <a:gd name="T34" fmla="+- 0 4313 4286"/>
                            <a:gd name="T35" fmla="*/ 4313 h 4340"/>
                            <a:gd name="T36" fmla="+- 0 18918 18018"/>
                            <a:gd name="T37" fmla="*/ T36 w 901"/>
                            <a:gd name="T38" fmla="+- 0 4313 4286"/>
                            <a:gd name="T39" fmla="*/ 4313 h 4340"/>
                            <a:gd name="T40" fmla="+- 0 18918 18018"/>
                            <a:gd name="T41" fmla="*/ T40 w 901"/>
                            <a:gd name="T42" fmla="+- 0 4313 4286"/>
                            <a:gd name="T43" fmla="*/ 4313 h 4340"/>
                            <a:gd name="T44" fmla="+- 0 18918 18018"/>
                            <a:gd name="T45" fmla="*/ T44 w 901"/>
                            <a:gd name="T46" fmla="+- 0 4286 4286"/>
                            <a:gd name="T47" fmla="*/ 4286 h 4340"/>
                            <a:gd name="T48" fmla="+- 0 18918 18018"/>
                            <a:gd name="T49" fmla="*/ T48 w 901"/>
                            <a:gd name="T50" fmla="+- 0 4286 4286"/>
                            <a:gd name="T51" fmla="*/ 4286 h 4340"/>
                            <a:gd name="T52" fmla="+- 0 18918 18018"/>
                            <a:gd name="T53" fmla="*/ T52 w 901"/>
                            <a:gd name="T54" fmla="+- 0 4286 4286"/>
                            <a:gd name="T55" fmla="*/ 4286 h 4340"/>
                            <a:gd name="T56" fmla="+- 0 18918 18018"/>
                            <a:gd name="T57" fmla="*/ T56 w 901"/>
                            <a:gd name="T58" fmla="+- 0 4286 4286"/>
                            <a:gd name="T59" fmla="*/ 4286 h 4340"/>
                            <a:gd name="T60" fmla="+- 0 18918 18018"/>
                            <a:gd name="T61" fmla="*/ T60 w 901"/>
                            <a:gd name="T62" fmla="+- 0 4286 4286"/>
                            <a:gd name="T63" fmla="*/ 4286 h 4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1" h="4340" extrusionOk="0">
                              <a:moveTo>
                                <a:pt x="344" y="1350"/>
                              </a:moveTo>
                              <a:lnTo>
                                <a:pt x="344" y="1350"/>
                              </a:lnTo>
                            </a:path>
                            <a:path w="901" h="4340" extrusionOk="0">
                              <a:moveTo>
                                <a:pt x="344" y="1350"/>
                              </a:moveTo>
                              <a:lnTo>
                                <a:pt x="344" y="1350"/>
                              </a:lnTo>
                            </a:path>
                            <a:path w="901" h="4340" extrusionOk="0">
                              <a:moveTo>
                                <a:pt x="0" y="4339"/>
                              </a:moveTo>
                              <a:lnTo>
                                <a:pt x="0" y="4339"/>
                              </a:lnTo>
                            </a:path>
                            <a:path w="901" h="4340" extrusionOk="0">
                              <a:moveTo>
                                <a:pt x="900" y="27"/>
                              </a:moveTo>
                              <a:lnTo>
                                <a:pt x="900" y="27"/>
                              </a:lnTo>
                            </a:path>
                            <a:path w="901" h="4340" extrusionOk="0">
                              <a:moveTo>
                                <a:pt x="900" y="27"/>
                              </a:moveTo>
                              <a:lnTo>
                                <a:pt x="900" y="27"/>
                              </a:lnTo>
                            </a:path>
                            <a:path w="901" h="4340" extrusionOk="0">
                              <a:moveTo>
                                <a:pt x="900" y="27"/>
                              </a:moveTo>
                              <a:cubicBezTo>
                                <a:pt x="900" y="18"/>
                                <a:pt x="900" y="9"/>
                                <a:pt x="900" y="0"/>
                              </a:cubicBezTo>
                            </a:path>
                            <a:path w="901" h="4340" extrusionOk="0">
                              <a:moveTo>
                                <a:pt x="900" y="0"/>
                              </a:moveTo>
                              <a:lnTo>
                                <a:pt x="900" y="0"/>
                              </a:lnTo>
                            </a:path>
                            <a:path w="901" h="4340" extrusionOk="0">
                              <a:moveTo>
                                <a:pt x="90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54.05pt;margin-top:10.7pt;width:25.5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1,4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" path="m344,1350l344,1350em344,1350l344,1350em0,4339l0,4339em900,27l900,27em900,27l900,27em900,27c900,18,900,9,900,0em900,0l900,0em900,0l900,0e" filled="f" strokeweight="1pt">
                <v:stroke endcap="round"/>
                <v:path o:extrusionok="f" o:connecttype="custom" o:connectlocs="123888,2028570;123888,2028570;123888,2028570;123888,2028570;0,3104404;0,3104404;324125,1552382;324125,1552382;324125,1552382;324125,1552382;324125,1552382;324125,1542664;324125,1542664;324125,1542664;324125,1542664;324125,1542664" o:connectangles="0,0,0,0,0,0,0,0,0,0,0,0,0,0,0,0"/>
                <o:lock v:ext="edit" rotation="t" aspectratio="t" verticies="t" shapetype="t"/>
              </v:shape>
            </w:pict>
          </mc:Fallback>
        </mc:AlternateContent>
      </w:r>
      <w:r w:rsidRPr="004D6E78">
        <w:rPr>
          <w:b/>
          <w:color w:val="000000"/>
          <w:sz w:val="28"/>
          <w:szCs w:val="28"/>
        </w:rPr>
        <w:t>ОБ ОТКРЫТЫХ ИНТЕЛЛЕКТУАЛЬНЫХ ИГРАХ</w:t>
      </w:r>
    </w:p>
    <w:p w:rsidR="009069C8" w:rsidRPr="004D6E78" w:rsidRDefault="009069C8" w:rsidP="009069C8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D6E78">
        <w:rPr>
          <w:b/>
          <w:color w:val="000000"/>
          <w:sz w:val="28"/>
          <w:szCs w:val="28"/>
        </w:rPr>
        <w:t xml:space="preserve">ДЛЯ </w:t>
      </w:r>
      <w:r>
        <w:rPr>
          <w:b/>
          <w:color w:val="000000"/>
          <w:sz w:val="28"/>
          <w:szCs w:val="28"/>
        </w:rPr>
        <w:t>ОБУЧ</w:t>
      </w:r>
      <w:r w:rsidRPr="004D6E78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ЮЩИХСЯ </w:t>
      </w:r>
      <w:r w:rsidRPr="004D6E78">
        <w:rPr>
          <w:b/>
          <w:color w:val="000000"/>
          <w:sz w:val="28"/>
          <w:szCs w:val="28"/>
        </w:rPr>
        <w:t>4 КЛАССОВ</w:t>
      </w:r>
      <w:r>
        <w:rPr>
          <w:b/>
          <w:color w:val="000000"/>
          <w:sz w:val="28"/>
          <w:szCs w:val="28"/>
        </w:rPr>
        <w:t xml:space="preserve"> </w:t>
      </w:r>
      <w:r w:rsidRPr="004D6E78">
        <w:rPr>
          <w:b/>
          <w:color w:val="000000"/>
          <w:sz w:val="28"/>
          <w:szCs w:val="28"/>
        </w:rPr>
        <w:t xml:space="preserve">В МБОУ </w:t>
      </w:r>
      <w:r>
        <w:rPr>
          <w:b/>
          <w:color w:val="000000"/>
          <w:sz w:val="28"/>
          <w:szCs w:val="28"/>
        </w:rPr>
        <w:t>"</w:t>
      </w:r>
      <w:r w:rsidRPr="004D6E78">
        <w:rPr>
          <w:b/>
          <w:color w:val="000000"/>
          <w:sz w:val="28"/>
          <w:szCs w:val="28"/>
        </w:rPr>
        <w:t>ЛИЦЕ</w:t>
      </w:r>
      <w:r>
        <w:rPr>
          <w:b/>
          <w:color w:val="000000"/>
          <w:sz w:val="28"/>
          <w:szCs w:val="28"/>
        </w:rPr>
        <w:t>Й</w:t>
      </w:r>
      <w:r w:rsidRPr="004D6E78">
        <w:rPr>
          <w:b/>
          <w:color w:val="000000"/>
          <w:sz w:val="28"/>
          <w:szCs w:val="28"/>
        </w:rPr>
        <w:t xml:space="preserve"> № 165</w:t>
      </w:r>
      <w:r>
        <w:rPr>
          <w:b/>
          <w:color w:val="000000"/>
          <w:sz w:val="28"/>
          <w:szCs w:val="28"/>
        </w:rPr>
        <w:t>"</w:t>
      </w:r>
    </w:p>
    <w:p w:rsidR="009069C8" w:rsidRPr="008E70EB" w:rsidRDefault="009069C8" w:rsidP="009069C8">
      <w:pPr>
        <w:pStyle w:val="a3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18208625</wp:posOffset>
                </wp:positionH>
                <wp:positionV relativeFrom="paragraph">
                  <wp:posOffset>3569335</wp:posOffset>
                </wp:positionV>
                <wp:extent cx="0" cy="0"/>
                <wp:effectExtent l="18415" t="6985" r="19685" b="31115"/>
                <wp:wrapNone/>
                <wp:docPr id="1" name="Freefor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+- 0 19024 19024"/>
                            <a:gd name="T1" fmla="*/ T0 w 1"/>
                            <a:gd name="T2" fmla="+- 0 5530 5530"/>
                            <a:gd name="T3" fmla="*/ 5530 h 1"/>
                            <a:gd name="T4" fmla="+- 0 19024 19024"/>
                            <a:gd name="T5" fmla="*/ T4 w 1"/>
                            <a:gd name="T6" fmla="+- 0 5530 5530"/>
                            <a:gd name="T7" fmla="*/ 5530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433.75pt;margin-top:281.0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" path="m0,0l0,0e" filled="f" strokeweight="1pt">
                <v:stroke endcap="round"/>
                <v:path o:extrusionok="f" o:connecttype="custom" o:connectlocs="0,5530;0,5530" o:connectangles="0,0"/>
                <o:lock v:ext="edit" rotation="t" aspectratio="t" verticies="t" shapetype="t"/>
              </v:shape>
            </w:pict>
          </mc:Fallback>
        </mc:AlternateContent>
      </w:r>
      <w:r w:rsidRPr="008E70EB">
        <w:rPr>
          <w:b/>
          <w:sz w:val="28"/>
          <w:szCs w:val="28"/>
        </w:rPr>
        <w:t>1.Общие положения.</w:t>
      </w:r>
    </w:p>
    <w:p w:rsidR="009069C8" w:rsidRDefault="009069C8" w:rsidP="009069C8">
      <w:pPr>
        <w:pStyle w:val="a3"/>
        <w:tabs>
          <w:tab w:val="left" w:pos="833"/>
        </w:tabs>
        <w:jc w:val="both"/>
        <w:rPr>
          <w:sz w:val="24"/>
        </w:rPr>
      </w:pPr>
      <w:r>
        <w:rPr>
          <w:sz w:val="24"/>
        </w:rPr>
        <w:t>1.1.</w:t>
      </w:r>
      <w:r>
        <w:rPr>
          <w:b/>
          <w:sz w:val="24"/>
        </w:rPr>
        <w:t xml:space="preserve">Открытые интеллектуальные игры для учащихся 4 классов </w:t>
      </w:r>
      <w:r>
        <w:rPr>
          <w:sz w:val="24"/>
        </w:rPr>
        <w:t>(далее игры)</w:t>
      </w:r>
      <w:r>
        <w:rPr>
          <w:b/>
          <w:sz w:val="24"/>
        </w:rPr>
        <w:t xml:space="preserve"> </w:t>
      </w:r>
      <w:r>
        <w:rPr>
          <w:sz w:val="24"/>
        </w:rPr>
        <w:t xml:space="preserve">– это форма интеллектуального соревнования младших школьников, в основание которого заложен </w:t>
      </w:r>
      <w:proofErr w:type="spellStart"/>
      <w:r>
        <w:rPr>
          <w:sz w:val="24"/>
        </w:rPr>
        <w:t>компетентностный</w:t>
      </w:r>
      <w:proofErr w:type="spellEnd"/>
      <w:r>
        <w:rPr>
          <w:sz w:val="24"/>
        </w:rPr>
        <w:t xml:space="preserve"> подход, объединяющий в себе </w:t>
      </w:r>
    </w:p>
    <w:p w:rsidR="009069C8" w:rsidRDefault="009069C8" w:rsidP="009069C8">
      <w:pPr>
        <w:pStyle w:val="a3"/>
        <w:numPr>
          <w:ilvl w:val="0"/>
          <w:numId w:val="5"/>
        </w:numPr>
        <w:tabs>
          <w:tab w:val="clear" w:pos="720"/>
          <w:tab w:val="num" w:pos="360"/>
          <w:tab w:val="left" w:pos="833"/>
        </w:tabs>
        <w:overflowPunct w:val="0"/>
        <w:autoSpaceDE w:val="0"/>
        <w:autoSpaceDN w:val="0"/>
        <w:adjustRightInd w:val="0"/>
        <w:spacing w:after="0"/>
        <w:ind w:hanging="720"/>
        <w:jc w:val="both"/>
        <w:rPr>
          <w:sz w:val="24"/>
        </w:rPr>
      </w:pPr>
      <w:r>
        <w:rPr>
          <w:sz w:val="24"/>
        </w:rPr>
        <w:t xml:space="preserve">интеллектуальную и </w:t>
      </w:r>
      <w:proofErr w:type="spellStart"/>
      <w:r>
        <w:rPr>
          <w:sz w:val="24"/>
        </w:rPr>
        <w:t>навыковую</w:t>
      </w:r>
      <w:proofErr w:type="spellEnd"/>
      <w:r>
        <w:rPr>
          <w:sz w:val="24"/>
        </w:rPr>
        <w:t xml:space="preserve"> составляющие образования, </w:t>
      </w:r>
    </w:p>
    <w:p w:rsidR="009069C8" w:rsidRDefault="009069C8" w:rsidP="009069C8">
      <w:pPr>
        <w:pStyle w:val="a3"/>
        <w:numPr>
          <w:ilvl w:val="0"/>
          <w:numId w:val="5"/>
        </w:numPr>
        <w:tabs>
          <w:tab w:val="clear" w:pos="720"/>
          <w:tab w:val="num" w:pos="360"/>
          <w:tab w:val="left" w:pos="833"/>
        </w:tabs>
        <w:overflowPunct w:val="0"/>
        <w:autoSpaceDE w:val="0"/>
        <w:autoSpaceDN w:val="0"/>
        <w:adjustRightInd w:val="0"/>
        <w:spacing w:after="0"/>
        <w:ind w:hanging="720"/>
        <w:jc w:val="both"/>
        <w:rPr>
          <w:sz w:val="24"/>
        </w:rPr>
      </w:pPr>
      <w:r>
        <w:rPr>
          <w:sz w:val="24"/>
        </w:rPr>
        <w:t xml:space="preserve">идеологию интерпретации содержания образования, формируемого «от результата», </w:t>
      </w:r>
    </w:p>
    <w:p w:rsidR="009069C8" w:rsidRDefault="009069C8" w:rsidP="009069C8">
      <w:pPr>
        <w:pStyle w:val="a3"/>
        <w:numPr>
          <w:ilvl w:val="0"/>
          <w:numId w:val="5"/>
        </w:numPr>
        <w:tabs>
          <w:tab w:val="clear" w:pos="720"/>
          <w:tab w:val="num" w:pos="360"/>
          <w:tab w:val="left" w:pos="833"/>
        </w:tabs>
        <w:overflowPunct w:val="0"/>
        <w:autoSpaceDE w:val="0"/>
        <w:autoSpaceDN w:val="0"/>
        <w:adjustRightInd w:val="0"/>
        <w:spacing w:after="0"/>
        <w:ind w:hanging="720"/>
        <w:jc w:val="both"/>
        <w:rPr>
          <w:sz w:val="24"/>
        </w:rPr>
      </w:pPr>
      <w:r>
        <w:rPr>
          <w:sz w:val="24"/>
        </w:rPr>
        <w:t xml:space="preserve">ключевые компетентности, обладающие интегративной природой, </w:t>
      </w:r>
    </w:p>
    <w:p w:rsidR="009069C8" w:rsidRDefault="009069C8" w:rsidP="009069C8">
      <w:pPr>
        <w:pStyle w:val="a3"/>
        <w:tabs>
          <w:tab w:val="left" w:pos="833"/>
        </w:tabs>
        <w:jc w:val="both"/>
        <w:rPr>
          <w:sz w:val="24"/>
        </w:rPr>
      </w:pPr>
      <w:r>
        <w:rPr>
          <w:sz w:val="24"/>
        </w:rPr>
        <w:t>что позволяет не столько выявить знания фактического материала в определенных образовательных областях, сколько умение применить эти знания в новых нестандартных ситуациях, требующих теоретического осмысления, творческого подхода, рефлексивного анализа и оценки.</w:t>
      </w:r>
    </w:p>
    <w:p w:rsidR="009069C8" w:rsidRDefault="009069C8" w:rsidP="009069C8">
      <w:pPr>
        <w:pStyle w:val="a3"/>
        <w:numPr>
          <w:ilvl w:val="1"/>
          <w:numId w:val="1"/>
        </w:numPr>
        <w:tabs>
          <w:tab w:val="num" w:pos="0"/>
          <w:tab w:val="left" w:pos="3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sz w:val="24"/>
        </w:rPr>
      </w:pPr>
      <w:r>
        <w:rPr>
          <w:b/>
          <w:sz w:val="24"/>
        </w:rPr>
        <w:t>Основной целью</w:t>
      </w:r>
      <w:r>
        <w:rPr>
          <w:sz w:val="24"/>
        </w:rPr>
        <w:t xml:space="preserve"> игр является создание условий, способствующих достижению новых образовательных результатов в рамках нового ФГОС НОО.</w:t>
      </w:r>
    </w:p>
    <w:p w:rsidR="009069C8" w:rsidRDefault="009069C8" w:rsidP="009069C8">
      <w:pPr>
        <w:pStyle w:val="a3"/>
        <w:numPr>
          <w:ilvl w:val="1"/>
          <w:numId w:val="1"/>
        </w:numPr>
        <w:tabs>
          <w:tab w:val="num" w:pos="0"/>
          <w:tab w:val="left" w:pos="3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sz w:val="24"/>
        </w:rPr>
        <w:t>:</w:t>
      </w:r>
    </w:p>
    <w:p w:rsidR="009069C8" w:rsidRDefault="009069C8" w:rsidP="009069C8">
      <w:pPr>
        <w:pStyle w:val="a3"/>
        <w:tabs>
          <w:tab w:val="left" w:pos="0"/>
          <w:tab w:val="left" w:pos="360"/>
        </w:tabs>
        <w:jc w:val="both"/>
        <w:rPr>
          <w:sz w:val="24"/>
        </w:rPr>
      </w:pPr>
      <w:r>
        <w:rPr>
          <w:sz w:val="24"/>
        </w:rPr>
        <w:t>1.3.1.предоставление дополнительной возможности детям с ярко выраженными интеллектуальными способностями и познавательными интересами реализовать свои образовательные потребности, выходящие за образовательное пространство общепринятых образовательных стандартов;</w:t>
      </w:r>
    </w:p>
    <w:p w:rsidR="009069C8" w:rsidRDefault="009069C8" w:rsidP="009069C8">
      <w:pPr>
        <w:pStyle w:val="a3"/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1.3.2.предоставление возможности педагогам обменяться информацией и психолого-педагогическими практиками по широкому кругу вопросов, связанных </w:t>
      </w:r>
      <w:r>
        <w:rPr>
          <w:sz w:val="24"/>
          <w:lang w:val="en-US"/>
        </w:rPr>
        <w:t>c</w:t>
      </w:r>
    </w:p>
    <w:p w:rsidR="009069C8" w:rsidRDefault="009069C8" w:rsidP="009069C8">
      <w:pPr>
        <w:pStyle w:val="a3"/>
        <w:numPr>
          <w:ilvl w:val="0"/>
          <w:numId w:val="6"/>
        </w:numPr>
        <w:tabs>
          <w:tab w:val="num" w:pos="0"/>
          <w:tab w:val="left" w:pos="3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sz w:val="24"/>
        </w:rPr>
      </w:pPr>
      <w:r>
        <w:rPr>
          <w:sz w:val="24"/>
        </w:rPr>
        <w:t xml:space="preserve">выработкой, конструированием нового содержания образования на уровне начального общего образования, </w:t>
      </w:r>
    </w:p>
    <w:p w:rsidR="009069C8" w:rsidRDefault="009069C8" w:rsidP="009069C8">
      <w:pPr>
        <w:pStyle w:val="a3"/>
        <w:numPr>
          <w:ilvl w:val="0"/>
          <w:numId w:val="6"/>
        </w:numPr>
        <w:tabs>
          <w:tab w:val="num" w:pos="0"/>
          <w:tab w:val="left" w:pos="3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sz w:val="24"/>
        </w:rPr>
      </w:pPr>
      <w:r>
        <w:rPr>
          <w:sz w:val="24"/>
        </w:rPr>
        <w:t xml:space="preserve">созданием пакета рекомендаций и заданий, направленных на развитие ключевых компетентностей младших школьников, </w:t>
      </w:r>
    </w:p>
    <w:p w:rsidR="009069C8" w:rsidRDefault="009069C8" w:rsidP="009069C8">
      <w:pPr>
        <w:pStyle w:val="a3"/>
        <w:numPr>
          <w:ilvl w:val="0"/>
          <w:numId w:val="6"/>
        </w:numPr>
        <w:tabs>
          <w:tab w:val="num" w:pos="0"/>
          <w:tab w:val="left" w:pos="3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sz w:val="24"/>
        </w:rPr>
      </w:pPr>
      <w:r>
        <w:rPr>
          <w:sz w:val="24"/>
        </w:rPr>
        <w:t>поддержкой индивидуальности ребенка,</w:t>
      </w:r>
    </w:p>
    <w:p w:rsidR="009069C8" w:rsidRDefault="009069C8" w:rsidP="009069C8">
      <w:pPr>
        <w:pStyle w:val="a3"/>
        <w:numPr>
          <w:ilvl w:val="0"/>
          <w:numId w:val="6"/>
        </w:numPr>
        <w:tabs>
          <w:tab w:val="num" w:pos="0"/>
          <w:tab w:val="left" w:pos="3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sz w:val="24"/>
        </w:rPr>
      </w:pPr>
      <w:r>
        <w:rPr>
          <w:sz w:val="24"/>
        </w:rPr>
        <w:t>формированием у детей навыков общения и сотрудничества;</w:t>
      </w:r>
    </w:p>
    <w:p w:rsidR="009069C8" w:rsidRDefault="009069C8" w:rsidP="009069C8">
      <w:pPr>
        <w:pStyle w:val="a3"/>
        <w:tabs>
          <w:tab w:val="num" w:pos="0"/>
          <w:tab w:val="left" w:pos="360"/>
        </w:tabs>
        <w:jc w:val="both"/>
        <w:rPr>
          <w:sz w:val="24"/>
        </w:rPr>
      </w:pPr>
      <w:r>
        <w:rPr>
          <w:sz w:val="24"/>
        </w:rPr>
        <w:t>1.3.3.привлечение родителей и представителей общественности к активному социальному партнерству;</w:t>
      </w:r>
    </w:p>
    <w:p w:rsidR="009069C8" w:rsidRDefault="009069C8" w:rsidP="009069C8">
      <w:pPr>
        <w:pStyle w:val="a3"/>
        <w:tabs>
          <w:tab w:val="left" w:pos="360"/>
        </w:tabs>
        <w:jc w:val="both"/>
        <w:rPr>
          <w:sz w:val="24"/>
        </w:rPr>
      </w:pPr>
      <w:r>
        <w:rPr>
          <w:sz w:val="24"/>
        </w:rPr>
        <w:t>1.3.4.повышение социального статуса и профессионализма учителей.</w:t>
      </w:r>
    </w:p>
    <w:p w:rsidR="009069C8" w:rsidRPr="008E70EB" w:rsidRDefault="009069C8" w:rsidP="009069C8">
      <w:pPr>
        <w:pStyle w:val="a3"/>
        <w:jc w:val="both"/>
        <w:rPr>
          <w:b/>
          <w:sz w:val="28"/>
          <w:szCs w:val="28"/>
        </w:rPr>
      </w:pPr>
      <w:r w:rsidRPr="008E70EB">
        <w:rPr>
          <w:b/>
          <w:sz w:val="28"/>
          <w:szCs w:val="28"/>
        </w:rPr>
        <w:t>2. Организационно-методическое обеспечение игр.</w:t>
      </w:r>
    </w:p>
    <w:p w:rsidR="009069C8" w:rsidRDefault="009069C8" w:rsidP="009069C8">
      <w:pPr>
        <w:pStyle w:val="a3"/>
        <w:tabs>
          <w:tab w:val="left" w:pos="720"/>
        </w:tabs>
        <w:jc w:val="both"/>
        <w:rPr>
          <w:sz w:val="24"/>
        </w:rPr>
      </w:pPr>
      <w:r>
        <w:rPr>
          <w:sz w:val="24"/>
        </w:rPr>
        <w:t>2.1.Игры проводятся в третьей четверти учебного года на базе лицея (внеурочное время). Время проведения: 9.00- 12.00.</w:t>
      </w:r>
    </w:p>
    <w:p w:rsidR="009069C8" w:rsidRPr="008E70EB" w:rsidRDefault="009069C8" w:rsidP="009069C8">
      <w:pPr>
        <w:tabs>
          <w:tab w:val="left" w:pos="540"/>
        </w:tabs>
        <w:jc w:val="both"/>
        <w:rPr>
          <w:sz w:val="24"/>
          <w:szCs w:val="24"/>
        </w:rPr>
      </w:pPr>
      <w:r w:rsidRPr="008E70EB">
        <w:rPr>
          <w:sz w:val="24"/>
          <w:szCs w:val="24"/>
        </w:rPr>
        <w:t>2.2.Для участия в играх приглашаются команды от 10 образовательных организаций города Нижнего Новгорода (в том числе команда лицея), входящие в Университетский Округ НИУ ВШЭ (по приглашению лицея и НИУ ВШЭ).</w:t>
      </w:r>
    </w:p>
    <w:p w:rsidR="009069C8" w:rsidRPr="008E70EB" w:rsidRDefault="009069C8" w:rsidP="009069C8">
      <w:pPr>
        <w:tabs>
          <w:tab w:val="left" w:pos="240"/>
        </w:tabs>
        <w:jc w:val="both"/>
        <w:rPr>
          <w:sz w:val="24"/>
          <w:szCs w:val="24"/>
        </w:rPr>
      </w:pPr>
      <w:r w:rsidRPr="008E70EB">
        <w:rPr>
          <w:sz w:val="24"/>
          <w:szCs w:val="24"/>
        </w:rPr>
        <w:t xml:space="preserve">2.3.Задания составляются на основе общеобразовательных программ из разных предметных областей: филология, математика, естествознание, обществознание и др.  </w:t>
      </w:r>
    </w:p>
    <w:p w:rsidR="009069C8" w:rsidRPr="008E70EB" w:rsidRDefault="009069C8" w:rsidP="009069C8">
      <w:pPr>
        <w:tabs>
          <w:tab w:val="left" w:pos="0"/>
        </w:tabs>
        <w:jc w:val="both"/>
        <w:rPr>
          <w:sz w:val="24"/>
          <w:szCs w:val="24"/>
        </w:rPr>
      </w:pPr>
      <w:r w:rsidRPr="008E70EB">
        <w:rPr>
          <w:sz w:val="24"/>
          <w:szCs w:val="24"/>
        </w:rPr>
        <w:t>2.4.Общее руководство подготовкой и проведением игр осуществляется Комитетом по проведению игр, который назначается приказом директора лицея.</w:t>
      </w:r>
    </w:p>
    <w:p w:rsidR="009069C8" w:rsidRPr="008E70EB" w:rsidRDefault="009069C8" w:rsidP="009069C8">
      <w:pPr>
        <w:tabs>
          <w:tab w:val="left" w:pos="567"/>
        </w:tabs>
        <w:jc w:val="both"/>
        <w:rPr>
          <w:sz w:val="24"/>
          <w:szCs w:val="24"/>
        </w:rPr>
      </w:pPr>
      <w:r w:rsidRPr="008E70EB">
        <w:rPr>
          <w:sz w:val="24"/>
          <w:szCs w:val="24"/>
        </w:rPr>
        <w:t>2.5.Состав Комитета по проведению игр:</w:t>
      </w:r>
    </w:p>
    <w:p w:rsidR="009069C8" w:rsidRPr="008E70EB" w:rsidRDefault="009069C8" w:rsidP="009069C8">
      <w:pPr>
        <w:jc w:val="both"/>
        <w:rPr>
          <w:sz w:val="24"/>
          <w:szCs w:val="24"/>
        </w:rPr>
      </w:pPr>
      <w:r w:rsidRPr="008E70EB">
        <w:rPr>
          <w:sz w:val="24"/>
          <w:szCs w:val="24"/>
        </w:rPr>
        <w:t>Председатель – заместитель директора лицея (куратор начальной школы).</w:t>
      </w:r>
    </w:p>
    <w:p w:rsidR="009069C8" w:rsidRPr="008E70EB" w:rsidRDefault="009069C8" w:rsidP="009069C8">
      <w:pPr>
        <w:jc w:val="both"/>
        <w:rPr>
          <w:sz w:val="24"/>
          <w:szCs w:val="24"/>
        </w:rPr>
      </w:pPr>
      <w:r w:rsidRPr="008E70EB">
        <w:rPr>
          <w:sz w:val="24"/>
          <w:szCs w:val="24"/>
        </w:rPr>
        <w:t>Члены Комитета по проведению игр:</w:t>
      </w:r>
    </w:p>
    <w:p w:rsidR="009069C8" w:rsidRPr="008E70EB" w:rsidRDefault="009069C8" w:rsidP="009069C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70EB">
        <w:rPr>
          <w:sz w:val="24"/>
          <w:szCs w:val="24"/>
        </w:rPr>
        <w:t>председатель методического объединения учителей начальных классов лицея,</w:t>
      </w:r>
    </w:p>
    <w:p w:rsidR="009069C8" w:rsidRPr="008E70EB" w:rsidRDefault="009069C8" w:rsidP="009069C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70EB">
        <w:rPr>
          <w:sz w:val="24"/>
          <w:szCs w:val="24"/>
        </w:rPr>
        <w:t>педагог - психолог лицея,</w:t>
      </w:r>
    </w:p>
    <w:p w:rsidR="009069C8" w:rsidRPr="008E70EB" w:rsidRDefault="009069C8" w:rsidP="009069C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70EB">
        <w:rPr>
          <w:sz w:val="24"/>
          <w:szCs w:val="24"/>
        </w:rPr>
        <w:lastRenderedPageBreak/>
        <w:t xml:space="preserve">учителя начальных классов лицея и других образовательных организаций города Нижнего Новгорода. </w:t>
      </w:r>
    </w:p>
    <w:p w:rsidR="009069C8" w:rsidRPr="008E70EB" w:rsidRDefault="009069C8" w:rsidP="009069C8">
      <w:pPr>
        <w:jc w:val="both"/>
        <w:rPr>
          <w:sz w:val="24"/>
          <w:szCs w:val="24"/>
        </w:rPr>
      </w:pPr>
      <w:r w:rsidRPr="008E70EB">
        <w:rPr>
          <w:sz w:val="24"/>
          <w:szCs w:val="24"/>
        </w:rPr>
        <w:t>2.6.Полномочия председателя игр:</w:t>
      </w:r>
    </w:p>
    <w:p w:rsidR="009069C8" w:rsidRPr="008E70EB" w:rsidRDefault="009069C8" w:rsidP="009069C8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E70EB">
        <w:rPr>
          <w:sz w:val="24"/>
          <w:szCs w:val="24"/>
        </w:rPr>
        <w:t>определение порядка, сроков, плана проведения игр;</w:t>
      </w:r>
    </w:p>
    <w:p w:rsidR="009069C8" w:rsidRPr="008E70EB" w:rsidRDefault="009069C8" w:rsidP="009069C8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E70EB">
        <w:rPr>
          <w:sz w:val="24"/>
          <w:szCs w:val="24"/>
        </w:rPr>
        <w:t>общее руководство и координация;</w:t>
      </w:r>
    </w:p>
    <w:p w:rsidR="009069C8" w:rsidRPr="008E70EB" w:rsidRDefault="009069C8" w:rsidP="009069C8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E70EB">
        <w:rPr>
          <w:sz w:val="24"/>
          <w:szCs w:val="24"/>
        </w:rPr>
        <w:t>экспертиза заданий.</w:t>
      </w:r>
    </w:p>
    <w:p w:rsidR="009069C8" w:rsidRPr="008E70EB" w:rsidRDefault="009069C8" w:rsidP="009069C8">
      <w:pPr>
        <w:tabs>
          <w:tab w:val="left" w:pos="600"/>
        </w:tabs>
        <w:jc w:val="both"/>
        <w:rPr>
          <w:sz w:val="24"/>
          <w:szCs w:val="24"/>
        </w:rPr>
      </w:pPr>
      <w:r w:rsidRPr="008E70EB">
        <w:rPr>
          <w:sz w:val="24"/>
          <w:szCs w:val="24"/>
        </w:rPr>
        <w:t>2.7.Полномочия Комитета по проведению игр:</w:t>
      </w:r>
    </w:p>
    <w:p w:rsidR="009069C8" w:rsidRPr="008E70EB" w:rsidRDefault="009069C8" w:rsidP="009069C8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70EB">
        <w:rPr>
          <w:sz w:val="24"/>
          <w:szCs w:val="24"/>
        </w:rPr>
        <w:t xml:space="preserve">разработка заданий и методических рекомендаций по проведению игр; </w:t>
      </w:r>
    </w:p>
    <w:p w:rsidR="009069C8" w:rsidRPr="008E70EB" w:rsidRDefault="009069C8" w:rsidP="009069C8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70EB">
        <w:rPr>
          <w:sz w:val="24"/>
          <w:szCs w:val="24"/>
        </w:rPr>
        <w:t xml:space="preserve">создание </w:t>
      </w:r>
      <w:proofErr w:type="spellStart"/>
      <w:r w:rsidRPr="008E70EB">
        <w:rPr>
          <w:sz w:val="24"/>
          <w:szCs w:val="24"/>
        </w:rPr>
        <w:t>критериальной</w:t>
      </w:r>
      <w:proofErr w:type="spellEnd"/>
      <w:r w:rsidRPr="008E70EB">
        <w:rPr>
          <w:sz w:val="24"/>
          <w:szCs w:val="24"/>
        </w:rPr>
        <w:t xml:space="preserve"> базы оценивания;</w:t>
      </w:r>
    </w:p>
    <w:p w:rsidR="009069C8" w:rsidRPr="008E70EB" w:rsidRDefault="009069C8" w:rsidP="009069C8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70EB">
        <w:rPr>
          <w:sz w:val="24"/>
          <w:szCs w:val="24"/>
        </w:rPr>
        <w:t>решение спорных вопросов, возникающих в процессе проведения игр;</w:t>
      </w:r>
    </w:p>
    <w:p w:rsidR="009069C8" w:rsidRPr="008E70EB" w:rsidRDefault="009069C8" w:rsidP="009069C8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70EB">
        <w:rPr>
          <w:sz w:val="24"/>
          <w:szCs w:val="24"/>
        </w:rPr>
        <w:t xml:space="preserve">рассмотрение представлений на награждение; </w:t>
      </w:r>
    </w:p>
    <w:p w:rsidR="009069C8" w:rsidRPr="008E70EB" w:rsidRDefault="009069C8" w:rsidP="009069C8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70EB">
        <w:rPr>
          <w:sz w:val="24"/>
          <w:szCs w:val="24"/>
        </w:rPr>
        <w:t>утверждение победителей и призеров игр;</w:t>
      </w:r>
    </w:p>
    <w:p w:rsidR="009069C8" w:rsidRPr="008E70EB" w:rsidRDefault="009069C8" w:rsidP="009069C8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70EB">
        <w:rPr>
          <w:sz w:val="24"/>
          <w:szCs w:val="24"/>
        </w:rPr>
        <w:t>внесение предложений по совершенствованию работы организаторов игр;</w:t>
      </w:r>
    </w:p>
    <w:p w:rsidR="009069C8" w:rsidRPr="008E70EB" w:rsidRDefault="009069C8" w:rsidP="009069C8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70EB">
        <w:rPr>
          <w:sz w:val="24"/>
          <w:szCs w:val="24"/>
        </w:rPr>
        <w:t>подготовка предложений по формированию сборных команд для участия в районных, городских олимпиадах для учащихся начального общего образования;</w:t>
      </w:r>
    </w:p>
    <w:p w:rsidR="009069C8" w:rsidRPr="008E70EB" w:rsidRDefault="009069C8" w:rsidP="009069C8">
      <w:pPr>
        <w:numPr>
          <w:ilvl w:val="0"/>
          <w:numId w:val="4"/>
        </w:numPr>
        <w:tabs>
          <w:tab w:val="left" w:pos="144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70EB">
        <w:rPr>
          <w:sz w:val="24"/>
          <w:szCs w:val="24"/>
        </w:rPr>
        <w:t>подготовка отчета о проведении игр (итоговые рейтинговые ведомости, аналитическая справка);</w:t>
      </w:r>
    </w:p>
    <w:p w:rsidR="009069C8" w:rsidRPr="008E70EB" w:rsidRDefault="009069C8" w:rsidP="009069C8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70EB">
        <w:rPr>
          <w:sz w:val="24"/>
          <w:szCs w:val="24"/>
        </w:rPr>
        <w:t>составление сметы расходов призового фонда;</w:t>
      </w:r>
    </w:p>
    <w:p w:rsidR="009069C8" w:rsidRPr="008E70EB" w:rsidRDefault="009069C8" w:rsidP="009069C8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E70EB">
        <w:rPr>
          <w:sz w:val="24"/>
          <w:szCs w:val="24"/>
        </w:rPr>
        <w:t>подготовка отчета о расходовании денежных средств, ведомости выдачи призов.</w:t>
      </w:r>
    </w:p>
    <w:p w:rsidR="009069C8" w:rsidRPr="008E70EB" w:rsidRDefault="009069C8" w:rsidP="009069C8">
      <w:pPr>
        <w:tabs>
          <w:tab w:val="left" w:pos="180"/>
          <w:tab w:val="left" w:pos="600"/>
        </w:tabs>
        <w:jc w:val="both"/>
        <w:rPr>
          <w:sz w:val="24"/>
          <w:szCs w:val="24"/>
        </w:rPr>
      </w:pPr>
      <w:r w:rsidRPr="008E70EB">
        <w:rPr>
          <w:sz w:val="24"/>
          <w:szCs w:val="24"/>
        </w:rPr>
        <w:t xml:space="preserve">2.8.Со сроками и порядком проведения игр участники могут быть ознакомлены не менее чем за неделю до их проведения. </w:t>
      </w:r>
    </w:p>
    <w:p w:rsidR="009069C8" w:rsidRPr="008E70EB" w:rsidRDefault="009069C8" w:rsidP="009069C8">
      <w:pPr>
        <w:tabs>
          <w:tab w:val="left" w:pos="600"/>
        </w:tabs>
        <w:jc w:val="both"/>
        <w:rPr>
          <w:sz w:val="24"/>
          <w:szCs w:val="24"/>
        </w:rPr>
      </w:pPr>
      <w:r w:rsidRPr="008E70EB">
        <w:rPr>
          <w:sz w:val="24"/>
          <w:szCs w:val="24"/>
        </w:rPr>
        <w:t>2.9.Информационную поддержку оказывает НИУ ВШЭ.</w:t>
      </w:r>
    </w:p>
    <w:p w:rsidR="009069C8" w:rsidRPr="008E70EB" w:rsidRDefault="009069C8" w:rsidP="009069C8">
      <w:pPr>
        <w:tabs>
          <w:tab w:val="left" w:pos="600"/>
        </w:tabs>
        <w:jc w:val="both"/>
        <w:rPr>
          <w:sz w:val="24"/>
          <w:szCs w:val="24"/>
        </w:rPr>
      </w:pPr>
      <w:r w:rsidRPr="008E70EB">
        <w:rPr>
          <w:sz w:val="24"/>
          <w:szCs w:val="24"/>
        </w:rPr>
        <w:t>2.10.Финансовую поддержку оказывают спонсоры различных организаций.</w:t>
      </w:r>
    </w:p>
    <w:p w:rsidR="009069C8" w:rsidRPr="008E70EB" w:rsidRDefault="009069C8" w:rsidP="009069C8">
      <w:pPr>
        <w:jc w:val="both"/>
        <w:rPr>
          <w:b/>
          <w:sz w:val="28"/>
          <w:szCs w:val="28"/>
        </w:rPr>
      </w:pPr>
      <w:r w:rsidRPr="008E70EB">
        <w:rPr>
          <w:b/>
          <w:sz w:val="28"/>
          <w:szCs w:val="28"/>
        </w:rPr>
        <w:t>3. Порядок организации и проведения игр.</w:t>
      </w:r>
    </w:p>
    <w:p w:rsidR="009069C8" w:rsidRPr="008E70EB" w:rsidRDefault="009069C8" w:rsidP="009069C8">
      <w:pPr>
        <w:tabs>
          <w:tab w:val="left" w:pos="540"/>
        </w:tabs>
        <w:jc w:val="both"/>
        <w:rPr>
          <w:sz w:val="24"/>
          <w:szCs w:val="24"/>
        </w:rPr>
      </w:pPr>
      <w:r w:rsidRPr="008E70EB">
        <w:rPr>
          <w:sz w:val="24"/>
          <w:szCs w:val="24"/>
        </w:rPr>
        <w:t>3.1.Состав команды от образовательной организации: 6 учащихся 4 классов. Команда должна иметь название, девиз, эмблему.</w:t>
      </w:r>
    </w:p>
    <w:p w:rsidR="009069C8" w:rsidRPr="008E70EB" w:rsidRDefault="009069C8" w:rsidP="009069C8">
      <w:pPr>
        <w:tabs>
          <w:tab w:val="left" w:pos="780"/>
        </w:tabs>
        <w:jc w:val="both"/>
        <w:rPr>
          <w:sz w:val="24"/>
          <w:szCs w:val="24"/>
        </w:rPr>
      </w:pPr>
      <w:r w:rsidRPr="008E70EB">
        <w:rPr>
          <w:sz w:val="24"/>
          <w:szCs w:val="24"/>
        </w:rPr>
        <w:t>3.3.Представители (педагоги) от образовательной организации обеспечивают сопровождение участников в ходе игр. Родители участников игр в лицей не допускаются.</w:t>
      </w:r>
    </w:p>
    <w:p w:rsidR="009069C8" w:rsidRPr="008E70EB" w:rsidRDefault="009069C8" w:rsidP="009069C8">
      <w:pPr>
        <w:jc w:val="both"/>
        <w:rPr>
          <w:sz w:val="24"/>
          <w:szCs w:val="24"/>
        </w:rPr>
      </w:pPr>
      <w:r w:rsidRPr="008E70EB">
        <w:rPr>
          <w:sz w:val="24"/>
          <w:szCs w:val="24"/>
        </w:rPr>
        <w:t xml:space="preserve">3.4.За неделю до начала игр подаются заявки установленного образца от приглашенных образовательных организаций (Приложение 1) по электронной почте </w:t>
      </w:r>
      <w:r w:rsidRPr="008E70EB">
        <w:rPr>
          <w:rFonts w:ascii="Arial" w:hAnsi="Arial" w:cs="Arial"/>
          <w:color w:val="333333"/>
          <w:sz w:val="24"/>
          <w:szCs w:val="24"/>
          <w:shd w:val="clear" w:color="auto" w:fill="FFFFFF"/>
        </w:rPr>
        <w:t>lic165volkova@mail.ru</w:t>
      </w:r>
      <w:r w:rsidRPr="008E70EB">
        <w:rPr>
          <w:sz w:val="24"/>
          <w:szCs w:val="24"/>
        </w:rPr>
        <w:t>. Прием заявок ограничивается конкретной датой.</w:t>
      </w:r>
    </w:p>
    <w:p w:rsidR="009069C8" w:rsidRPr="008E70EB" w:rsidRDefault="009069C8" w:rsidP="009069C8">
      <w:pPr>
        <w:tabs>
          <w:tab w:val="left" w:pos="780"/>
        </w:tabs>
        <w:jc w:val="both"/>
        <w:rPr>
          <w:sz w:val="24"/>
          <w:szCs w:val="24"/>
        </w:rPr>
      </w:pPr>
      <w:r w:rsidRPr="008E70EB">
        <w:rPr>
          <w:sz w:val="24"/>
          <w:szCs w:val="24"/>
        </w:rPr>
        <w:t>3.5.Перед началом игр команды проходят регистрацию, участвуют в церемониале открытия игр, получают программу соревнований (путевой лист).</w:t>
      </w:r>
    </w:p>
    <w:p w:rsidR="009069C8" w:rsidRPr="008E70EB" w:rsidRDefault="009069C8" w:rsidP="009069C8">
      <w:pPr>
        <w:tabs>
          <w:tab w:val="left" w:pos="540"/>
        </w:tabs>
        <w:jc w:val="both"/>
        <w:rPr>
          <w:b/>
          <w:sz w:val="28"/>
          <w:szCs w:val="28"/>
        </w:rPr>
      </w:pPr>
      <w:r w:rsidRPr="008E70EB">
        <w:rPr>
          <w:b/>
          <w:sz w:val="28"/>
          <w:szCs w:val="28"/>
        </w:rPr>
        <w:t>4. Командное первенство</w:t>
      </w:r>
    </w:p>
    <w:p w:rsidR="009069C8" w:rsidRPr="008E70EB" w:rsidRDefault="009069C8" w:rsidP="009069C8">
      <w:pPr>
        <w:tabs>
          <w:tab w:val="left" w:pos="540"/>
        </w:tabs>
        <w:jc w:val="both"/>
        <w:rPr>
          <w:sz w:val="24"/>
          <w:szCs w:val="24"/>
        </w:rPr>
      </w:pPr>
      <w:r w:rsidRPr="008E70EB">
        <w:rPr>
          <w:sz w:val="24"/>
          <w:szCs w:val="24"/>
        </w:rPr>
        <w:t>4.1.Форма проведения – интеллектуально - творческий марафон.</w:t>
      </w:r>
    </w:p>
    <w:p w:rsidR="009069C8" w:rsidRPr="008E70EB" w:rsidRDefault="009069C8" w:rsidP="009069C8">
      <w:pPr>
        <w:tabs>
          <w:tab w:val="left" w:pos="540"/>
        </w:tabs>
        <w:jc w:val="both"/>
        <w:rPr>
          <w:sz w:val="24"/>
          <w:szCs w:val="24"/>
        </w:rPr>
      </w:pPr>
      <w:r w:rsidRPr="008E70EB">
        <w:rPr>
          <w:sz w:val="24"/>
          <w:szCs w:val="24"/>
        </w:rPr>
        <w:t xml:space="preserve">4.2.Каждая из 10 команд выполняет задания на 10 станциях. </w:t>
      </w:r>
    </w:p>
    <w:p w:rsidR="009069C8" w:rsidRPr="008E70EB" w:rsidRDefault="009069C8" w:rsidP="009069C8">
      <w:pPr>
        <w:tabs>
          <w:tab w:val="left" w:pos="780"/>
        </w:tabs>
        <w:jc w:val="both"/>
        <w:rPr>
          <w:b/>
          <w:sz w:val="28"/>
          <w:szCs w:val="28"/>
        </w:rPr>
      </w:pPr>
      <w:r w:rsidRPr="008E70EB">
        <w:rPr>
          <w:b/>
          <w:sz w:val="28"/>
          <w:szCs w:val="28"/>
        </w:rPr>
        <w:t>5. Подведение итогов и награждение победителей.</w:t>
      </w:r>
    </w:p>
    <w:p w:rsidR="009069C8" w:rsidRPr="008E70EB" w:rsidRDefault="009069C8" w:rsidP="009069C8">
      <w:pPr>
        <w:tabs>
          <w:tab w:val="left" w:pos="3119"/>
        </w:tabs>
        <w:jc w:val="both"/>
        <w:rPr>
          <w:sz w:val="24"/>
          <w:szCs w:val="24"/>
        </w:rPr>
      </w:pPr>
      <w:r w:rsidRPr="008E70EB">
        <w:rPr>
          <w:sz w:val="24"/>
          <w:szCs w:val="24"/>
        </w:rPr>
        <w:t>5.1.Все участники получают Сертификат участника игр.</w:t>
      </w:r>
    </w:p>
    <w:p w:rsidR="009069C8" w:rsidRPr="008E70EB" w:rsidRDefault="009069C8" w:rsidP="009069C8">
      <w:pPr>
        <w:tabs>
          <w:tab w:val="left" w:pos="3119"/>
        </w:tabs>
        <w:jc w:val="both"/>
        <w:rPr>
          <w:sz w:val="24"/>
          <w:szCs w:val="24"/>
        </w:rPr>
      </w:pPr>
      <w:r w:rsidRPr="008E70EB">
        <w:rPr>
          <w:sz w:val="24"/>
          <w:szCs w:val="24"/>
        </w:rPr>
        <w:t>5.2.Команды - победители командного первенства, набравшие наибольшее количество баллов, занявшие 1,2,3 места, награждаются Дипломами 1,2,3 степени соответственно.</w:t>
      </w:r>
    </w:p>
    <w:p w:rsidR="009069C8" w:rsidRPr="008E70EB" w:rsidRDefault="009069C8" w:rsidP="009069C8">
      <w:pPr>
        <w:tabs>
          <w:tab w:val="left" w:pos="3119"/>
        </w:tabs>
        <w:jc w:val="both"/>
        <w:rPr>
          <w:sz w:val="24"/>
          <w:szCs w:val="24"/>
        </w:rPr>
      </w:pPr>
      <w:r w:rsidRPr="008E70EB">
        <w:rPr>
          <w:sz w:val="24"/>
          <w:szCs w:val="24"/>
        </w:rPr>
        <w:t>5.3.Награждение победителей и участников игр проводится на торжественной церемонии закрытия в день проведения игр.</w:t>
      </w:r>
    </w:p>
    <w:p w:rsidR="009069C8" w:rsidRPr="008E70EB" w:rsidRDefault="009069C8" w:rsidP="009069C8">
      <w:pPr>
        <w:tabs>
          <w:tab w:val="left" w:pos="1020"/>
          <w:tab w:val="left" w:pos="3119"/>
        </w:tabs>
        <w:jc w:val="both"/>
        <w:rPr>
          <w:sz w:val="24"/>
          <w:szCs w:val="24"/>
        </w:rPr>
      </w:pPr>
      <w:r w:rsidRPr="008E70EB">
        <w:rPr>
          <w:sz w:val="24"/>
          <w:szCs w:val="24"/>
        </w:rPr>
        <w:t>5.4.По окончании игр на официальном сайте лицея публикуются итоговые рейтинговые ведомости и задания игр.</w:t>
      </w:r>
    </w:p>
    <w:p w:rsidR="006F2481" w:rsidRPr="009069C8" w:rsidRDefault="006F2481">
      <w:pPr>
        <w:rPr>
          <w:lang w:val="en-US"/>
        </w:rPr>
      </w:pPr>
      <w:bookmarkStart w:id="0" w:name="_GoBack"/>
      <w:bookmarkEnd w:id="0"/>
    </w:p>
    <w:sectPr w:rsidR="006F2481" w:rsidRPr="009069C8" w:rsidSect="004D71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634"/>
    <w:multiLevelType w:val="hybridMultilevel"/>
    <w:tmpl w:val="5A8C47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F586D"/>
    <w:multiLevelType w:val="hybridMultilevel"/>
    <w:tmpl w:val="266ECB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25CCB"/>
    <w:multiLevelType w:val="hybridMultilevel"/>
    <w:tmpl w:val="535C52BA"/>
    <w:lvl w:ilvl="0" w:tplc="000000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12240"/>
    <w:multiLevelType w:val="hybridMultilevel"/>
    <w:tmpl w:val="6CB4AC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C56D6"/>
    <w:multiLevelType w:val="multilevel"/>
    <w:tmpl w:val="1D0EE5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FA130DD"/>
    <w:multiLevelType w:val="hybridMultilevel"/>
    <w:tmpl w:val="B5C607C0"/>
    <w:lvl w:ilvl="0" w:tplc="000000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C8"/>
    <w:rsid w:val="004D7103"/>
    <w:rsid w:val="006F2481"/>
    <w:rsid w:val="0090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6F29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C8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69C8"/>
    <w:pPr>
      <w:spacing w:after="120"/>
    </w:pPr>
  </w:style>
  <w:style w:type="character" w:customStyle="1" w:styleId="a4">
    <w:name w:val="Основной текст Знак"/>
    <w:basedOn w:val="a0"/>
    <w:link w:val="a3"/>
    <w:rsid w:val="009069C8"/>
    <w:rPr>
      <w:rFonts w:ascii="Times New Roman" w:eastAsia="Times New Roman" w:hAnsi="Times New Roman" w:cs="Times New Roman"/>
      <w:sz w:val="20"/>
      <w:szCs w:val="20"/>
    </w:rPr>
  </w:style>
  <w:style w:type="paragraph" w:customStyle="1" w:styleId="1CharChar">
    <w:name w:val="Знак Знак Знак Знак Знак Знак1 Знак Знак Знак Знак Знак Знак Char Char Знак"/>
    <w:basedOn w:val="a"/>
    <w:rsid w:val="009069C8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C8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69C8"/>
    <w:pPr>
      <w:spacing w:after="120"/>
    </w:pPr>
  </w:style>
  <w:style w:type="character" w:customStyle="1" w:styleId="a4">
    <w:name w:val="Основной текст Знак"/>
    <w:basedOn w:val="a0"/>
    <w:link w:val="a3"/>
    <w:rsid w:val="009069C8"/>
    <w:rPr>
      <w:rFonts w:ascii="Times New Roman" w:eastAsia="Times New Roman" w:hAnsi="Times New Roman" w:cs="Times New Roman"/>
      <w:sz w:val="20"/>
      <w:szCs w:val="20"/>
    </w:rPr>
  </w:style>
  <w:style w:type="paragraph" w:customStyle="1" w:styleId="1CharChar">
    <w:name w:val="Знак Знак Знак Знак Знак Знак1 Знак Знак Знак Знак Знак Знак Char Char Знак"/>
    <w:basedOn w:val="a"/>
    <w:rsid w:val="009069C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4426</Characters>
  <Application>Microsoft Macintosh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2017-02-20T11:46:00Z</dcterms:created>
  <dcterms:modified xsi:type="dcterms:W3CDTF">2017-02-20T11:46:00Z</dcterms:modified>
</cp:coreProperties>
</file>