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14FA" w14:textId="46F04952" w:rsidR="00E16E1B" w:rsidRPr="00414CFD" w:rsidRDefault="00AD58D9" w:rsidP="00414C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CFD">
        <w:rPr>
          <w:rFonts w:ascii="Times New Roman" w:hAnsi="Times New Roman" w:cs="Times New Roman"/>
          <w:b/>
          <w:i/>
          <w:sz w:val="24"/>
          <w:szCs w:val="24"/>
        </w:rPr>
        <w:t>Расписание защит курсовых работ ОП «Филология»</w:t>
      </w:r>
    </w:p>
    <w:p w14:paraId="485B0731" w14:textId="66F2D2FA" w:rsidR="00AD58D9" w:rsidRPr="00414CFD" w:rsidRDefault="00AD58D9" w:rsidP="00414C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CFD">
        <w:rPr>
          <w:rFonts w:ascii="Times New Roman" w:hAnsi="Times New Roman" w:cs="Times New Roman"/>
          <w:b/>
          <w:i/>
          <w:sz w:val="24"/>
          <w:szCs w:val="24"/>
        </w:rPr>
        <w:t>28 марта, среда</w:t>
      </w:r>
    </w:p>
    <w:p w14:paraId="6C1600AD" w14:textId="3FC79028" w:rsidR="00AD58D9" w:rsidRPr="00414CFD" w:rsidRDefault="00AD58D9" w:rsidP="00414C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CFD">
        <w:rPr>
          <w:rFonts w:ascii="Times New Roman" w:hAnsi="Times New Roman" w:cs="Times New Roman"/>
          <w:b/>
          <w:i/>
          <w:sz w:val="24"/>
          <w:szCs w:val="24"/>
        </w:rPr>
        <w:t>Третий курс</w:t>
      </w:r>
    </w:p>
    <w:p w14:paraId="65F222E6" w14:textId="3C064D34" w:rsidR="00AD58D9" w:rsidRPr="00414CFD" w:rsidRDefault="00AD58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CFD">
        <w:rPr>
          <w:rFonts w:ascii="Times New Roman" w:hAnsi="Times New Roman" w:cs="Times New Roman"/>
          <w:b/>
          <w:i/>
          <w:sz w:val="24"/>
          <w:szCs w:val="24"/>
        </w:rPr>
        <w:t xml:space="preserve">Секция 1. Русская литература. Аудитория 403. Комиссия: Леонид Юрьевич </w:t>
      </w:r>
      <w:proofErr w:type="spellStart"/>
      <w:r w:rsidRPr="00414CFD">
        <w:rPr>
          <w:rFonts w:ascii="Times New Roman" w:hAnsi="Times New Roman" w:cs="Times New Roman"/>
          <w:b/>
          <w:i/>
          <w:sz w:val="24"/>
          <w:szCs w:val="24"/>
        </w:rPr>
        <w:t>Большухин</w:t>
      </w:r>
      <w:proofErr w:type="spellEnd"/>
      <w:r w:rsidRPr="00414CFD">
        <w:rPr>
          <w:rFonts w:ascii="Times New Roman" w:hAnsi="Times New Roman" w:cs="Times New Roman"/>
          <w:b/>
          <w:i/>
          <w:sz w:val="24"/>
          <w:szCs w:val="24"/>
        </w:rPr>
        <w:t xml:space="preserve">, Мария Марковна </w:t>
      </w:r>
      <w:proofErr w:type="spellStart"/>
      <w:r w:rsidRPr="00414CFD">
        <w:rPr>
          <w:rFonts w:ascii="Times New Roman" w:hAnsi="Times New Roman" w:cs="Times New Roman"/>
          <w:b/>
          <w:i/>
          <w:sz w:val="24"/>
          <w:szCs w:val="24"/>
        </w:rPr>
        <w:t>Гельфонд</w:t>
      </w:r>
      <w:proofErr w:type="spellEnd"/>
      <w:r w:rsidRPr="00414CFD">
        <w:rPr>
          <w:rFonts w:ascii="Times New Roman" w:hAnsi="Times New Roman" w:cs="Times New Roman"/>
          <w:b/>
          <w:i/>
          <w:sz w:val="24"/>
          <w:szCs w:val="24"/>
        </w:rPr>
        <w:t>, Ксения Александровна Деменева</w:t>
      </w:r>
    </w:p>
    <w:p w14:paraId="4C047D19" w14:textId="77777777" w:rsidR="00414CFD" w:rsidRPr="00414CFD" w:rsidRDefault="00414CFD" w:rsidP="0041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4782"/>
        <w:gridCol w:w="1847"/>
      </w:tblGrid>
      <w:tr w:rsidR="00414CFD" w:rsidRPr="00414CFD" w14:paraId="7575EE17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FF961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EDB27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A23A2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руководитель</w:t>
            </w:r>
          </w:p>
        </w:tc>
      </w:tr>
      <w:tr w:rsidR="00414CFD" w:rsidRPr="00414CFD" w14:paraId="2FAE927F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6C3E9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Инькова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693C4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«Татьяна Репина»: А.П. Чехов и А.С. Суворин. Проблема рецепции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FA30A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Большухин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</w:tc>
      </w:tr>
      <w:tr w:rsidR="00414CFD" w:rsidRPr="00414CFD" w14:paraId="208FA786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6E023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Калугина Анастасия Витальевна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17BEC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Поэтический текст в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кинотексте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C0B70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Большухин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</w:tc>
      </w:tr>
      <w:tr w:rsidR="00414CFD" w:rsidRPr="00414CFD" w14:paraId="36A01228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A8B80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Чекушова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Леонидовна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68ACA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Рецепция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Дж.Д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Сэлинджера в массовой литературе СССР 70-х годов.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72054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Гельфонд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 </w:t>
            </w:r>
          </w:p>
        </w:tc>
      </w:tr>
      <w:tr w:rsidR="00414CFD" w:rsidRPr="00414CFD" w14:paraId="740EA518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558A1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Карякина Валентина Андреевна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5F8FF" w14:textId="2F969A40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Опыт комментария романа В.А. Каверина «Художник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неизвестен»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E26AE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Большухин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Ю.</w:t>
            </w:r>
          </w:p>
        </w:tc>
      </w:tr>
      <w:tr w:rsidR="00414CFD" w:rsidRPr="00414CFD" w14:paraId="5C203E8F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B7623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Ксения Сергеевна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00DA2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первой главе романа-идиллии А.П. Чудакова “Ложится мгла на старые ступени...”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7CF80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Гельфонд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</w:t>
            </w:r>
          </w:p>
        </w:tc>
      </w:tr>
      <w:tr w:rsidR="00414CFD" w:rsidRPr="00414CFD" w14:paraId="73AA1CED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FF1CB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Роман Сергеевич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BB43E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В.В.Набоков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В.О.Пелевин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опыт рецепции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E6A8A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Большухин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</w:tc>
      </w:tr>
      <w:tr w:rsidR="00414CFD" w:rsidRPr="00414CFD" w14:paraId="0704E462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4A668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Малова Дарья Витальевна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0DCCA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Синтез искусств в творчестве Н.С. Лескова и Д.Д. Шостаковича (Леди Макбет Мценского уезда)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318A3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Зусман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 </w:t>
            </w:r>
          </w:p>
        </w:tc>
      </w:tr>
      <w:tr w:rsidR="00414CFD" w:rsidRPr="00414CFD" w14:paraId="5F1BABC3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3BCC" w14:textId="5E42829E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Анастасия Владимировна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E3CA" w14:textId="00855115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творчество В.А. Лифшица в контексте ленинградской поэзии второй половины 1930-х годов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9EB1" w14:textId="72B63B4E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Большухин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Ю.</w:t>
            </w:r>
          </w:p>
        </w:tc>
      </w:tr>
      <w:tr w:rsidR="00414CFD" w:rsidRPr="00414CFD" w14:paraId="0C116C35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5246" w14:textId="0870B3B0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Глухих Наталия Андреевна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19A0" w14:textId="2717826E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Семантика морских образов в русской лирике первого десятилетия XX 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EAF1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Большухин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  <w:p w14:paraId="5B41F2EE" w14:textId="26D56F5E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70D545" w14:textId="77777777" w:rsidR="00414CFD" w:rsidRPr="00414CFD" w:rsidRDefault="00414CFD" w:rsidP="00414C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EDDBDD" w14:textId="2E0926C9" w:rsidR="00AD58D9" w:rsidRPr="00407418" w:rsidRDefault="00AD58D9">
      <w:pPr>
        <w:rPr>
          <w:rFonts w:ascii="Times New Roman" w:hAnsi="Times New Roman" w:cs="Times New Roman"/>
          <w:b/>
          <w:i/>
        </w:rPr>
      </w:pPr>
      <w:r w:rsidRPr="00407418">
        <w:rPr>
          <w:rFonts w:ascii="Times New Roman" w:hAnsi="Times New Roman" w:cs="Times New Roman"/>
          <w:b/>
          <w:i/>
        </w:rPr>
        <w:t xml:space="preserve">Секция 2. Мировая </w:t>
      </w:r>
      <w:bookmarkStart w:id="0" w:name="_GoBack"/>
      <w:bookmarkEnd w:id="0"/>
      <w:r w:rsidRPr="00407418">
        <w:rPr>
          <w:rFonts w:ascii="Times New Roman" w:hAnsi="Times New Roman" w:cs="Times New Roman"/>
          <w:b/>
          <w:i/>
        </w:rPr>
        <w:t xml:space="preserve">литература. Аудитория 230. Комиссия: Марина Владимировна Цветкова, Кира Юрьевна </w:t>
      </w:r>
      <w:proofErr w:type="spellStart"/>
      <w:r w:rsidRPr="00407418">
        <w:rPr>
          <w:rFonts w:ascii="Times New Roman" w:hAnsi="Times New Roman" w:cs="Times New Roman"/>
          <w:b/>
          <w:i/>
        </w:rPr>
        <w:t>Кашлявик</w:t>
      </w:r>
      <w:proofErr w:type="spellEnd"/>
      <w:r w:rsidRPr="00407418">
        <w:rPr>
          <w:rFonts w:ascii="Times New Roman" w:hAnsi="Times New Roman" w:cs="Times New Roman"/>
          <w:b/>
          <w:i/>
        </w:rPr>
        <w:t xml:space="preserve">, Нелли Николаевна </w:t>
      </w:r>
      <w:proofErr w:type="spellStart"/>
      <w:r w:rsidRPr="00407418">
        <w:rPr>
          <w:rFonts w:ascii="Times New Roman" w:hAnsi="Times New Roman" w:cs="Times New Roman"/>
          <w:b/>
          <w:i/>
        </w:rPr>
        <w:t>Борышнева</w:t>
      </w:r>
      <w:proofErr w:type="spellEnd"/>
    </w:p>
    <w:p w14:paraId="0088BC5A" w14:textId="77777777" w:rsidR="00414CFD" w:rsidRPr="00414CFD" w:rsidRDefault="00414CFD" w:rsidP="00414C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4951"/>
        <w:gridCol w:w="1741"/>
      </w:tblGrid>
      <w:tr w:rsidR="00414CFD" w:rsidRPr="00414CFD" w14:paraId="212A966F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E7102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228ED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F136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руководитель</w:t>
            </w:r>
          </w:p>
        </w:tc>
      </w:tr>
      <w:tr w:rsidR="00414CFD" w:rsidRPr="00414CFD" w14:paraId="1716B52B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9F6CA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Владимир Алексеевич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D94C0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Проблемы перевода ритмизованной прозы и аллитерационной поэзии в романе «Властелин Колец»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Дж.Р.Р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Толкина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05CD9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Зусман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</w:tc>
      </w:tr>
      <w:tr w:rsidR="00414CFD" w:rsidRPr="00414CFD" w14:paraId="7EF41752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37DDA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Каменская Татьяна Викторовна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0039E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Сильвии Плат и кинематограф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77BC5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Е.В.</w:t>
            </w:r>
          </w:p>
        </w:tc>
      </w:tr>
      <w:tr w:rsidR="00414CFD" w:rsidRPr="00414CFD" w14:paraId="5D21A4FC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962B4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Карякина Нина Андреевна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C76F8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Поэтика графического романа Арта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Шпигельмана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“Маус”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CF14B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Зусман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Г.</w:t>
            </w:r>
          </w:p>
        </w:tc>
      </w:tr>
      <w:tr w:rsidR="00414CFD" w:rsidRPr="00414CFD" w14:paraId="3A069224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3301C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Алиса Леонидовна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996D6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стихотворения «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Song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Catch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Falling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Джона Донна в романе «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Stardust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Нила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Геймана</w:t>
            </w:r>
            <w:proofErr w:type="spellEnd"/>
          </w:p>
          <w:p w14:paraId="5DBC6289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16F6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М.В.</w:t>
            </w:r>
          </w:p>
        </w:tc>
      </w:tr>
      <w:tr w:rsidR="00414CFD" w:rsidRPr="00414CFD" w14:paraId="4DCCD947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14074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 Олеся Максимовна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25FA7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Юмор в раннем творчестве Уильяма Шекспира (на примере пьес ‘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Виндзорские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насмешницы’ и ‘Юлий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Цезарь’Люблю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C8EBF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Баринова Е. В. </w:t>
            </w:r>
          </w:p>
        </w:tc>
      </w:tr>
      <w:tr w:rsidR="00414CFD" w:rsidRPr="00414CFD" w14:paraId="094DAD1F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1790F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Лазарева Анастасия Юрьевна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E35D9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Чеховский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интертекст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творчестве Теннесси Уильямса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4BA58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Борышнева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 </w:t>
            </w:r>
          </w:p>
        </w:tc>
      </w:tr>
      <w:tr w:rsidR="00414CFD" w:rsidRPr="00414CFD" w14:paraId="36E321EF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72800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Диана Алексеевна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64225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Концепты "любовь" и "сердце" в поэме В.В. Маяковского "Люблю" и её переводе на английский язык, выполненном А.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Кнеллером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45D7C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М.В.</w:t>
            </w:r>
          </w:p>
        </w:tc>
      </w:tr>
      <w:tr w:rsidR="00414CFD" w:rsidRPr="00414CFD" w14:paraId="7B1AC4E7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99708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Горина Мария Анатольевна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3D325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Женственность и Бит-поколение: от женщин-авторов до женских образов.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7DF9F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Е.В.</w:t>
            </w:r>
          </w:p>
        </w:tc>
      </w:tr>
      <w:tr w:rsidR="00414CFD" w:rsidRPr="00414CFD" w14:paraId="20F6D951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0D292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 Юлия Вячеславовна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B003C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 грешного священника в романе Н.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Готорна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“Алая буква”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4C56D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Борышнева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</w:tr>
      <w:tr w:rsidR="00414CFD" w:rsidRPr="00414CFD" w14:paraId="2FCBC8A5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BAF6D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Вахидов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Абдувохид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Абдушукурович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5A883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Переводы стихотворений А. Рудаки на русский язык.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E811B" w14:textId="77777777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Кашлявик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К.Ю.</w:t>
            </w:r>
          </w:p>
        </w:tc>
      </w:tr>
      <w:tr w:rsidR="00414CFD" w:rsidRPr="00414CFD" w14:paraId="28B6E26F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F933" w14:textId="37B3E486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Яна Сергеевна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F6F7" w14:textId="26FB9EAB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Смерть как персона в фольклорных и авторских произведениях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289E" w14:textId="3CC30B56" w:rsidR="00414CFD" w:rsidRPr="00414CFD" w:rsidRDefault="00414CFD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Радбиль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Т.Б.</w:t>
            </w:r>
          </w:p>
        </w:tc>
      </w:tr>
      <w:tr w:rsidR="00F45976" w:rsidRPr="00414CFD" w14:paraId="7E9B3D94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035E" w14:textId="4041BD0E" w:rsidR="00F45976" w:rsidRPr="00414CFD" w:rsidRDefault="00407418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Казаркина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Владиславовна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04E4" w14:textId="5C3780FA" w:rsidR="00F45976" w:rsidRPr="00414CFD" w:rsidRDefault="00407418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Сопоставительный анализ русских и английских единиц о труде и лени через призму национально-культурной обусловленности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6D33" w14:textId="409827AF" w:rsidR="00F45976" w:rsidRPr="00414CFD" w:rsidRDefault="00407418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Радбиль</w:t>
            </w:r>
            <w:proofErr w:type="spellEnd"/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Т.Б.</w:t>
            </w:r>
          </w:p>
        </w:tc>
      </w:tr>
      <w:tr w:rsidR="00407418" w:rsidRPr="00414CFD" w14:paraId="346B5068" w14:textId="77777777" w:rsidTr="00414C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B42B" w14:textId="05D1A3CD" w:rsidR="00407418" w:rsidRPr="00414CFD" w:rsidRDefault="00407418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 Лада Алексеевна (первый курс)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850D" w14:textId="69FE5DA3" w:rsidR="00407418" w:rsidRPr="00414CFD" w:rsidRDefault="00407418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и музыкальность в романе Дж. Барнса «Шум времени»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1CBC" w14:textId="1115B3F4" w:rsidR="00407418" w:rsidRPr="00414CFD" w:rsidRDefault="00407418" w:rsidP="0041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Зусман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</w:tc>
      </w:tr>
    </w:tbl>
    <w:p w14:paraId="3021B57A" w14:textId="77777777" w:rsidR="00414CFD" w:rsidRPr="00414CFD" w:rsidRDefault="00414CFD">
      <w:pPr>
        <w:rPr>
          <w:rFonts w:ascii="Times New Roman" w:hAnsi="Times New Roman" w:cs="Times New Roman"/>
        </w:rPr>
      </w:pPr>
    </w:p>
    <w:sectPr w:rsidR="00414CFD" w:rsidRPr="0041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2DFC"/>
    <w:multiLevelType w:val="hybridMultilevel"/>
    <w:tmpl w:val="A556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6C"/>
    <w:rsid w:val="00407418"/>
    <w:rsid w:val="00414CFD"/>
    <w:rsid w:val="00936F6C"/>
    <w:rsid w:val="00AD58D9"/>
    <w:rsid w:val="00E16E1B"/>
    <w:rsid w:val="00F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3E54"/>
  <w15:chartTrackingRefBased/>
  <w15:docId w15:val="{15F4FDFA-5A4B-49E0-AC22-E9F2758F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</dc:creator>
  <cp:keywords/>
  <dc:description/>
  <cp:lastModifiedBy>MARIIA</cp:lastModifiedBy>
  <cp:revision>3</cp:revision>
  <dcterms:created xsi:type="dcterms:W3CDTF">2018-03-23T11:01:00Z</dcterms:created>
  <dcterms:modified xsi:type="dcterms:W3CDTF">2018-03-23T11:06:00Z</dcterms:modified>
</cp:coreProperties>
</file>