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5956" w:rsidRDefault="009D735F">
      <w:pPr>
        <w:jc w:val="right"/>
      </w:pPr>
      <w:r>
        <w:rPr>
          <w:rFonts w:ascii="Cambria" w:hAnsi="Cambria" w:cs="Cambria"/>
          <w:b/>
          <w:bCs/>
          <w:noProof/>
          <w:sz w:val="22"/>
          <w:szCs w:val="22"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2182495" cy="820420"/>
            <wp:effectExtent l="19050" t="0" r="8255" b="0"/>
            <wp:wrapTight wrapText="bothSides">
              <wp:wrapPolygon edited="0">
                <wp:start x="-189" y="0"/>
                <wp:lineTo x="-189" y="21065"/>
                <wp:lineTo x="21682" y="21065"/>
                <wp:lineTo x="21682" y="0"/>
                <wp:lineTo x="-18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7" t="-76" r="-27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82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956">
        <w:rPr>
          <w:rFonts w:ascii="Cambria" w:hAnsi="Cambria" w:cs="Cambria"/>
          <w:b/>
          <w:bCs/>
          <w:sz w:val="22"/>
          <w:szCs w:val="22"/>
        </w:rPr>
        <w:t>Приложение № 2</w:t>
      </w:r>
    </w:p>
    <w:p w:rsidR="00C25956" w:rsidRDefault="00C25956">
      <w:pPr>
        <w:tabs>
          <w:tab w:val="left" w:pos="6096"/>
        </w:tabs>
        <w:jc w:val="right"/>
      </w:pPr>
      <w:r>
        <w:rPr>
          <w:rFonts w:ascii="Cambria" w:hAnsi="Cambria" w:cs="Cambria"/>
          <w:b/>
          <w:bCs/>
          <w:sz w:val="22"/>
          <w:szCs w:val="22"/>
        </w:rPr>
        <w:t xml:space="preserve">к Договору №  </w:t>
      </w:r>
      <w:r w:rsidR="00B23650" w:rsidRPr="00B23650">
        <w:rPr>
          <w:rFonts w:ascii="Cambria" w:hAnsi="Cambria" w:cs="Cambria"/>
          <w:b/>
          <w:bCs/>
          <w:sz w:val="22"/>
          <w:szCs w:val="22"/>
        </w:rPr>
        <w:t>000040992E</w:t>
      </w:r>
      <w:r w:rsidR="003D5522">
        <w:rPr>
          <w:rFonts w:ascii="Cambria" w:hAnsi="Cambria" w:cs="Cambria"/>
          <w:b/>
          <w:bCs/>
          <w:sz w:val="22"/>
          <w:szCs w:val="22"/>
        </w:rPr>
        <w:t>/</w:t>
      </w:r>
      <w:r w:rsidR="003D5522" w:rsidRPr="00391535">
        <w:rPr>
          <w:rFonts w:ascii="Cambria" w:hAnsi="Cambria" w:cs="Cambria"/>
          <w:b/>
          <w:bCs/>
          <w:sz w:val="22"/>
          <w:szCs w:val="22"/>
        </w:rPr>
        <w:t>8.1.6.19-17/</w:t>
      </w:r>
      <w:r w:rsidR="009D735F">
        <w:rPr>
          <w:rFonts w:ascii="Cambria" w:hAnsi="Cambria" w:cs="Cambria"/>
          <w:b/>
          <w:bCs/>
          <w:sz w:val="22"/>
          <w:szCs w:val="22"/>
        </w:rPr>
        <w:t>189</w:t>
      </w:r>
    </w:p>
    <w:p w:rsidR="00C25956" w:rsidRDefault="00C25956">
      <w:pPr>
        <w:jc w:val="right"/>
      </w:pPr>
      <w:r>
        <w:rPr>
          <w:rFonts w:ascii="Cambria" w:hAnsi="Cambria" w:cs="Cambria"/>
          <w:b/>
          <w:bCs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7.45pt;margin-top:22pt;width:495.85pt;height:719.3pt;z-index:251658240;mso-wrap-distance-left:0;mso-wrap-distance-right:9.05pt" stroked="f">
            <v:fill color2="black"/>
            <v:textbox inset=".05pt,.05pt,.05pt,.05pt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00"/>
                    <w:gridCol w:w="960"/>
                    <w:gridCol w:w="1191"/>
                    <w:gridCol w:w="2552"/>
                    <w:gridCol w:w="992"/>
                    <w:gridCol w:w="1686"/>
                    <w:gridCol w:w="50"/>
                    <w:gridCol w:w="20"/>
                    <w:gridCol w:w="40"/>
                    <w:gridCol w:w="20"/>
                    <w:gridCol w:w="20"/>
                  </w:tblGrid>
                  <w:tr w:rsidR="00C25956">
                    <w:trPr>
                      <w:gridAfter w:val="2"/>
                      <w:wAfter w:w="40" w:type="dxa"/>
                      <w:trHeight w:val="135"/>
                    </w:trPr>
                    <w:tc>
                      <w:tcPr>
                        <w:tcW w:w="9831" w:type="dxa"/>
                        <w:gridSpan w:val="7"/>
                        <w:tcBorders>
                          <w:top w:val="single" w:sz="4" w:space="0" w:color="FFFF00"/>
                          <w:left w:val="single" w:sz="4" w:space="0" w:color="FFFF00"/>
                          <w:bottom w:val="single" w:sz="4" w:space="0" w:color="FFFF00"/>
                        </w:tcBorders>
                        <w:shd w:val="clear" w:color="auto" w:fill="FFC000"/>
                        <w:vAlign w:val="center"/>
                      </w:tcPr>
                      <w:p w:rsidR="00C25956" w:rsidRDefault="00C25956">
                        <w:pPr>
                          <w:snapToGrid w:val="0"/>
                          <w:ind w:left="-360"/>
                          <w:jc w:val="center"/>
                        </w:pPr>
                        <w:r>
                          <w:rPr>
                            <w:rFonts w:ascii="Cambria" w:hAnsi="Cambria" w:cs="Cambria"/>
                            <w:b/>
                            <w:sz w:val="19"/>
                            <w:szCs w:val="19"/>
                          </w:rPr>
                          <w:t xml:space="preserve">Тарифные зоны и сроки экспресс-доставки из г. Нижний Новгород по РФ. </w:t>
                        </w:r>
                      </w:p>
                    </w:tc>
                    <w:tc>
                      <w:tcPr>
                        <w:tcW w:w="60" w:type="dxa"/>
                        <w:gridSpan w:val="2"/>
                        <w:tcBorders>
                          <w:left w:val="single" w:sz="4" w:space="0" w:color="FFFF00"/>
                        </w:tcBorders>
                        <w:shd w:val="clear" w:color="auto" w:fill="auto"/>
                      </w:tcPr>
                      <w:p w:rsidR="00C25956" w:rsidRDefault="00C25956">
                        <w:pPr>
                          <w:snapToGrid w:val="0"/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5956">
                    <w:trPr>
                      <w:gridAfter w:val="1"/>
                      <w:wAfter w:w="20" w:type="dxa"/>
                      <w:trHeight w:val="381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BFBFBF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Пункт назначения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BFBFBF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Зона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BFBFBF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Срок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BFBFBF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Пункт назначения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BFBFBF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Зона</w:t>
                        </w:r>
                      </w:p>
                    </w:tc>
                    <w:tc>
                      <w:tcPr>
                        <w:tcW w:w="1686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BFBFBF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Срок</w:t>
                        </w:r>
                      </w:p>
                    </w:tc>
                    <w:tc>
                      <w:tcPr>
                        <w:tcW w:w="70" w:type="dxa"/>
                        <w:gridSpan w:val="2"/>
                        <w:shd w:val="clear" w:color="auto" w:fill="auto"/>
                      </w:tcPr>
                      <w:p w:rsidR="00C25956" w:rsidRDefault="00C25956">
                        <w:pPr>
                          <w:snapToGrid w:val="0"/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" w:type="dxa"/>
                        <w:gridSpan w:val="2"/>
                        <w:shd w:val="clear" w:color="auto" w:fill="auto"/>
                      </w:tcPr>
                      <w:p w:rsidR="00C25956" w:rsidRDefault="00C25956">
                        <w:pPr>
                          <w:snapToGrid w:val="0"/>
                          <w:rPr>
                            <w:rFonts w:ascii="Cambria" w:hAnsi="Cambria" w:cs="Cambri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Абакан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2-4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 w:rsidRPr="0050373F"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Новосибирск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Архангельск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Новый Уренгой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Астрахань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Норильск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3-5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Барнаул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Ноябрьск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3-4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Белгород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hyperlink r:id="rId8" w:history="1">
                          <w:r w:rsidRPr="0050373F"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  <w:t>Обнинск</w:t>
                          </w:r>
                        </w:hyperlink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Брянск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Омск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hyperlink r:id="rId9" w:history="1">
                          <w:r w:rsidRPr="0050373F"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  <w:t>Великий Новгород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Орел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Владивосток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2-4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Оренбург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2-4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Владикавказ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Пенза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Владимир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Пермь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Волгоград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Петрозаводск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3-4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Вологда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hyperlink r:id="rId10" w:history="1">
                          <w:r w:rsidRPr="0050373F"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  <w:t>Петропавловск-Камчатский</w:t>
                          </w:r>
                        </w:hyperlink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867E8B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mbria" w:hAnsi="Cambria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H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3-5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Воронеж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Псков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Грозный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2-4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Ростов-на-Дону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Екатеринбург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Рязань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Иваново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hyperlink r:id="rId11" w:history="1">
                          <w:r w:rsidRPr="0050373F"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  <w:t>Санкт-Петербург</w:t>
                          </w:r>
                        </w:hyperlink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SP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Ижевск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Салехард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3-4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Иркутск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2-4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Самара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В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Казань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Саранск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Калининград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Саратов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Калуга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hyperlink r:id="rId12" w:history="1">
                          <w:r w:rsidRPr="0050373F"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  <w:t>Симферополь</w:t>
                          </w:r>
                        </w:hyperlink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  <w:lang w:val="en-US"/>
                          </w:rPr>
                          <w:t>D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2-4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Кемерово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Смоленск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Киров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Сочи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2-4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Когалым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3-6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Ставрополь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Кострома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Сургут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2-4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Краснодар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Сыктывкар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Красноярск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Тамбов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Курган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3-5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Тверь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Курск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Тольятти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В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Липецк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Томск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Магадан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867E8B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F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3-5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Тула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Магнитогорск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Тюмень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Махачкала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Улан-Удэ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2-4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hyperlink r:id="rId13" w:history="1">
                          <w:r w:rsidRPr="0050373F"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  <w:t>Минеральные Воды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Ульяновск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1-2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hyperlink r:id="rId14" w:history="1">
                          <w:r w:rsidRPr="0050373F"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  <w:t>Москва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SP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Усинск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2-4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hyperlink r:id="rId15" w:history="1">
                          <w:r w:rsidRPr="0050373F"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  <w:t>Московская обл.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SP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1-3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Уфа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Мурманск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Ухта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2-4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hyperlink r:id="rId16" w:history="1">
                          <w:r w:rsidRPr="0050373F"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  <w:t>Набережные Челны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Хабаровск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2-4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Нальчик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3-4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Ханты-Мансийск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Надым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3-4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Чебоксары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hyperlink r:id="rId17" w:history="1">
                          <w:r w:rsidRPr="0050373F"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  <w:t>Нарьян-Мар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2-4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Челябинск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C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2-3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Нерюнгри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3-5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Череповец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B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 w:rsidRPr="0050373F"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Нижний Новгород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SP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Чита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3-5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Нижневартовск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191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hyperlink r:id="rId18" w:history="1">
                          <w:r w:rsidRPr="0050373F"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  <w:t>Южно-Сахалинск</w:t>
                          </w:r>
                        </w:hyperlink>
                      </w:p>
                    </w:tc>
                    <w:tc>
                      <w:tcPr>
                        <w:tcW w:w="992" w:type="dxa"/>
                        <w:tcBorders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left w:val="single" w:sz="8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3-5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top w:val="single" w:sz="8" w:space="0" w:color="FFFF00"/>
                          <w:left w:val="single" w:sz="8" w:space="0" w:color="FFFF00"/>
                          <w:bottom w:val="single" w:sz="4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Новокузнецк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FFFF00"/>
                          <w:left w:val="single" w:sz="4" w:space="0" w:color="FFFF00"/>
                          <w:bottom w:val="single" w:sz="4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8" w:space="0" w:color="FFFF00"/>
                          <w:left w:val="single" w:sz="4" w:space="0" w:color="FFFF00"/>
                          <w:bottom w:val="single" w:sz="4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2-3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FFFF00"/>
                          <w:left w:val="single" w:sz="4" w:space="0" w:color="FFFF00"/>
                          <w:bottom w:val="single" w:sz="4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Якутск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FFFF00"/>
                          <w:left w:val="single" w:sz="4" w:space="0" w:color="FFFF00"/>
                          <w:bottom w:val="single" w:sz="4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867E8B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mbria" w:hAnsi="Cambria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G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top w:val="single" w:sz="8" w:space="0" w:color="FFFF00"/>
                          <w:left w:val="single" w:sz="4" w:space="0" w:color="FFFF00"/>
                          <w:bottom w:val="single" w:sz="4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2-4</w:t>
                        </w:r>
                      </w:p>
                    </w:tc>
                  </w:tr>
                  <w:tr w:rsidR="00C2595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59"/>
                    </w:trPr>
                    <w:tc>
                      <w:tcPr>
                        <w:tcW w:w="2400" w:type="dxa"/>
                        <w:tcBorders>
                          <w:top w:val="single" w:sz="4" w:space="0" w:color="FFFF00"/>
                          <w:left w:val="single" w:sz="8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 w:rsidRPr="0050373F"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Новороссийск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FFFF00"/>
                          <w:left w:val="single" w:sz="4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4" w:space="0" w:color="FFFF00"/>
                          <w:left w:val="single" w:sz="4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jc w:val="center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2-4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FFFF00"/>
                          <w:left w:val="single" w:sz="4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bottom"/>
                      </w:tcPr>
                      <w:p w:rsidR="00C25956" w:rsidRPr="0050373F" w:rsidRDefault="00C25956">
                        <w:pPr>
                          <w:suppressAutoHyphens w:val="0"/>
                          <w:snapToGrid w:val="0"/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</w:pPr>
                        <w:r w:rsidRPr="0050373F"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Ярославль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FFFF00"/>
                          <w:left w:val="single" w:sz="4" w:space="0" w:color="FFFF00"/>
                          <w:bottom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836" w:type="dxa"/>
                        <w:gridSpan w:val="6"/>
                        <w:tcBorders>
                          <w:top w:val="single" w:sz="4" w:space="0" w:color="FFFF00"/>
                          <w:left w:val="single" w:sz="4" w:space="0" w:color="FFFF00"/>
                          <w:bottom w:val="single" w:sz="8" w:space="0" w:color="FFFF00"/>
                          <w:right w:val="single" w:sz="8" w:space="0" w:color="FFFF00"/>
                        </w:tcBorders>
                        <w:shd w:val="clear" w:color="auto" w:fill="auto"/>
                        <w:vAlign w:val="center"/>
                      </w:tcPr>
                      <w:p w:rsidR="00C25956" w:rsidRDefault="00C25956">
                        <w:pPr>
                          <w:suppressAutoHyphens w:val="0"/>
                          <w:snapToGrid w:val="0"/>
                          <w:jc w:val="center"/>
                        </w:pPr>
                        <w:r>
                          <w:rPr>
                            <w:rFonts w:ascii="Cambria" w:hAnsi="Cambria" w:cs="Cambria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C25956" w:rsidRDefault="00C2595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rFonts w:ascii="Cambria" w:hAnsi="Cambria" w:cs="Cambria"/>
          <w:b/>
          <w:bCs/>
          <w:sz w:val="22"/>
          <w:szCs w:val="22"/>
        </w:rPr>
        <w:t>от «</w:t>
      </w:r>
      <w:r w:rsidR="009D735F">
        <w:rPr>
          <w:rFonts w:ascii="Cambria" w:hAnsi="Cambria" w:cs="Cambria"/>
          <w:b/>
          <w:bCs/>
          <w:sz w:val="22"/>
          <w:szCs w:val="22"/>
        </w:rPr>
        <w:t>17</w:t>
      </w:r>
      <w:r>
        <w:rPr>
          <w:rFonts w:ascii="Cambria" w:hAnsi="Cambria" w:cs="Cambria"/>
          <w:b/>
          <w:bCs/>
          <w:sz w:val="22"/>
          <w:szCs w:val="22"/>
        </w:rPr>
        <w:t>»</w:t>
      </w:r>
      <w:r w:rsidR="009D735F">
        <w:rPr>
          <w:rFonts w:ascii="Cambria" w:hAnsi="Cambria" w:cs="Cambria"/>
          <w:b/>
          <w:bCs/>
          <w:sz w:val="22"/>
          <w:szCs w:val="22"/>
        </w:rPr>
        <w:t xml:space="preserve"> декабря 2018 </w:t>
      </w:r>
      <w:r>
        <w:rPr>
          <w:rFonts w:ascii="Cambria" w:hAnsi="Cambria" w:cs="Cambria"/>
          <w:b/>
          <w:bCs/>
          <w:sz w:val="22"/>
          <w:szCs w:val="22"/>
        </w:rPr>
        <w:t>г.</w:t>
      </w:r>
    </w:p>
    <w:tbl>
      <w:tblPr>
        <w:tblW w:w="9781" w:type="dxa"/>
        <w:tblInd w:w="-34" w:type="dxa"/>
        <w:tblLook w:val="04A0"/>
      </w:tblPr>
      <w:tblGrid>
        <w:gridCol w:w="1985"/>
        <w:gridCol w:w="2552"/>
        <w:gridCol w:w="2551"/>
        <w:gridCol w:w="2693"/>
      </w:tblGrid>
      <w:tr w:rsidR="00F239FE" w:rsidRPr="00DD0A74" w:rsidTr="00F239FE">
        <w:trPr>
          <w:trHeight w:val="315"/>
        </w:trPr>
        <w:tc>
          <w:tcPr>
            <w:tcW w:w="9781" w:type="dxa"/>
            <w:gridSpan w:val="4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FFC000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D0A74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 xml:space="preserve">Тарифы на экспресс-доставку из г. </w:t>
            </w:r>
            <w:r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ru-RU"/>
              </w:rPr>
              <w:t>Нижний Новгород</w:t>
            </w:r>
            <w:r w:rsidRPr="00DD0A74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по РФ </w:t>
            </w:r>
          </w:p>
        </w:tc>
      </w:tr>
      <w:tr w:rsidR="00F239FE" w:rsidRPr="00DD0A74" w:rsidTr="00201DC3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BFBFBF"/>
            <w:vAlign w:val="center"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hAnsi="Cambria" w:cs="Arial"/>
                <w:b/>
                <w:sz w:val="19"/>
                <w:szCs w:val="19"/>
              </w:rPr>
              <w:t>Тарифная зона</w:t>
            </w:r>
          </w:p>
        </w:tc>
        <w:tc>
          <w:tcPr>
            <w:tcW w:w="2552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BFBFBF"/>
            <w:vAlign w:val="center"/>
          </w:tcPr>
          <w:p w:rsidR="00F239FE" w:rsidRPr="0023561A" w:rsidRDefault="00F239FE" w:rsidP="00201DC3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D0A74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val="en-US" w:eastAsia="ru-RU"/>
              </w:rPr>
              <w:t>0,5 кг</w:t>
            </w:r>
            <w:r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val="en-US" w:eastAsia="ru-RU"/>
              </w:rPr>
              <w:br/>
            </w:r>
            <w:r w:rsidRPr="00DD0A74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val="en-US" w:eastAsia="ru-RU"/>
              </w:rPr>
              <w:t>(в руб.)</w:t>
            </w:r>
          </w:p>
        </w:tc>
        <w:tc>
          <w:tcPr>
            <w:tcW w:w="2551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BFBFBF"/>
            <w:vAlign w:val="center"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D0A74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val="en-US" w:eastAsia="ru-RU"/>
              </w:rPr>
              <w:t>1 кг</w:t>
            </w:r>
          </w:p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val="en-US" w:eastAsia="ru-RU"/>
              </w:rPr>
              <w:t>(в руб.)</w:t>
            </w:r>
          </w:p>
        </w:tc>
        <w:tc>
          <w:tcPr>
            <w:tcW w:w="2693" w:type="dxa"/>
            <w:tcBorders>
              <w:top w:val="nil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BFBFBF"/>
            <w:vAlign w:val="center"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D0A74">
              <w:rPr>
                <w:rFonts w:ascii="Cambria" w:hAnsi="Cambria" w:cs="Arial"/>
                <w:b/>
                <w:bCs/>
                <w:color w:val="000000"/>
                <w:sz w:val="19"/>
                <w:szCs w:val="19"/>
                <w:lang w:val="en-US" w:eastAsia="ru-RU"/>
              </w:rPr>
              <w:t>+ кг (&gt;1)</w:t>
            </w:r>
          </w:p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b/>
                <w:bCs/>
                <w:color w:val="000000"/>
                <w:sz w:val="19"/>
                <w:szCs w:val="19"/>
                <w:lang w:val="en-US" w:eastAsia="ru-RU"/>
              </w:rPr>
              <w:t>(в руб.)</w:t>
            </w:r>
          </w:p>
        </w:tc>
      </w:tr>
      <w:tr w:rsidR="00F239FE" w:rsidRPr="00DD0A74" w:rsidTr="00201DC3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2551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693" w:type="dxa"/>
            <w:tcBorders>
              <w:top w:val="nil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F239FE" w:rsidRPr="00DD0A74" w:rsidTr="00201DC3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2552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551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693" w:type="dxa"/>
            <w:tcBorders>
              <w:top w:val="nil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153</w:t>
            </w:r>
          </w:p>
        </w:tc>
      </w:tr>
      <w:tr w:rsidR="00F239FE" w:rsidRPr="00DD0A74" w:rsidTr="00201DC3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2552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2551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693" w:type="dxa"/>
            <w:tcBorders>
              <w:top w:val="nil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173</w:t>
            </w:r>
          </w:p>
        </w:tc>
      </w:tr>
      <w:tr w:rsidR="00F239FE" w:rsidRPr="00DD0A74" w:rsidTr="00201DC3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552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2551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2693" w:type="dxa"/>
            <w:tcBorders>
              <w:top w:val="nil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208</w:t>
            </w:r>
          </w:p>
        </w:tc>
      </w:tr>
      <w:tr w:rsidR="00F239FE" w:rsidRPr="00DD0A74" w:rsidTr="00201DC3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552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2551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2693" w:type="dxa"/>
            <w:tcBorders>
              <w:top w:val="nil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249</w:t>
            </w:r>
          </w:p>
        </w:tc>
      </w:tr>
      <w:tr w:rsidR="00F239FE" w:rsidRPr="00DD0A74" w:rsidTr="00201DC3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2551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2693" w:type="dxa"/>
            <w:tcBorders>
              <w:top w:val="nil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305</w:t>
            </w:r>
          </w:p>
        </w:tc>
      </w:tr>
      <w:tr w:rsidR="00F239FE" w:rsidRPr="00DD0A74" w:rsidTr="00201DC3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2552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2551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1844</w:t>
            </w:r>
          </w:p>
        </w:tc>
        <w:tc>
          <w:tcPr>
            <w:tcW w:w="2693" w:type="dxa"/>
            <w:tcBorders>
              <w:top w:val="nil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340</w:t>
            </w:r>
          </w:p>
        </w:tc>
      </w:tr>
      <w:tr w:rsidR="00F239FE" w:rsidRPr="00DD0A74" w:rsidTr="00201DC3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2552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2551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2693" w:type="dxa"/>
            <w:tcBorders>
              <w:top w:val="nil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420</w:t>
            </w:r>
          </w:p>
        </w:tc>
      </w:tr>
      <w:tr w:rsidR="00F239FE" w:rsidRPr="00DD0A74" w:rsidTr="00201DC3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2552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</w:pPr>
            <w:r w:rsidRPr="00DD0A74">
              <w:rPr>
                <w:rFonts w:ascii="Cambria" w:hAnsi="Cambria" w:cs="Calibri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2551" w:type="dxa"/>
            <w:tcBorders>
              <w:top w:val="nil"/>
              <w:left w:val="single" w:sz="8" w:space="0" w:color="FFFF00"/>
              <w:bottom w:val="single" w:sz="8" w:space="0" w:color="FFFF00"/>
              <w:right w:val="nil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2693" w:type="dxa"/>
            <w:tcBorders>
              <w:top w:val="nil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auto"/>
            <w:vAlign w:val="center"/>
            <w:hideMark/>
          </w:tcPr>
          <w:p w:rsidR="00F239FE" w:rsidRPr="00DD0A74" w:rsidRDefault="00F239FE" w:rsidP="00201DC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DD0A74">
              <w:rPr>
                <w:rFonts w:ascii="Cambria" w:hAnsi="Cambria"/>
                <w:color w:val="000000"/>
                <w:sz w:val="20"/>
                <w:szCs w:val="20"/>
              </w:rPr>
              <w:t>515</w:t>
            </w:r>
          </w:p>
        </w:tc>
      </w:tr>
    </w:tbl>
    <w:p w:rsidR="00F239FE" w:rsidRDefault="00F239FE" w:rsidP="00F239FE">
      <w:pPr>
        <w:rPr>
          <w:rFonts w:ascii="Cambria" w:hAnsi="Cambria" w:cs="Cambria"/>
          <w:b/>
          <w:bCs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77"/>
        <w:tblW w:w="0" w:type="auto"/>
        <w:tblLayout w:type="fixed"/>
        <w:tblLook w:val="0000"/>
      </w:tblPr>
      <w:tblGrid>
        <w:gridCol w:w="2088"/>
        <w:gridCol w:w="2340"/>
        <w:gridCol w:w="2520"/>
        <w:gridCol w:w="2903"/>
      </w:tblGrid>
      <w:tr w:rsidR="00F239FE" w:rsidTr="00F239FE">
        <w:tc>
          <w:tcPr>
            <w:tcW w:w="9851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C000"/>
            <w:vAlign w:val="center"/>
          </w:tcPr>
          <w:p w:rsidR="00F239FE" w:rsidRDefault="00F239FE" w:rsidP="00F239FE">
            <w:pPr>
              <w:shd w:val="clear" w:color="auto" w:fill="FFC000"/>
              <w:snapToGrid w:val="0"/>
              <w:ind w:left="-360"/>
              <w:jc w:val="center"/>
            </w:pPr>
            <w:r>
              <w:rPr>
                <w:rFonts w:ascii="Cambria" w:hAnsi="Cambria" w:cs="Cambria"/>
                <w:b/>
                <w:sz w:val="19"/>
                <w:szCs w:val="19"/>
              </w:rPr>
              <w:t>Специальное предложение (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SP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 xml:space="preserve">). </w:t>
            </w:r>
          </w:p>
        </w:tc>
      </w:tr>
      <w:tr w:rsidR="00F239FE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F239FE" w:rsidRDefault="00F239FE" w:rsidP="00F239FE">
            <w:pPr>
              <w:snapToGrid w:val="0"/>
              <w:ind w:left="-360"/>
              <w:jc w:val="center"/>
            </w:pPr>
            <w:r>
              <w:rPr>
                <w:rFonts w:ascii="Cambria" w:eastAsia="Cambria" w:hAnsi="Cambria" w:cs="Cambria"/>
                <w:b/>
                <w:sz w:val="19"/>
                <w:szCs w:val="19"/>
              </w:rPr>
              <w:t xml:space="preserve">      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Город доставки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F239FE" w:rsidRDefault="00F239FE" w:rsidP="00F239FE">
            <w:pPr>
              <w:snapToGrid w:val="0"/>
              <w:ind w:left="-360"/>
              <w:jc w:val="center"/>
            </w:pPr>
            <w:r>
              <w:rPr>
                <w:rFonts w:ascii="Cambria" w:eastAsia="Cambria" w:hAnsi="Cambria" w:cs="Cambria"/>
                <w:b/>
                <w:sz w:val="19"/>
                <w:szCs w:val="19"/>
                <w:lang w:val="en-US"/>
              </w:rPr>
              <w:t xml:space="preserve">     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0,5 кг</w:t>
            </w:r>
          </w:p>
          <w:p w:rsidR="00F239FE" w:rsidRDefault="00F239FE" w:rsidP="00F239FE">
            <w:pPr>
              <w:ind w:left="-360"/>
              <w:jc w:val="center"/>
            </w:pPr>
            <w:r>
              <w:rPr>
                <w:rFonts w:ascii="Cambria" w:eastAsia="Cambria" w:hAnsi="Cambria" w:cs="Cambria"/>
                <w:b/>
                <w:sz w:val="19"/>
                <w:szCs w:val="19"/>
                <w:lang w:val="en-US"/>
              </w:rPr>
              <w:t xml:space="preserve">      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(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в руб.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F239FE" w:rsidRDefault="00F239FE" w:rsidP="00F239FE">
            <w:pPr>
              <w:snapToGrid w:val="0"/>
              <w:ind w:left="-360"/>
              <w:jc w:val="center"/>
            </w:pPr>
            <w:r>
              <w:rPr>
                <w:rFonts w:ascii="Cambria" w:eastAsia="Cambria" w:hAnsi="Cambria" w:cs="Cambria"/>
                <w:b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1 кг</w:t>
            </w:r>
          </w:p>
          <w:p w:rsidR="00F239FE" w:rsidRDefault="00F239FE" w:rsidP="00F239FE">
            <w:pPr>
              <w:ind w:left="-360"/>
              <w:jc w:val="center"/>
            </w:pPr>
            <w:r>
              <w:rPr>
                <w:rFonts w:ascii="Cambria" w:eastAsia="Cambria" w:hAnsi="Cambria" w:cs="Cambria"/>
                <w:b/>
                <w:sz w:val="19"/>
                <w:szCs w:val="19"/>
                <w:lang w:val="en-US"/>
              </w:rPr>
              <w:t xml:space="preserve">      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(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в руб.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29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6A6A6"/>
            <w:vAlign w:val="center"/>
          </w:tcPr>
          <w:p w:rsidR="00F239FE" w:rsidRDefault="00F239FE" w:rsidP="00F239FE">
            <w:pPr>
              <w:snapToGrid w:val="0"/>
              <w:ind w:left="-360" w:firstLine="708"/>
            </w:pPr>
            <w:r>
              <w:rPr>
                <w:rFonts w:ascii="Cambria" w:eastAsia="Cambria" w:hAnsi="Cambria" w:cs="Cambria"/>
                <w:b/>
                <w:sz w:val="19"/>
                <w:szCs w:val="19"/>
                <w:lang w:val="en-US"/>
              </w:rPr>
              <w:t xml:space="preserve">      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+ кг (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&gt;1)</w:t>
            </w:r>
          </w:p>
          <w:p w:rsidR="00F239FE" w:rsidRDefault="00F239FE" w:rsidP="00F239FE">
            <w:pPr>
              <w:ind w:left="-360" w:firstLine="708"/>
            </w:pPr>
            <w:r>
              <w:rPr>
                <w:rFonts w:ascii="Cambria" w:eastAsia="Cambria" w:hAnsi="Cambria" w:cs="Cambria"/>
                <w:b/>
                <w:sz w:val="19"/>
                <w:szCs w:val="19"/>
                <w:lang w:val="en-US"/>
              </w:rPr>
              <w:t xml:space="preserve">       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(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в руб.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)</w:t>
            </w:r>
          </w:p>
        </w:tc>
      </w:tr>
      <w:tr w:rsidR="00F239FE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Москва, 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br/>
              <w:t>Московская область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590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631</w:t>
            </w:r>
          </w:p>
        </w:tc>
        <w:tc>
          <w:tcPr>
            <w:tcW w:w="29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85</w:t>
            </w:r>
          </w:p>
        </w:tc>
      </w:tr>
      <w:tr w:rsidR="00F239FE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Санкт-Петербург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676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753</w:t>
            </w:r>
          </w:p>
        </w:tc>
        <w:tc>
          <w:tcPr>
            <w:tcW w:w="29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97</w:t>
            </w:r>
          </w:p>
        </w:tc>
      </w:tr>
      <w:tr w:rsidR="00F239FE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Нижний Новгород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183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244</w:t>
            </w:r>
          </w:p>
        </w:tc>
        <w:tc>
          <w:tcPr>
            <w:tcW w:w="29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46</w:t>
            </w:r>
          </w:p>
        </w:tc>
      </w:tr>
      <w:tr w:rsidR="00F239FE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Бор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183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244</w:t>
            </w:r>
          </w:p>
        </w:tc>
        <w:tc>
          <w:tcPr>
            <w:tcW w:w="29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46</w:t>
            </w:r>
          </w:p>
        </w:tc>
      </w:tr>
      <w:tr w:rsidR="00F239FE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Дзержинск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183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244</w:t>
            </w:r>
          </w:p>
        </w:tc>
        <w:tc>
          <w:tcPr>
            <w:tcW w:w="29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46</w:t>
            </w:r>
          </w:p>
        </w:tc>
      </w:tr>
      <w:tr w:rsidR="00F239FE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Кстово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183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244</w:t>
            </w:r>
          </w:p>
        </w:tc>
        <w:tc>
          <w:tcPr>
            <w:tcW w:w="29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46</w:t>
            </w:r>
          </w:p>
        </w:tc>
      </w:tr>
      <w:tr w:rsidR="00F239FE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Арзамас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346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392</w:t>
            </w:r>
          </w:p>
        </w:tc>
        <w:tc>
          <w:tcPr>
            <w:tcW w:w="29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58</w:t>
            </w:r>
          </w:p>
        </w:tc>
      </w:tr>
      <w:tr w:rsidR="00F239FE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Павлово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346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392</w:t>
            </w:r>
          </w:p>
        </w:tc>
        <w:tc>
          <w:tcPr>
            <w:tcW w:w="29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F239FE">
              <w:rPr>
                <w:rFonts w:ascii="Cambria" w:hAnsi="Cambria" w:cs="Cambria"/>
                <w:bCs/>
                <w:sz w:val="20"/>
                <w:szCs w:val="20"/>
              </w:rPr>
              <w:t>58</w:t>
            </w:r>
          </w:p>
        </w:tc>
      </w:tr>
    </w:tbl>
    <w:p w:rsidR="00F239FE" w:rsidRDefault="00F239FE">
      <w:pPr>
        <w:rPr>
          <w:rFonts w:ascii="Cambria" w:hAnsi="Cambria" w:cs="Cambria"/>
          <w:b/>
          <w:bCs/>
          <w:color w:val="000000"/>
          <w:sz w:val="16"/>
          <w:szCs w:val="16"/>
        </w:rPr>
      </w:pPr>
    </w:p>
    <w:p w:rsidR="00C25956" w:rsidRDefault="00C25956">
      <w:pPr>
        <w:rPr>
          <w:rFonts w:ascii="Cambria" w:hAnsi="Cambria" w:cs="Cambria"/>
          <w:b/>
          <w:bCs/>
          <w:color w:val="000000"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864"/>
        <w:gridCol w:w="1864"/>
        <w:gridCol w:w="1864"/>
        <w:gridCol w:w="1864"/>
        <w:gridCol w:w="2467"/>
      </w:tblGrid>
      <w:tr w:rsidR="00C25956" w:rsidTr="00F239FE">
        <w:tc>
          <w:tcPr>
            <w:tcW w:w="9923" w:type="dxa"/>
            <w:gridSpan w:val="5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C000"/>
            <w:vAlign w:val="center"/>
          </w:tcPr>
          <w:p w:rsidR="00C25956" w:rsidRDefault="00C25956">
            <w:pPr>
              <w:snapToGrid w:val="0"/>
              <w:ind w:left="-360"/>
              <w:jc w:val="center"/>
            </w:pPr>
            <w:r>
              <w:rPr>
                <w:rFonts w:ascii="Cambria" w:hAnsi="Cambria" w:cs="Cambria"/>
                <w:b/>
                <w:sz w:val="19"/>
                <w:szCs w:val="19"/>
              </w:rPr>
              <w:t xml:space="preserve">Тарифы на экспресс-доставку по Нижегородской области. </w:t>
            </w:r>
          </w:p>
        </w:tc>
      </w:tr>
      <w:tr w:rsidR="00C25956" w:rsidTr="00F239FE"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ind w:left="12"/>
              <w:jc w:val="center"/>
            </w:pPr>
            <w:r>
              <w:rPr>
                <w:rFonts w:ascii="Cambria" w:hAnsi="Cambria" w:cs="Cambria"/>
                <w:b/>
                <w:sz w:val="19"/>
                <w:szCs w:val="19"/>
              </w:rPr>
              <w:t>Город доставки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sz w:val="19"/>
                <w:szCs w:val="19"/>
              </w:rPr>
              <w:t>0,5 кг</w:t>
            </w:r>
          </w:p>
          <w:p w:rsidR="00C25956" w:rsidRDefault="00C25956">
            <w:pPr>
              <w:jc w:val="center"/>
            </w:pP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(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в руб.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ind w:left="12"/>
              <w:jc w:val="center"/>
            </w:pPr>
            <w:r>
              <w:rPr>
                <w:rFonts w:ascii="Cambria" w:hAnsi="Cambria" w:cs="Cambria"/>
                <w:b/>
                <w:sz w:val="19"/>
                <w:szCs w:val="19"/>
              </w:rPr>
              <w:t>1 кг</w:t>
            </w:r>
          </w:p>
          <w:p w:rsidR="00C25956" w:rsidRDefault="00C25956">
            <w:pPr>
              <w:ind w:left="12"/>
              <w:jc w:val="center"/>
            </w:pP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(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в руб.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ind w:hanging="12"/>
              <w:jc w:val="center"/>
            </w:pPr>
            <w:r>
              <w:rPr>
                <w:rFonts w:ascii="Cambria" w:hAnsi="Cambria" w:cs="Cambria"/>
                <w:b/>
                <w:sz w:val="19"/>
                <w:szCs w:val="19"/>
              </w:rPr>
              <w:t>+ кг (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&gt;1)</w:t>
            </w:r>
          </w:p>
          <w:p w:rsidR="00C25956" w:rsidRDefault="00C25956">
            <w:pPr>
              <w:ind w:hanging="12"/>
              <w:jc w:val="center"/>
            </w:pP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(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в руб.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24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ind w:left="-23"/>
              <w:jc w:val="center"/>
            </w:pPr>
            <w:r>
              <w:rPr>
                <w:rFonts w:ascii="Cambria" w:hAnsi="Cambria" w:cs="Cambria"/>
                <w:b/>
                <w:sz w:val="19"/>
                <w:szCs w:val="19"/>
              </w:rPr>
              <w:t>Срок</w:t>
            </w:r>
          </w:p>
        </w:tc>
      </w:tr>
      <w:tr w:rsidR="00F239FE" w:rsidTr="00F239FE"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Выкса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1-3</w:t>
            </w:r>
          </w:p>
        </w:tc>
      </w:tr>
      <w:tr w:rsidR="00F239FE" w:rsidTr="00F239FE"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Саров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1-4</w:t>
            </w:r>
          </w:p>
        </w:tc>
      </w:tr>
      <w:tr w:rsidR="00F239FE" w:rsidTr="00F239FE"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Шахунья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1-5</w:t>
            </w:r>
          </w:p>
        </w:tc>
      </w:tr>
      <w:tr w:rsidR="00F239FE" w:rsidTr="00F239FE"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Первомайск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1-4</w:t>
            </w:r>
          </w:p>
        </w:tc>
      </w:tr>
      <w:tr w:rsidR="00F239FE" w:rsidTr="00F239FE"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Сеченово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1-4</w:t>
            </w:r>
          </w:p>
        </w:tc>
      </w:tr>
      <w:tr w:rsidR="00F239FE" w:rsidTr="00F239FE"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Большое Болдино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1-5</w:t>
            </w:r>
          </w:p>
        </w:tc>
      </w:tr>
      <w:tr w:rsidR="00F239FE" w:rsidTr="00F239FE"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Починки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2705</w:t>
            </w:r>
          </w:p>
        </w:tc>
        <w:tc>
          <w:tcPr>
            <w:tcW w:w="186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6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1-5</w:t>
            </w:r>
          </w:p>
        </w:tc>
      </w:tr>
    </w:tbl>
    <w:p w:rsidR="00C25956" w:rsidRDefault="00C25956">
      <w:pPr>
        <w:jc w:val="both"/>
        <w:rPr>
          <w:rFonts w:ascii="Cambria" w:hAnsi="Cambria" w:cs="Cambria"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482"/>
        <w:gridCol w:w="747"/>
        <w:gridCol w:w="1531"/>
        <w:gridCol w:w="2215"/>
        <w:gridCol w:w="739"/>
        <w:gridCol w:w="2209"/>
      </w:tblGrid>
      <w:tr w:rsidR="00C25956" w:rsidTr="00F239FE">
        <w:trPr>
          <w:trHeight w:val="206"/>
        </w:trPr>
        <w:tc>
          <w:tcPr>
            <w:tcW w:w="9923" w:type="dxa"/>
            <w:gridSpan w:val="6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C000"/>
          </w:tcPr>
          <w:p w:rsidR="00C25956" w:rsidRDefault="00C25956">
            <w:pPr>
              <w:tabs>
                <w:tab w:val="right" w:pos="6267"/>
              </w:tabs>
              <w:snapToGrid w:val="0"/>
              <w:jc w:val="center"/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Тарифные зоны и сроки экспресс-доставки из 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г. Нижн</w:t>
            </w:r>
            <w:r w:rsidR="00867E8B">
              <w:rPr>
                <w:rFonts w:ascii="Cambria" w:hAnsi="Cambria" w:cs="Cambria"/>
                <w:b/>
                <w:sz w:val="19"/>
                <w:szCs w:val="19"/>
              </w:rPr>
              <w:t xml:space="preserve">ий 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Новгород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в страны СНГ. </w:t>
            </w:r>
          </w:p>
        </w:tc>
      </w:tr>
      <w:tr w:rsidR="00C25956" w:rsidTr="00F239FE">
        <w:trPr>
          <w:trHeight w:hRule="exact" w:val="310"/>
        </w:trPr>
        <w:tc>
          <w:tcPr>
            <w:tcW w:w="2482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Пункт назначения</w:t>
            </w:r>
          </w:p>
        </w:tc>
        <w:tc>
          <w:tcPr>
            <w:tcW w:w="74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1531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Срок доставки</w:t>
            </w:r>
          </w:p>
        </w:tc>
        <w:tc>
          <w:tcPr>
            <w:tcW w:w="221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Пункт назначения</w:t>
            </w:r>
          </w:p>
        </w:tc>
        <w:tc>
          <w:tcPr>
            <w:tcW w:w="73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Зона</w:t>
            </w:r>
          </w:p>
        </w:tc>
        <w:tc>
          <w:tcPr>
            <w:tcW w:w="2209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Срок доставки</w:t>
            </w:r>
          </w:p>
        </w:tc>
      </w:tr>
      <w:tr w:rsidR="00C25956" w:rsidTr="00F239FE">
        <w:trPr>
          <w:trHeight w:val="206"/>
        </w:trPr>
        <w:tc>
          <w:tcPr>
            <w:tcW w:w="2482" w:type="dxa"/>
            <w:tcBorders>
              <w:top w:val="single" w:sz="4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Алматы</w:t>
            </w:r>
          </w:p>
        </w:tc>
        <w:tc>
          <w:tcPr>
            <w:tcW w:w="747" w:type="dxa"/>
            <w:tcBorders>
              <w:top w:val="single" w:sz="4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2-4</w:t>
            </w:r>
          </w:p>
        </w:tc>
        <w:tc>
          <w:tcPr>
            <w:tcW w:w="2215" w:type="dxa"/>
            <w:tcBorders>
              <w:top w:val="single" w:sz="4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Киев</w:t>
            </w:r>
            <w:r>
              <w:rPr>
                <w:rFonts w:ascii="Cambria" w:hAnsi="Cambria" w:cs="Cambria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739" w:type="dxa"/>
            <w:tcBorders>
              <w:top w:val="single" w:sz="4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4" w:space="0" w:color="FFFF00"/>
              <w:left w:val="single" w:sz="1" w:space="0" w:color="FFFF00"/>
              <w:bottom w:val="single" w:sz="1" w:space="0" w:color="FFFF00"/>
              <w:right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2-3</w:t>
            </w:r>
          </w:p>
        </w:tc>
      </w:tr>
      <w:tr w:rsidR="00C25956" w:rsidTr="00F239FE">
        <w:trPr>
          <w:trHeight w:val="206"/>
        </w:trPr>
        <w:tc>
          <w:tcPr>
            <w:tcW w:w="2482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Астана</w:t>
            </w:r>
          </w:p>
        </w:tc>
        <w:tc>
          <w:tcPr>
            <w:tcW w:w="747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2-4</w:t>
            </w:r>
          </w:p>
        </w:tc>
        <w:tc>
          <w:tcPr>
            <w:tcW w:w="2215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Кишинев</w:t>
            </w:r>
            <w:r>
              <w:rPr>
                <w:rFonts w:ascii="Cambria" w:hAnsi="Cambria" w:cs="Cambria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739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  <w:right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4</w:t>
            </w:r>
          </w:p>
        </w:tc>
      </w:tr>
      <w:tr w:rsidR="00C25956" w:rsidTr="00F239FE">
        <w:trPr>
          <w:trHeight w:val="206"/>
        </w:trPr>
        <w:tc>
          <w:tcPr>
            <w:tcW w:w="2482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Бишкек*</w:t>
            </w:r>
          </w:p>
        </w:tc>
        <w:tc>
          <w:tcPr>
            <w:tcW w:w="747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2215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Минск</w:t>
            </w:r>
            <w:r>
              <w:rPr>
                <w:rFonts w:ascii="Cambria" w:hAnsi="Cambria" w:cs="Cambria"/>
                <w:bCs/>
                <w:sz w:val="20"/>
                <w:szCs w:val="20"/>
                <w:lang w:val="en-US"/>
              </w:rPr>
              <w:t>**</w:t>
            </w:r>
          </w:p>
        </w:tc>
        <w:tc>
          <w:tcPr>
            <w:tcW w:w="739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2209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  <w:right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2-4</w:t>
            </w:r>
          </w:p>
        </w:tc>
      </w:tr>
      <w:tr w:rsidR="00C25956" w:rsidTr="00F239FE">
        <w:trPr>
          <w:trHeight w:val="206"/>
        </w:trPr>
        <w:tc>
          <w:tcPr>
            <w:tcW w:w="2482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Ереван</w:t>
            </w:r>
            <w:r>
              <w:rPr>
                <w:rFonts w:ascii="Cambria" w:hAnsi="Cambria" w:cs="Cambria"/>
                <w:bCs/>
                <w:sz w:val="20"/>
                <w:szCs w:val="20"/>
                <w:lang w:val="en-US"/>
              </w:rPr>
              <w:t>***</w:t>
            </w:r>
          </w:p>
        </w:tc>
        <w:tc>
          <w:tcPr>
            <w:tcW w:w="747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sz w:val="20"/>
                <w:szCs w:val="20"/>
                <w:lang w:val="en-US"/>
              </w:rPr>
              <w:t>3-5</w:t>
            </w:r>
          </w:p>
        </w:tc>
        <w:tc>
          <w:tcPr>
            <w:tcW w:w="2215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rPr>
                <w:rFonts w:ascii="Cambria" w:hAnsi="Cambria" w:cs="Cambria"/>
                <w:bCs/>
                <w:sz w:val="20"/>
                <w:szCs w:val="20"/>
                <w:lang w:val="en-US"/>
              </w:rPr>
            </w:pPr>
          </w:p>
        </w:tc>
        <w:tc>
          <w:tcPr>
            <w:tcW w:w="739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  <w:lang w:val="en-US"/>
              </w:rPr>
            </w:pPr>
          </w:p>
        </w:tc>
        <w:tc>
          <w:tcPr>
            <w:tcW w:w="2209" w:type="dxa"/>
            <w:tcBorders>
              <w:top w:val="single" w:sz="1" w:space="0" w:color="FFFF00"/>
              <w:left w:val="single" w:sz="1" w:space="0" w:color="FFFF00"/>
              <w:bottom w:val="single" w:sz="1" w:space="0" w:color="FFFF00"/>
              <w:right w:val="single" w:sz="1" w:space="0" w:color="FFFF00"/>
            </w:tcBorders>
            <w:shd w:val="clear" w:color="auto" w:fill="auto"/>
            <w:vAlign w:val="center"/>
          </w:tcPr>
          <w:p w:rsidR="00C25956" w:rsidRDefault="00C25956">
            <w:pPr>
              <w:snapToGrid w:val="0"/>
              <w:jc w:val="center"/>
              <w:rPr>
                <w:rFonts w:ascii="Cambria" w:hAnsi="Cambria" w:cs="Cambria"/>
                <w:bCs/>
                <w:sz w:val="20"/>
                <w:szCs w:val="20"/>
                <w:lang w:val="en-US"/>
              </w:rPr>
            </w:pPr>
          </w:p>
        </w:tc>
      </w:tr>
    </w:tbl>
    <w:p w:rsidR="00C25956" w:rsidRDefault="00C25956">
      <w:pPr>
        <w:jc w:val="both"/>
      </w:pPr>
    </w:p>
    <w:tbl>
      <w:tblPr>
        <w:tblW w:w="9973" w:type="dxa"/>
        <w:tblInd w:w="-34" w:type="dxa"/>
        <w:tblLayout w:type="fixed"/>
        <w:tblLook w:val="0000"/>
      </w:tblPr>
      <w:tblGrid>
        <w:gridCol w:w="2088"/>
        <w:gridCol w:w="2340"/>
        <w:gridCol w:w="2520"/>
        <w:gridCol w:w="3025"/>
      </w:tblGrid>
      <w:tr w:rsidR="00C25956" w:rsidTr="00F239FE">
        <w:tc>
          <w:tcPr>
            <w:tcW w:w="9973" w:type="dxa"/>
            <w:gridSpan w:val="4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C000"/>
            <w:vAlign w:val="center"/>
          </w:tcPr>
          <w:p w:rsidR="00C25956" w:rsidRDefault="00C25956">
            <w:pPr>
              <w:snapToGrid w:val="0"/>
              <w:ind w:left="-360"/>
              <w:jc w:val="center"/>
            </w:pPr>
            <w:r>
              <w:rPr>
                <w:rFonts w:ascii="Cambria" w:hAnsi="Cambria" w:cs="Cambria"/>
                <w:b/>
                <w:sz w:val="19"/>
                <w:szCs w:val="19"/>
              </w:rPr>
              <w:t>Тарифы на экспресс-доставку из г. Нижн</w:t>
            </w:r>
            <w:r w:rsidR="00867E8B">
              <w:rPr>
                <w:rFonts w:ascii="Cambria" w:hAnsi="Cambria" w:cs="Cambria"/>
                <w:b/>
                <w:sz w:val="19"/>
                <w:szCs w:val="19"/>
              </w:rPr>
              <w:t>ий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 xml:space="preserve"> Новгород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в страны СНГ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 xml:space="preserve">. </w:t>
            </w:r>
          </w:p>
        </w:tc>
      </w:tr>
      <w:tr w:rsidR="00C25956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ind w:left="-360"/>
              <w:jc w:val="center"/>
            </w:pPr>
            <w:r>
              <w:rPr>
                <w:rFonts w:ascii="Cambria" w:eastAsia="Cambria" w:hAnsi="Cambria" w:cs="Cambria"/>
                <w:b/>
                <w:sz w:val="19"/>
                <w:szCs w:val="19"/>
              </w:rPr>
              <w:t xml:space="preserve">      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Тарифная зона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ind w:left="-360"/>
              <w:jc w:val="center"/>
            </w:pPr>
            <w:r>
              <w:rPr>
                <w:rFonts w:ascii="Cambria" w:eastAsia="Cambria" w:hAnsi="Cambria" w:cs="Cambria"/>
                <w:b/>
                <w:sz w:val="19"/>
                <w:szCs w:val="19"/>
                <w:lang w:val="en-US"/>
              </w:rPr>
              <w:t xml:space="preserve">     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0,5 кг</w:t>
            </w:r>
          </w:p>
          <w:p w:rsidR="00C25956" w:rsidRDefault="00C25956">
            <w:pPr>
              <w:ind w:left="-360"/>
              <w:jc w:val="center"/>
            </w:pPr>
            <w:r>
              <w:rPr>
                <w:rFonts w:ascii="Cambria" w:eastAsia="Cambria" w:hAnsi="Cambria" w:cs="Cambria"/>
                <w:b/>
                <w:sz w:val="19"/>
                <w:szCs w:val="19"/>
                <w:lang w:val="en-US"/>
              </w:rPr>
              <w:t xml:space="preserve">      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(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в руб.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ind w:left="-360"/>
              <w:jc w:val="center"/>
            </w:pPr>
            <w:r>
              <w:rPr>
                <w:rFonts w:ascii="Cambria" w:eastAsia="Cambria" w:hAnsi="Cambria" w:cs="Cambria"/>
                <w:b/>
                <w:sz w:val="19"/>
                <w:szCs w:val="19"/>
                <w:lang w:val="en-US"/>
              </w:rPr>
              <w:t xml:space="preserve">    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1 кг</w:t>
            </w:r>
          </w:p>
          <w:p w:rsidR="00C25956" w:rsidRDefault="00C25956">
            <w:pPr>
              <w:ind w:left="-360"/>
              <w:jc w:val="center"/>
            </w:pPr>
            <w:r>
              <w:rPr>
                <w:rFonts w:ascii="Cambria" w:eastAsia="Cambria" w:hAnsi="Cambria" w:cs="Cambria"/>
                <w:b/>
                <w:sz w:val="19"/>
                <w:szCs w:val="19"/>
                <w:lang w:val="en-US"/>
              </w:rPr>
              <w:t xml:space="preserve">      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(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в руб.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6A6A6"/>
            <w:vAlign w:val="center"/>
          </w:tcPr>
          <w:p w:rsidR="00C25956" w:rsidRDefault="00C25956">
            <w:pPr>
              <w:snapToGrid w:val="0"/>
              <w:jc w:val="center"/>
            </w:pPr>
            <w:r>
              <w:rPr>
                <w:rFonts w:ascii="Cambria" w:hAnsi="Cambria" w:cs="Cambria"/>
                <w:b/>
                <w:sz w:val="19"/>
                <w:szCs w:val="19"/>
              </w:rPr>
              <w:t>+ кг (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&gt;1)</w:t>
            </w:r>
          </w:p>
          <w:p w:rsidR="00C25956" w:rsidRDefault="00C25956">
            <w:pPr>
              <w:jc w:val="center"/>
            </w:pP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(</w:t>
            </w:r>
            <w:r>
              <w:rPr>
                <w:rFonts w:ascii="Cambria" w:hAnsi="Cambria" w:cs="Cambria"/>
                <w:b/>
                <w:sz w:val="19"/>
                <w:szCs w:val="19"/>
              </w:rPr>
              <w:t>в руб.</w:t>
            </w:r>
            <w:r>
              <w:rPr>
                <w:rFonts w:ascii="Cambria" w:hAnsi="Cambria" w:cs="Cambria"/>
                <w:b/>
                <w:sz w:val="19"/>
                <w:szCs w:val="19"/>
                <w:lang w:val="en-US"/>
              </w:rPr>
              <w:t>)</w:t>
            </w:r>
          </w:p>
        </w:tc>
      </w:tr>
      <w:tr w:rsidR="00F239FE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30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</w:tr>
      <w:tr w:rsidR="00F239FE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1271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1658</w:t>
            </w:r>
          </w:p>
        </w:tc>
        <w:tc>
          <w:tcPr>
            <w:tcW w:w="30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</w:tr>
      <w:tr w:rsidR="00F239FE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30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</w:tr>
      <w:tr w:rsidR="00F239FE" w:rsidTr="00F239FE">
        <w:tc>
          <w:tcPr>
            <w:tcW w:w="208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Default="00F239FE" w:rsidP="00F239FE">
            <w:pPr>
              <w:snapToGrid w:val="0"/>
              <w:jc w:val="center"/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252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2192</w:t>
            </w:r>
          </w:p>
        </w:tc>
        <w:tc>
          <w:tcPr>
            <w:tcW w:w="302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auto"/>
            <w:vAlign w:val="bottom"/>
          </w:tcPr>
          <w:p w:rsidR="00F239FE" w:rsidRPr="00F239FE" w:rsidRDefault="00F239FE" w:rsidP="00F239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239FE">
              <w:rPr>
                <w:rFonts w:ascii="Calibri" w:hAnsi="Calibri" w:cs="Calibri"/>
                <w:color w:val="000000"/>
                <w:sz w:val="20"/>
                <w:szCs w:val="20"/>
              </w:rPr>
              <w:t>346</w:t>
            </w:r>
          </w:p>
        </w:tc>
      </w:tr>
    </w:tbl>
    <w:p w:rsidR="00C25956" w:rsidRDefault="00C25956">
      <w:pPr>
        <w:jc w:val="both"/>
      </w:pPr>
    </w:p>
    <w:p w:rsidR="00C25956" w:rsidRPr="00867E8B" w:rsidRDefault="00C25956">
      <w:pPr>
        <w:jc w:val="both"/>
        <w:rPr>
          <w:sz w:val="16"/>
          <w:szCs w:val="16"/>
        </w:rPr>
      </w:pPr>
      <w:r w:rsidRPr="00867E8B">
        <w:rPr>
          <w:rFonts w:ascii="Cambria" w:hAnsi="Cambria" w:cs="Cambria"/>
          <w:sz w:val="16"/>
          <w:szCs w:val="16"/>
        </w:rPr>
        <w:t>* К отправке принимаются только документы формата А4 (конверты до 0,5 кг). Запрещены к отправке банковские карты, а также паспорта, трудовые книжки, свидетельство о рождении, и иные подобные оригиналы документов.</w:t>
      </w:r>
    </w:p>
    <w:p w:rsidR="00C25956" w:rsidRPr="00867E8B" w:rsidRDefault="00C25956">
      <w:pPr>
        <w:jc w:val="both"/>
        <w:rPr>
          <w:sz w:val="16"/>
          <w:szCs w:val="16"/>
        </w:rPr>
      </w:pPr>
      <w:r w:rsidRPr="00867E8B">
        <w:rPr>
          <w:rFonts w:ascii="Cambria" w:hAnsi="Cambria" w:cs="Cambria"/>
          <w:sz w:val="16"/>
          <w:szCs w:val="16"/>
        </w:rPr>
        <w:t>** Отправка тяжеловесных мест по предварительному согласованию.</w:t>
      </w:r>
    </w:p>
    <w:p w:rsidR="00C25956" w:rsidRPr="00867E8B" w:rsidRDefault="00C25956">
      <w:pPr>
        <w:jc w:val="both"/>
        <w:rPr>
          <w:sz w:val="16"/>
          <w:szCs w:val="16"/>
        </w:rPr>
      </w:pPr>
      <w:r w:rsidRPr="00867E8B">
        <w:rPr>
          <w:rFonts w:ascii="Cambria" w:hAnsi="Cambria" w:cs="Cambria"/>
          <w:sz w:val="16"/>
          <w:szCs w:val="16"/>
        </w:rPr>
        <w:t>*** Для отправки груза недокументарного характера на юридическое лицо необходимо заполнение инвойса (форма предоставляется по запросу).</w:t>
      </w:r>
    </w:p>
    <w:p w:rsidR="00C25956" w:rsidRDefault="00C25956">
      <w:pPr>
        <w:jc w:val="both"/>
        <w:rPr>
          <w:rFonts w:ascii="Cambria" w:hAnsi="Cambria" w:cs="Cambria"/>
          <w:sz w:val="20"/>
          <w:szCs w:val="20"/>
        </w:rPr>
      </w:pPr>
    </w:p>
    <w:p w:rsidR="00C25956" w:rsidRDefault="00C25956">
      <w:pPr>
        <w:jc w:val="both"/>
        <w:rPr>
          <w:rFonts w:ascii="Cambria" w:hAnsi="Cambria" w:cs="Cambria"/>
          <w:sz w:val="20"/>
          <w:szCs w:val="20"/>
        </w:rPr>
      </w:pPr>
    </w:p>
    <w:p w:rsidR="00C25956" w:rsidRDefault="00C25956">
      <w:pPr>
        <w:jc w:val="both"/>
        <w:rPr>
          <w:rFonts w:ascii="Cambria" w:hAnsi="Cambria" w:cs="Cambria"/>
          <w:sz w:val="20"/>
          <w:szCs w:val="20"/>
        </w:rPr>
      </w:pPr>
    </w:p>
    <w:p w:rsidR="00C25956" w:rsidRDefault="00C25956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>Все тарифы указаны в российских рублях: с учетом НДС.</w:t>
      </w:r>
    </w:p>
    <w:p w:rsidR="00C25956" w:rsidRDefault="00C25956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>Сроки доставки указаны в рабочих днях без учета дня приема отправления (забора груза).</w:t>
      </w:r>
    </w:p>
    <w:p w:rsidR="00C25956" w:rsidRDefault="00C25956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>Тарифы арифметически округлены до двух знаков после запятой.</w:t>
      </w:r>
    </w:p>
    <w:p w:rsidR="00C25956" w:rsidRDefault="00C25956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 xml:space="preserve">Тарифы на доставку из </w:t>
      </w:r>
      <w:r w:rsidR="00867E8B">
        <w:rPr>
          <w:rFonts w:ascii="Cambria" w:hAnsi="Cambria" w:cs="Cambria"/>
          <w:sz w:val="20"/>
          <w:szCs w:val="20"/>
        </w:rPr>
        <w:t xml:space="preserve">г. </w:t>
      </w:r>
      <w:r>
        <w:rPr>
          <w:rFonts w:ascii="Cambria" w:hAnsi="Cambria" w:cs="Cambria"/>
          <w:sz w:val="20"/>
          <w:szCs w:val="20"/>
        </w:rPr>
        <w:t>Нижн</w:t>
      </w:r>
      <w:r w:rsidR="00867E8B">
        <w:rPr>
          <w:rFonts w:ascii="Cambria" w:hAnsi="Cambria" w:cs="Cambria"/>
          <w:sz w:val="20"/>
          <w:szCs w:val="20"/>
        </w:rPr>
        <w:t>ий</w:t>
      </w:r>
      <w:r>
        <w:rPr>
          <w:rFonts w:ascii="Cambria" w:hAnsi="Cambria" w:cs="Cambria"/>
          <w:sz w:val="20"/>
          <w:szCs w:val="20"/>
        </w:rPr>
        <w:t xml:space="preserve"> Новгород в города, не указанные в прайс-листе, уточняйте у специалистов по тел. (831)  422-75-15.</w:t>
      </w:r>
    </w:p>
    <w:p w:rsidR="00C25956" w:rsidRDefault="00C25956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 xml:space="preserve">Доставка по/из области, а также из городов центрального и областного значения осуществляется за дополнительную плату, тариф предоставляется по запросу или на сайте </w:t>
      </w:r>
      <w:hyperlink r:id="rId19" w:history="1">
        <w:r w:rsidRPr="00867E8B">
          <w:rPr>
            <w:rStyle w:val="a5"/>
            <w:sz w:val="20"/>
            <w:szCs w:val="20"/>
          </w:rPr>
          <w:t>major-express.ru</w:t>
        </w:r>
      </w:hyperlink>
      <w:r w:rsidRPr="00867E8B">
        <w:rPr>
          <w:rFonts w:ascii="Cambria" w:hAnsi="Cambria" w:cs="Cambria"/>
          <w:sz w:val="20"/>
          <w:szCs w:val="20"/>
        </w:rPr>
        <w:t>.</w:t>
      </w:r>
    </w:p>
    <w:p w:rsidR="00C25956" w:rsidRDefault="00C25956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 xml:space="preserve">Стоимость услуг Исполнителя определяется на основании фактического или объёмного веса каждого места отправления и взимается за больший из них.  Объемный вес вычисляется по формуле: длина (см.)* ширина (см.)* высота (см.) / 5000. </w:t>
      </w:r>
    </w:p>
    <w:p w:rsidR="00C25956" w:rsidRDefault="00C25956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 xml:space="preserve">Тариф страхования составляет 0,5% от объявленной ценности груза + НДС, но не менее </w:t>
      </w:r>
      <w:r w:rsidR="00867E8B" w:rsidRPr="005F2B6F">
        <w:rPr>
          <w:rFonts w:ascii="Cambria" w:hAnsi="Cambria" w:cs="Arial"/>
          <w:sz w:val="20"/>
          <w:szCs w:val="20"/>
        </w:rPr>
        <w:t xml:space="preserve">354 </w:t>
      </w:r>
      <w:r>
        <w:rPr>
          <w:rFonts w:ascii="Cambria" w:hAnsi="Cambria" w:cs="Cambria"/>
          <w:sz w:val="20"/>
          <w:szCs w:val="20"/>
        </w:rPr>
        <w:t>руб.</w:t>
      </w:r>
    </w:p>
    <w:p w:rsidR="00C25956" w:rsidRDefault="00C25956">
      <w:pPr>
        <w:numPr>
          <w:ilvl w:val="0"/>
          <w:numId w:val="3"/>
        </w:numPr>
        <w:jc w:val="both"/>
      </w:pPr>
      <w:r>
        <w:rPr>
          <w:rFonts w:ascii="Cambria" w:hAnsi="Cambria" w:cs="Cambria"/>
          <w:sz w:val="20"/>
          <w:szCs w:val="20"/>
        </w:rPr>
        <w:t xml:space="preserve">Доставка неделимых мест весом 70кг и более или объемом 0,35 куб.м и свыше осуществляется за дополнительную плату, составляющую  не менее 30% от основного тарифа. </w:t>
      </w:r>
    </w:p>
    <w:p w:rsidR="00C25956" w:rsidRDefault="00C25956">
      <w:pPr>
        <w:numPr>
          <w:ilvl w:val="0"/>
          <w:numId w:val="3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 xml:space="preserve">Алгоритм расчета стоимости на примере доставки груза весом 5 кг в Новосибирск (зона С): к стоимости первого кг нужно прибавить стоимость последующих четырех кг: </w:t>
      </w:r>
      <w:r w:rsidR="00867E8B">
        <w:rPr>
          <w:rFonts w:ascii="Cambria" w:hAnsi="Cambria"/>
          <w:color w:val="000000"/>
          <w:sz w:val="20"/>
          <w:szCs w:val="20"/>
        </w:rPr>
        <w:t>1012</w:t>
      </w:r>
      <w:r w:rsidR="00867E8B" w:rsidRPr="002063B4">
        <w:rPr>
          <w:rFonts w:ascii="Cambria" w:hAnsi="Cambria" w:cs="Arial"/>
          <w:sz w:val="20"/>
          <w:szCs w:val="20"/>
        </w:rPr>
        <w:t>+ 4 *</w:t>
      </w:r>
      <w:r w:rsidR="00867E8B">
        <w:rPr>
          <w:rFonts w:ascii="Cambria" w:hAnsi="Cambria"/>
          <w:color w:val="000000"/>
          <w:sz w:val="20"/>
          <w:szCs w:val="20"/>
        </w:rPr>
        <w:t>208</w:t>
      </w:r>
      <w:r w:rsidR="00867E8B">
        <w:rPr>
          <w:rFonts w:ascii="Cambria" w:hAnsi="Cambria" w:cs="Arial"/>
          <w:sz w:val="20"/>
          <w:szCs w:val="20"/>
        </w:rPr>
        <w:t>=1844</w:t>
      </w:r>
      <w:r w:rsidR="00867E8B" w:rsidRPr="002063B4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руб.</w:t>
      </w:r>
    </w:p>
    <w:p w:rsidR="00C25956" w:rsidRDefault="00C25956">
      <w:pPr>
        <w:ind w:left="-540"/>
        <w:jc w:val="center"/>
        <w:rPr>
          <w:rFonts w:ascii="Cambria" w:hAnsi="Cambria" w:cs="Cambria"/>
          <w:b/>
          <w:sz w:val="20"/>
          <w:szCs w:val="20"/>
        </w:rPr>
      </w:pPr>
    </w:p>
    <w:p w:rsidR="00C25956" w:rsidRDefault="00C25956">
      <w:pPr>
        <w:ind w:left="-540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Дополнительные услуги</w:t>
      </w:r>
      <w:r>
        <w:rPr>
          <w:rStyle w:val="11"/>
          <w:rFonts w:ascii="Cambria" w:hAnsi="Cambria" w:cs="Cambria"/>
          <w:b/>
          <w:sz w:val="20"/>
          <w:szCs w:val="20"/>
        </w:rPr>
        <w:footnoteReference w:id="1"/>
      </w:r>
    </w:p>
    <w:p w:rsidR="00C25956" w:rsidRDefault="00C25956">
      <w:pPr>
        <w:jc w:val="both"/>
        <w:rPr>
          <w:rFonts w:ascii="Cambria" w:hAnsi="Cambria" w:cs="Cambria"/>
          <w:sz w:val="20"/>
          <w:szCs w:val="20"/>
        </w:rPr>
      </w:pPr>
    </w:p>
    <w:p w:rsidR="00C25956" w:rsidRDefault="00C25956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>Возврат оригинала накладной с подписью получателя – тариф обратной отправки.</w:t>
      </w:r>
    </w:p>
    <w:p w:rsidR="00C25956" w:rsidRDefault="00C25956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>Письмо от ООО «Курьер-Экспресс» с информацией о движении/доставке груза – тариф 100 руб.</w:t>
      </w:r>
    </w:p>
    <w:p w:rsidR="00C25956" w:rsidRDefault="00C25956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>Предоставление реестра, свидетельствующего о доставке – тариф 100 руб.</w:t>
      </w:r>
    </w:p>
    <w:p w:rsidR="00C25956" w:rsidRDefault="00C25956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>Предоставление электронного сканированного документа (накладная или доставочная ведомость) с подписью получателя  – тариф 100 руб.</w:t>
      </w:r>
    </w:p>
    <w:p w:rsidR="00C25956" w:rsidRDefault="00C25956">
      <w:pPr>
        <w:numPr>
          <w:ilvl w:val="0"/>
          <w:numId w:val="2"/>
        </w:numPr>
        <w:tabs>
          <w:tab w:val="left" w:pos="0"/>
        </w:tabs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СМС-уведомление о доставке – тариф 70р/смс.</w:t>
      </w:r>
      <w:r>
        <w:rPr>
          <w:rStyle w:val="11"/>
          <w:rFonts w:ascii="Cambria" w:hAnsi="Cambria" w:cs="Cambria"/>
          <w:b/>
          <w:sz w:val="20"/>
          <w:szCs w:val="20"/>
        </w:rPr>
        <w:t xml:space="preserve"> </w:t>
      </w:r>
      <w:r>
        <w:rPr>
          <w:rStyle w:val="11"/>
          <w:rFonts w:ascii="Cambria" w:hAnsi="Cambria" w:cs="Cambria"/>
          <w:b/>
          <w:sz w:val="20"/>
          <w:szCs w:val="20"/>
        </w:rPr>
        <w:footnoteReference w:id="2"/>
      </w:r>
    </w:p>
    <w:p w:rsidR="00C25956" w:rsidRDefault="00C25956">
      <w:pPr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    </w:t>
      </w:r>
      <w:r>
        <w:rPr>
          <w:rFonts w:ascii="Cambria" w:hAnsi="Cambria" w:cs="Cambria"/>
          <w:sz w:val="20"/>
          <w:szCs w:val="20"/>
        </w:rPr>
        <w:t>+7(________)___________________________________________ (указать сотовый номер телефона)</w:t>
      </w:r>
    </w:p>
    <w:p w:rsidR="00C25956" w:rsidRDefault="00C25956">
      <w:pPr>
        <w:numPr>
          <w:ilvl w:val="0"/>
          <w:numId w:val="2"/>
        </w:numPr>
        <w:tabs>
          <w:tab w:val="left" w:pos="0"/>
        </w:tabs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Уведомление по электронной почте о доставке – 30р/сообщение.</w:t>
      </w:r>
      <w:r>
        <w:rPr>
          <w:rStyle w:val="11"/>
          <w:rFonts w:ascii="Cambria" w:hAnsi="Cambria" w:cs="Cambria"/>
          <w:b/>
          <w:sz w:val="20"/>
          <w:szCs w:val="20"/>
        </w:rPr>
        <w:t xml:space="preserve"> </w:t>
      </w:r>
      <w:r>
        <w:rPr>
          <w:rStyle w:val="11"/>
          <w:rFonts w:ascii="Cambria" w:hAnsi="Cambria" w:cs="Cambria"/>
          <w:b/>
          <w:sz w:val="20"/>
          <w:szCs w:val="20"/>
        </w:rPr>
        <w:footnoteReference w:id="3"/>
      </w:r>
    </w:p>
    <w:p w:rsidR="00C25956" w:rsidRDefault="00C25956">
      <w:pPr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   </w:t>
      </w:r>
      <w:r>
        <w:rPr>
          <w:rFonts w:ascii="Cambria" w:hAnsi="Cambria" w:cs="Cambria"/>
          <w:sz w:val="20"/>
          <w:szCs w:val="20"/>
        </w:rPr>
        <w:t>_______________________________________________________________________________ (указать адрес электронной почты)</w:t>
      </w:r>
    </w:p>
    <w:p w:rsidR="00C25956" w:rsidRDefault="00C25956">
      <w:pPr>
        <w:numPr>
          <w:ilvl w:val="0"/>
          <w:numId w:val="2"/>
        </w:numPr>
        <w:jc w:val="both"/>
      </w:pPr>
      <w:r>
        <w:rPr>
          <w:rFonts w:ascii="Cambria" w:hAnsi="Cambria" w:cs="Arial"/>
          <w:sz w:val="20"/>
          <w:szCs w:val="20"/>
        </w:rPr>
        <w:t>Услуга «Предварительное оповещение о доставке» - 50 руб.</w:t>
      </w:r>
    </w:p>
    <w:p w:rsidR="00C25956" w:rsidRDefault="00C25956">
      <w:pPr>
        <w:numPr>
          <w:ilvl w:val="0"/>
          <w:numId w:val="2"/>
        </w:numPr>
        <w:jc w:val="both"/>
      </w:pPr>
      <w:r>
        <w:rPr>
          <w:rFonts w:ascii="Cambria" w:hAnsi="Cambria" w:cs="Cambria"/>
          <w:sz w:val="20"/>
          <w:szCs w:val="20"/>
        </w:rPr>
        <w:t>Услуга доставки «Лично в руки» - 250 руб.</w:t>
      </w:r>
    </w:p>
    <w:p w:rsidR="00C25956" w:rsidRDefault="0050373F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>Услуги «Доставка в субботу» и «Д</w:t>
      </w:r>
      <w:r w:rsidR="00C25956">
        <w:rPr>
          <w:rFonts w:ascii="Cambria" w:hAnsi="Cambria" w:cs="Cambria"/>
          <w:sz w:val="20"/>
          <w:szCs w:val="20"/>
        </w:rPr>
        <w:t>оставка до 12:00ч.» – двойной тариф от стоимости доставки в город. Города, в которых предоставляется услуга «</w:t>
      </w:r>
      <w:r>
        <w:rPr>
          <w:rFonts w:ascii="Cambria" w:hAnsi="Cambria" w:cs="Cambria"/>
          <w:sz w:val="20"/>
          <w:szCs w:val="20"/>
        </w:rPr>
        <w:t>Д</w:t>
      </w:r>
      <w:r w:rsidR="00C25956">
        <w:rPr>
          <w:rFonts w:ascii="Cambria" w:hAnsi="Cambria" w:cs="Cambria"/>
          <w:sz w:val="20"/>
          <w:szCs w:val="20"/>
        </w:rPr>
        <w:t>оставка в субботу» и «</w:t>
      </w:r>
      <w:r>
        <w:rPr>
          <w:rFonts w:ascii="Cambria" w:hAnsi="Cambria" w:cs="Cambria"/>
          <w:sz w:val="20"/>
          <w:szCs w:val="20"/>
        </w:rPr>
        <w:t>Д</w:t>
      </w:r>
      <w:r w:rsidR="00C25956">
        <w:rPr>
          <w:rFonts w:ascii="Cambria" w:hAnsi="Cambria" w:cs="Cambria"/>
          <w:sz w:val="20"/>
          <w:szCs w:val="20"/>
        </w:rPr>
        <w:t>оставка до 12:00ч.», сообщаются по запросу.</w:t>
      </w:r>
    </w:p>
    <w:p w:rsidR="00C25956" w:rsidRDefault="00C25956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>Возврат груза отправителю – тариф обратной отправки.</w:t>
      </w:r>
    </w:p>
    <w:p w:rsidR="00C25956" w:rsidRDefault="00C25956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>Переадресация: при внутригородской доставке – бесплатно, при доставке в область или другой регион – согласно тарифу доставки от получателя до пункта назначения.</w:t>
      </w:r>
    </w:p>
    <w:p w:rsidR="00C25956" w:rsidRDefault="00C25956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>Уничтожение груза – в случае запроса клиента стоимость рассчитывается по формуле «пункт отправления – пункт назначения».</w:t>
      </w:r>
    </w:p>
    <w:p w:rsidR="00C25956" w:rsidRDefault="00C25956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>Ложный вызов: Москва – 385 руб., центральный город – 385 руб., областной город – 770 руб.</w:t>
      </w:r>
    </w:p>
    <w:p w:rsidR="00C25956" w:rsidRDefault="00C25956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Cambria" w:hAnsi="Cambria" w:cs="Cambria"/>
          <w:sz w:val="20"/>
          <w:szCs w:val="20"/>
        </w:rPr>
        <w:t xml:space="preserve">Прочие доп. расходы: наем грузчиков, обрешетка и т.д. – индивидуально, по согласованию. </w:t>
      </w:r>
    </w:p>
    <w:p w:rsidR="00C25956" w:rsidRDefault="00C25956">
      <w:pPr>
        <w:jc w:val="both"/>
        <w:rPr>
          <w:rFonts w:ascii="Cambria" w:hAnsi="Cambria" w:cs="Cambria"/>
          <w:sz w:val="20"/>
          <w:szCs w:val="20"/>
        </w:rPr>
      </w:pPr>
    </w:p>
    <w:p w:rsidR="00C25956" w:rsidRDefault="00C25956">
      <w:pPr>
        <w:jc w:val="both"/>
        <w:rPr>
          <w:rFonts w:ascii="Cambria" w:hAnsi="Cambria" w:cs="Cambria"/>
          <w:sz w:val="20"/>
          <w:szCs w:val="20"/>
        </w:rPr>
      </w:pPr>
    </w:p>
    <w:p w:rsidR="00C25956" w:rsidRDefault="00C25956">
      <w:pPr>
        <w:jc w:val="both"/>
        <w:rPr>
          <w:rFonts w:ascii="Cambria" w:hAnsi="Cambria" w:cs="Cambria"/>
          <w:sz w:val="20"/>
          <w:szCs w:val="20"/>
        </w:rPr>
      </w:pPr>
    </w:p>
    <w:p w:rsidR="00C25956" w:rsidRDefault="00C25956">
      <w:pPr>
        <w:ind w:left="-540"/>
        <w:jc w:val="center"/>
      </w:pPr>
    </w:p>
    <w:sectPr w:rsidR="00C25956">
      <w:footerReference w:type="default" r:id="rId20"/>
      <w:footerReference w:type="first" r:id="rId21"/>
      <w:pgSz w:w="11906" w:h="16838"/>
      <w:pgMar w:top="851" w:right="1134" w:bottom="851" w:left="1134" w:header="720" w:footer="21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2F" w:rsidRDefault="00242D2F" w:rsidP="00C25956">
      <w:r>
        <w:separator/>
      </w:r>
    </w:p>
  </w:endnote>
  <w:endnote w:type="continuationSeparator" w:id="0">
    <w:p w:rsidR="00242D2F" w:rsidRDefault="00242D2F" w:rsidP="00C2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56" w:rsidRDefault="00C25956">
    <w:pPr>
      <w:pStyle w:val="af1"/>
      <w:ind w:right="360"/>
    </w:pPr>
  </w:p>
  <w:p w:rsidR="00C25956" w:rsidRDefault="00C25956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2pt;margin-top:.05pt;width:19.95pt;height:11.1pt;z-index:251657728;mso-wrap-distance-left:0;mso-wrap-distance-right:0;mso-position-horizontal-relative:page" stroked="f">
          <v:fill color2="black"/>
          <v:textbox inset=".05pt,.05pt,.05pt,.05pt">
            <w:txbxContent>
              <w:p w:rsidR="00C25956" w:rsidRDefault="00C25956">
                <w:pPr>
                  <w:pStyle w:val="af1"/>
                </w:pPr>
                <w:r>
                  <w:rPr>
                    <w:rStyle w:val="a6"/>
                    <w:sz w:val="20"/>
                    <w:szCs w:val="20"/>
                  </w:rPr>
                  <w:fldChar w:fldCharType="begin"/>
                </w:r>
                <w:r>
                  <w:rPr>
                    <w:rStyle w:val="a6"/>
                    <w:sz w:val="20"/>
                    <w:szCs w:val="20"/>
                  </w:rPr>
                  <w:instrText xml:space="preserve"> PAGE </w:instrText>
                </w:r>
                <w:r>
                  <w:rPr>
                    <w:rStyle w:val="a6"/>
                    <w:sz w:val="20"/>
                    <w:szCs w:val="20"/>
                  </w:rPr>
                  <w:fldChar w:fldCharType="separate"/>
                </w:r>
                <w:r w:rsidR="009D735F">
                  <w:rPr>
                    <w:rStyle w:val="a6"/>
                    <w:noProof/>
                    <w:sz w:val="20"/>
                    <w:szCs w:val="20"/>
                  </w:rPr>
                  <w:t>1</w:t>
                </w:r>
                <w:r>
                  <w:rPr>
                    <w:rStyle w:val="a6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56" w:rsidRDefault="00C259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2F" w:rsidRDefault="00242D2F" w:rsidP="00C25956">
      <w:r>
        <w:separator/>
      </w:r>
    </w:p>
  </w:footnote>
  <w:footnote w:type="continuationSeparator" w:id="0">
    <w:p w:rsidR="00242D2F" w:rsidRDefault="00242D2F" w:rsidP="00C25956">
      <w:r>
        <w:continuationSeparator/>
      </w:r>
    </w:p>
  </w:footnote>
  <w:footnote w:id="1">
    <w:p w:rsidR="00C25956" w:rsidRDefault="00C25956">
      <w:pPr>
        <w:ind w:right="175"/>
      </w:pPr>
      <w:r>
        <w:rPr>
          <w:rStyle w:val="aa"/>
          <w:rFonts w:ascii="Cambria" w:hAnsi="Cambria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Тарифы могут быть изменены.  С условиями оказания услуг можно ознакомиться в Правилах оказания услуг  ООО «Курьер-Экспресс». Дополнительные услуги предоставляются по согласованию с Исполнителем.</w:t>
      </w:r>
    </w:p>
  </w:footnote>
  <w:footnote w:id="2">
    <w:p w:rsidR="00C25956" w:rsidRDefault="00C25956">
      <w:pPr>
        <w:ind w:right="175"/>
        <w:jc w:val="both"/>
      </w:pPr>
      <w:r>
        <w:rPr>
          <w:rStyle w:val="aa"/>
          <w:rFonts w:ascii="Cambria" w:hAnsi="Cambria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Указывая номер телефона, вы соглашаетесь с оплатой услуги оповещения</w:t>
      </w:r>
    </w:p>
  </w:footnote>
  <w:footnote w:id="3">
    <w:p w:rsidR="00C25956" w:rsidRDefault="00C25956">
      <w:pPr>
        <w:ind w:right="175"/>
        <w:jc w:val="both"/>
      </w:pPr>
      <w:r>
        <w:rPr>
          <w:rStyle w:val="aa"/>
          <w:rFonts w:ascii="Cambria" w:hAnsi="Cambria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t>Указывая адрес электронной почты, вы соглашаетесь с оплатой услуги оповещения.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0"/>
      </w:pPr>
      <w:rPr>
        <w:rFonts w:ascii="Cambria" w:hAnsi="Cambria" w:cs="Symbol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73F"/>
    <w:rsid w:val="00201DC3"/>
    <w:rsid w:val="00242D2F"/>
    <w:rsid w:val="003D5522"/>
    <w:rsid w:val="0050373F"/>
    <w:rsid w:val="005377B1"/>
    <w:rsid w:val="00867E8B"/>
    <w:rsid w:val="009B3044"/>
    <w:rsid w:val="009D735F"/>
    <w:rsid w:val="00B23650"/>
    <w:rsid w:val="00C25956"/>
    <w:rsid w:val="00F2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Cambria" w:hAnsi="Cambria" w:cs="Symbol"/>
      <w:sz w:val="20"/>
      <w:szCs w:val="20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10"/>
  </w:style>
  <w:style w:type="character" w:customStyle="1" w:styleId="a7">
    <w:name w:val="Символ нумерации"/>
    <w:rPr>
      <w:rFonts w:ascii="Cambria" w:hAnsi="Cambria" w:cs="Cambria"/>
      <w:b w:val="0"/>
      <w:bCs w:val="0"/>
      <w:sz w:val="20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Текст сноски Знак"/>
    <w:basedOn w:val="4"/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сноски1"/>
    <w:rPr>
      <w:vertAlign w:val="superscript"/>
    </w:rPr>
  </w:style>
  <w:style w:type="character" w:customStyle="1" w:styleId="ac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2">
    <w:name w:val="Знак концевой сноски1"/>
    <w:rPr>
      <w:vertAlign w:val="superscript"/>
    </w:rPr>
  </w:style>
  <w:style w:type="character" w:customStyle="1" w:styleId="20">
    <w:name w:val="Знак сноски2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styleId="ad">
    <w:name w:val="footnote reference"/>
    <w:rPr>
      <w:vertAlign w:val="superscript"/>
    </w:rPr>
  </w:style>
  <w:style w:type="character" w:styleId="ae">
    <w:name w:val="endnote reference"/>
    <w:rPr>
      <w:vertAlign w:val="superscript"/>
    </w:rPr>
  </w:style>
  <w:style w:type="paragraph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">
    <w:name w:val="List"/>
    <w:basedOn w:val="a"/>
    <w:pPr>
      <w:ind w:left="283" w:hanging="283"/>
    </w:pPr>
    <w:rPr>
      <w:sz w:val="20"/>
      <w:szCs w:val="20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Ari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5">
    <w:name w:val="Стиль1"/>
    <w:pPr>
      <w:suppressAutoHyphens/>
    </w:pPr>
    <w:rPr>
      <w:rFonts w:ascii="MS Sans Serif" w:eastAsia="Arial" w:hAnsi="MS Sans Serif" w:cs="MS Sans Serif"/>
      <w:lang w:val="en-US" w:eastAsia="zh-CN"/>
    </w:rPr>
  </w:style>
  <w:style w:type="paragraph" w:customStyle="1" w:styleId="16">
    <w:name w:val="Цитата1"/>
    <w:basedOn w:val="a"/>
    <w:pPr>
      <w:tabs>
        <w:tab w:val="left" w:pos="10349"/>
      </w:tabs>
      <w:ind w:left="851" w:right="-341"/>
      <w:jc w:val="both"/>
    </w:pPr>
    <w:rPr>
      <w:sz w:val="28"/>
      <w:szCs w:val="20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280" w:after="119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footnote text"/>
    <w:basedOn w:val="a"/>
    <w:rPr>
      <w:sz w:val="20"/>
      <w:szCs w:val="20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.major-express.ru/AgentInfo.asp?AgentCode=450" TargetMode="External"/><Relationship Id="rId13" Type="http://schemas.openxmlformats.org/officeDocument/2006/relationships/hyperlink" Target="https://mega.major-express.ru/AgentInfo.asp?AgentCode=438" TargetMode="External"/><Relationship Id="rId18" Type="http://schemas.openxmlformats.org/officeDocument/2006/relationships/hyperlink" Target="https://mega.major-express.ru/AgentInfo.asp?AgentCode=302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mega.major-express.ru/AgentInfo.asp?AgentCode=439" TargetMode="External"/><Relationship Id="rId17" Type="http://schemas.openxmlformats.org/officeDocument/2006/relationships/hyperlink" Target="https://mega.major-express.ru/AgentInfo.asp?AgentCode=4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a.major-express.ru/AgentInfo.asp?AgentCode=44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ga.major-express.ru/AgentInfo.asp?AgentCode=2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ga.major-express.ru/AgentInfo.asp?AgentCode=3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ga.major-express.ru/AgentInfo.asp?AgentCode=397" TargetMode="External"/><Relationship Id="rId19" Type="http://schemas.openxmlformats.org/officeDocument/2006/relationships/hyperlink" Target="http://www.me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.major-express.ru/AgentInfo.asp?AgentCode=408" TargetMode="External"/><Relationship Id="rId14" Type="http://schemas.openxmlformats.org/officeDocument/2006/relationships/hyperlink" Target="https://mega.major-express.ru/AgentInfo.asp?AgentCode=3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4643</CharactersWithSpaces>
  <SharedDoc>false</SharedDoc>
  <HLinks>
    <vt:vector size="72" baseType="variant"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http://www.me-online.ru/</vt:lpwstr>
      </vt:variant>
      <vt:variant>
        <vt:lpwstr/>
      </vt:variant>
      <vt:variant>
        <vt:i4>5832780</vt:i4>
      </vt:variant>
      <vt:variant>
        <vt:i4>30</vt:i4>
      </vt:variant>
      <vt:variant>
        <vt:i4>0</vt:i4>
      </vt:variant>
      <vt:variant>
        <vt:i4>5</vt:i4>
      </vt:variant>
      <vt:variant>
        <vt:lpwstr>https://mega.major-express.ru/AgentInfo.asp?AgentCode=302</vt:lpwstr>
      </vt:variant>
      <vt:variant>
        <vt:lpwstr/>
      </vt:variant>
      <vt:variant>
        <vt:i4>6094923</vt:i4>
      </vt:variant>
      <vt:variant>
        <vt:i4>27</vt:i4>
      </vt:variant>
      <vt:variant>
        <vt:i4>0</vt:i4>
      </vt:variant>
      <vt:variant>
        <vt:i4>5</vt:i4>
      </vt:variant>
      <vt:variant>
        <vt:lpwstr>https://mega.major-express.ru/AgentInfo.asp?AgentCode=443</vt:lpwstr>
      </vt:variant>
      <vt:variant>
        <vt:lpwstr/>
      </vt:variant>
      <vt:variant>
        <vt:i4>6094923</vt:i4>
      </vt:variant>
      <vt:variant>
        <vt:i4>24</vt:i4>
      </vt:variant>
      <vt:variant>
        <vt:i4>0</vt:i4>
      </vt:variant>
      <vt:variant>
        <vt:i4>5</vt:i4>
      </vt:variant>
      <vt:variant>
        <vt:lpwstr>https://mega.major-express.ru/AgentInfo.asp?AgentCode=441</vt:lpwstr>
      </vt:variant>
      <vt:variant>
        <vt:lpwstr/>
      </vt:variant>
      <vt:variant>
        <vt:i4>5832780</vt:i4>
      </vt:variant>
      <vt:variant>
        <vt:i4>21</vt:i4>
      </vt:variant>
      <vt:variant>
        <vt:i4>0</vt:i4>
      </vt:variant>
      <vt:variant>
        <vt:i4>5</vt:i4>
      </vt:variant>
      <vt:variant>
        <vt:lpwstr>https://mega.major-express.ru/AgentInfo.asp?AgentCode=304</vt:lpwstr>
      </vt:variant>
      <vt:variant>
        <vt:lpwstr/>
      </vt:variant>
      <vt:variant>
        <vt:i4>5832780</vt:i4>
      </vt:variant>
      <vt:variant>
        <vt:i4>18</vt:i4>
      </vt:variant>
      <vt:variant>
        <vt:i4>0</vt:i4>
      </vt:variant>
      <vt:variant>
        <vt:i4>5</vt:i4>
      </vt:variant>
      <vt:variant>
        <vt:lpwstr>https://mega.major-express.ru/AgentInfo.asp?AgentCode=304</vt:lpwstr>
      </vt:variant>
      <vt:variant>
        <vt:lpwstr/>
      </vt:variant>
      <vt:variant>
        <vt:i4>5898315</vt:i4>
      </vt:variant>
      <vt:variant>
        <vt:i4>15</vt:i4>
      </vt:variant>
      <vt:variant>
        <vt:i4>0</vt:i4>
      </vt:variant>
      <vt:variant>
        <vt:i4>5</vt:i4>
      </vt:variant>
      <vt:variant>
        <vt:lpwstr>https://mega.major-express.ru/AgentInfo.asp?AgentCode=438</vt:lpwstr>
      </vt:variant>
      <vt:variant>
        <vt:lpwstr/>
      </vt:variant>
      <vt:variant>
        <vt:i4>5898315</vt:i4>
      </vt:variant>
      <vt:variant>
        <vt:i4>12</vt:i4>
      </vt:variant>
      <vt:variant>
        <vt:i4>0</vt:i4>
      </vt:variant>
      <vt:variant>
        <vt:i4>5</vt:i4>
      </vt:variant>
      <vt:variant>
        <vt:lpwstr>https://mega.major-express.ru/AgentInfo.asp?AgentCode=439</vt:lpwstr>
      </vt:variant>
      <vt:variant>
        <vt:lpwstr/>
      </vt:variant>
      <vt:variant>
        <vt:i4>5308493</vt:i4>
      </vt:variant>
      <vt:variant>
        <vt:i4>9</vt:i4>
      </vt:variant>
      <vt:variant>
        <vt:i4>0</vt:i4>
      </vt:variant>
      <vt:variant>
        <vt:i4>5</vt:i4>
      </vt:variant>
      <vt:variant>
        <vt:lpwstr>https://mega.major-express.ru/AgentInfo.asp?AgentCode=287</vt:lpwstr>
      </vt:variant>
      <vt:variant>
        <vt:lpwstr/>
      </vt:variant>
      <vt:variant>
        <vt:i4>5242956</vt:i4>
      </vt:variant>
      <vt:variant>
        <vt:i4>6</vt:i4>
      </vt:variant>
      <vt:variant>
        <vt:i4>0</vt:i4>
      </vt:variant>
      <vt:variant>
        <vt:i4>5</vt:i4>
      </vt:variant>
      <vt:variant>
        <vt:lpwstr>https://mega.major-express.ru/AgentInfo.asp?AgentCode=397</vt:lpwstr>
      </vt:variant>
      <vt:variant>
        <vt:lpwstr/>
      </vt:variant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https://mega.major-express.ru/AgentInfo.asp?AgentCode=408</vt:lpwstr>
      </vt:variant>
      <vt:variant>
        <vt:lpwstr/>
      </vt:variant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https://mega.major-express.ru/AgentInfo.asp?AgentCode=450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tsvetaev_a</dc:creator>
  <cp:lastModifiedBy>ntatarchenko</cp:lastModifiedBy>
  <cp:revision>2</cp:revision>
  <cp:lastPrinted>2017-11-30T08:22:00Z</cp:lastPrinted>
  <dcterms:created xsi:type="dcterms:W3CDTF">2019-03-15T11:30:00Z</dcterms:created>
  <dcterms:modified xsi:type="dcterms:W3CDTF">2019-03-15T11:30:00Z</dcterms:modified>
</cp:coreProperties>
</file>