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1" w:rsidRPr="005D55D2" w:rsidRDefault="00876DB8">
      <w:pPr>
        <w:rPr>
          <w:sz w:val="24"/>
          <w:szCs w:val="24"/>
        </w:rPr>
      </w:pPr>
      <w:r>
        <w:rPr>
          <w:sz w:val="24"/>
          <w:szCs w:val="24"/>
        </w:rPr>
        <w:t>Уважаемые коллеги</w:t>
      </w:r>
      <w:r w:rsidR="00A53800" w:rsidRPr="005D55D2">
        <w:rPr>
          <w:sz w:val="24"/>
          <w:szCs w:val="24"/>
        </w:rPr>
        <w:t>!</w:t>
      </w:r>
    </w:p>
    <w:p w:rsidR="00A53800" w:rsidRPr="005D55D2" w:rsidRDefault="00A53800" w:rsidP="00876DB8">
      <w:pPr>
        <w:jc w:val="both"/>
        <w:rPr>
          <w:sz w:val="24"/>
          <w:szCs w:val="24"/>
        </w:rPr>
      </w:pPr>
      <w:r w:rsidRPr="005D55D2">
        <w:rPr>
          <w:sz w:val="24"/>
          <w:szCs w:val="24"/>
        </w:rPr>
        <w:t xml:space="preserve">Приглашаю вас принять участие в Смотре дипломных работ математиков России и СНГ 2019. На Смотр в этом году представлено 26 дипломных работ (ВКР) бакалавров, специалистов, магистров со всех уголков нашей необъятной страны. Приём работ на Смотр завершён, и настала фаза их оценки. Для удобства оценщиков работы свёрстаны в сборник, который выложен на сайте Смотра </w:t>
      </w:r>
      <w:hyperlink r:id="rId5" w:history="1">
        <w:r w:rsidRPr="005D55D2">
          <w:rPr>
            <w:rStyle w:val="a4"/>
            <w:sz w:val="24"/>
            <w:szCs w:val="24"/>
          </w:rPr>
          <w:t>https://nnov.hse.ru/bipm/fm/smotr</w:t>
        </w:r>
      </w:hyperlink>
    </w:p>
    <w:p w:rsidR="00A53800" w:rsidRPr="005D55D2" w:rsidRDefault="00A53800">
      <w:pPr>
        <w:rPr>
          <w:sz w:val="24"/>
          <w:szCs w:val="24"/>
        </w:rPr>
      </w:pPr>
      <w:r w:rsidRPr="005D55D2">
        <w:rPr>
          <w:sz w:val="24"/>
          <w:szCs w:val="24"/>
        </w:rPr>
        <w:t>Существует три группы оценщиков:</w:t>
      </w:r>
    </w:p>
    <w:p w:rsidR="00A53800" w:rsidRPr="005D55D2" w:rsidRDefault="00A53800" w:rsidP="00A538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5D2">
        <w:rPr>
          <w:sz w:val="24"/>
          <w:szCs w:val="24"/>
        </w:rPr>
        <w:t>Сами участники Смотра, представившие свои работы на Смотр</w:t>
      </w:r>
    </w:p>
    <w:p w:rsidR="00A53800" w:rsidRPr="005D55D2" w:rsidRDefault="00A53800" w:rsidP="00A538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5D2">
        <w:rPr>
          <w:sz w:val="24"/>
          <w:szCs w:val="24"/>
        </w:rPr>
        <w:t>Сотрудники научно-исследовательских и образовательных организаций</w:t>
      </w:r>
    </w:p>
    <w:p w:rsidR="00A53800" w:rsidRPr="005D55D2" w:rsidRDefault="00A53800" w:rsidP="00A538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55D2">
        <w:rPr>
          <w:sz w:val="24"/>
          <w:szCs w:val="24"/>
        </w:rPr>
        <w:t>Сотрудники любых организаций, иногда нанимающих на работу математиков</w:t>
      </w:r>
    </w:p>
    <w:p w:rsidR="00A53800" w:rsidRPr="005D55D2" w:rsidRDefault="00A53800" w:rsidP="00876DB8">
      <w:pPr>
        <w:jc w:val="both"/>
        <w:rPr>
          <w:sz w:val="24"/>
          <w:szCs w:val="24"/>
        </w:rPr>
      </w:pPr>
      <w:r w:rsidRPr="005D55D2">
        <w:rPr>
          <w:sz w:val="24"/>
          <w:szCs w:val="24"/>
        </w:rPr>
        <w:t xml:space="preserve">Каждому оценщику выдаются номера 5 работ случайным образом, и ещё от 0 до 5 работ он может выбрать себе для оценки самостоятельно из общего списка, отправляясь от сферы своих интересов. </w:t>
      </w:r>
    </w:p>
    <w:p w:rsidR="00A53800" w:rsidRPr="00A53800" w:rsidRDefault="005D55D2" w:rsidP="00A53800">
      <w:pPr>
        <w:tabs>
          <w:tab w:val="left" w:pos="1418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При оценке работ у</w:t>
      </w:r>
      <w:r w:rsidR="00A53800" w:rsidRPr="00A53800">
        <w:rPr>
          <w:rFonts w:eastAsia="Calibri" w:cs="Times New Roman"/>
          <w:sz w:val="24"/>
          <w:szCs w:val="24"/>
        </w:rPr>
        <w:t xml:space="preserve">частников </w:t>
      </w:r>
      <w:r w:rsidRPr="005D55D2">
        <w:rPr>
          <w:rFonts w:eastAsia="Calibri" w:cs="Times New Roman"/>
          <w:sz w:val="24"/>
          <w:szCs w:val="24"/>
        </w:rPr>
        <w:t xml:space="preserve">оценщик </w:t>
      </w:r>
      <w:r w:rsidR="00A53800" w:rsidRPr="00A53800">
        <w:rPr>
          <w:rFonts w:eastAsia="Calibri" w:cs="Times New Roman"/>
          <w:sz w:val="24"/>
          <w:szCs w:val="24"/>
        </w:rPr>
        <w:t xml:space="preserve">Смотра руководствуется следующими критериями: 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Понятность постановки задачи. После прочтения работы должно быть ясно, какая задача решалась автором.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 xml:space="preserve">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аудиторией. 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Качество изложения основного научного результата, полученного автором.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Качество обоснования основного научного результата, полученного автором.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Качество оформления работы - стилистическое единство, качество вёрстки текста, наличие необходимых частей в работе.</w:t>
      </w:r>
    </w:p>
    <w:p w:rsidR="00A53800" w:rsidRPr="005D55D2" w:rsidRDefault="00A53800" w:rsidP="00A53800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5D2">
        <w:rPr>
          <w:rFonts w:eastAsia="Calibri" w:cs="Times New Roman"/>
          <w:sz w:val="24"/>
          <w:szCs w:val="24"/>
        </w:rPr>
        <w:t>Наличие и уровень публикаций автора по теме работы.</w:t>
      </w:r>
    </w:p>
    <w:p w:rsidR="005D55D2" w:rsidRP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5D55D2" w:rsidRP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 w:rsidRPr="005D55D2">
        <w:rPr>
          <w:rFonts w:asciiTheme="minorHAnsi" w:hAnsiTheme="minorHAnsi"/>
          <w:sz w:val="24"/>
          <w:szCs w:val="24"/>
        </w:rPr>
        <w:t>Оценивание проводится по бинарной шкале (0 или 1 балл), где «0» – «работа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соответственно», а «1» – «работа является достойным образцом качественно выполненной выпускной квалификационной работы бакалавра/специалиста/магистра соответственно». Иными словами, нравится «1», или не нравится «0».</w:t>
      </w:r>
    </w:p>
    <w:p w:rsid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876DB8" w:rsidRDefault="00876DB8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Оценки по каждой из групп оценщиков суммируются, </w:t>
      </w:r>
      <w:r w:rsidR="00701BC5">
        <w:rPr>
          <w:rFonts w:asciiTheme="minorHAnsi" w:hAnsiTheme="minorHAnsi"/>
          <w:sz w:val="24"/>
          <w:szCs w:val="24"/>
        </w:rPr>
        <w:t>в результате каждая работа по</w:t>
      </w:r>
      <w:r w:rsidR="00EB4CE3">
        <w:rPr>
          <w:rFonts w:asciiTheme="minorHAnsi" w:hAnsiTheme="minorHAnsi"/>
          <w:sz w:val="24"/>
          <w:szCs w:val="24"/>
        </w:rPr>
        <w:t>лучает трёхмерный вектор оценки: три числа, по одному от каждой из групп оценщиков.</w:t>
      </w:r>
      <w:r w:rsidR="00701BC5">
        <w:rPr>
          <w:rFonts w:asciiTheme="minorHAnsi" w:hAnsiTheme="minorHAnsi"/>
          <w:sz w:val="24"/>
          <w:szCs w:val="24"/>
        </w:rPr>
        <w:t xml:space="preserve"> </w:t>
      </w:r>
    </w:p>
    <w:p w:rsidR="00876DB8" w:rsidRPr="005D55D2" w:rsidRDefault="00876DB8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5D55D2" w:rsidRP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 w:rsidRPr="005D55D2">
        <w:rPr>
          <w:rFonts w:asciiTheme="minorHAnsi" w:hAnsiTheme="minorHAnsi"/>
          <w:b/>
          <w:sz w:val="24"/>
          <w:szCs w:val="24"/>
        </w:rPr>
        <w:t>Обращаю ваше внимание на то, что писать рецензии или как-то обосновывать своё мнение не требуется</w:t>
      </w:r>
      <w:r w:rsidRPr="005D55D2">
        <w:rPr>
          <w:rFonts w:asciiTheme="minorHAnsi" w:hAnsiTheme="minorHAnsi"/>
          <w:sz w:val="24"/>
          <w:szCs w:val="24"/>
        </w:rPr>
        <w:t>. Это Смотр, а не конкурс, подробного разбора работ не предполагается. Тем не менее, количество положительных оценок косвенно свидетельствует о том, что работа написана на интересную тему</w:t>
      </w:r>
      <w:r w:rsidR="00701BC5">
        <w:rPr>
          <w:rFonts w:asciiTheme="minorHAnsi" w:hAnsiTheme="minorHAnsi"/>
          <w:sz w:val="24"/>
          <w:szCs w:val="24"/>
        </w:rPr>
        <w:t xml:space="preserve"> и выполнена хорошо</w:t>
      </w:r>
      <w:r w:rsidRPr="005D55D2">
        <w:rPr>
          <w:rFonts w:asciiTheme="minorHAnsi" w:hAnsiTheme="minorHAnsi"/>
          <w:sz w:val="24"/>
          <w:szCs w:val="24"/>
        </w:rPr>
        <w:t xml:space="preserve">. Оргкомитет ожидает, что каждый оценщик посвятит изучению каждой работы как минимум 30 минут. </w:t>
      </w:r>
      <w:r w:rsidRPr="005D55D2">
        <w:rPr>
          <w:rFonts w:asciiTheme="minorHAnsi" w:hAnsiTheme="minorHAnsi"/>
          <w:b/>
          <w:sz w:val="24"/>
          <w:szCs w:val="24"/>
        </w:rPr>
        <w:t>Таким образом, минимально достаточное для участия в оценке время составляет два с половиной часа – 5 работ, по 30 минут на каждую.</w:t>
      </w:r>
    </w:p>
    <w:p w:rsidR="005D55D2" w:rsidRP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5D55D2" w:rsidRDefault="005D55D2" w:rsidP="005D55D2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 w:rsidRPr="00092143">
        <w:rPr>
          <w:rFonts w:asciiTheme="minorHAnsi" w:hAnsiTheme="minorHAnsi"/>
          <w:b/>
          <w:sz w:val="24"/>
          <w:szCs w:val="24"/>
        </w:rPr>
        <w:t>Чтобы стать оценщиком</w:t>
      </w:r>
      <w:r>
        <w:rPr>
          <w:rFonts w:asciiTheme="minorHAnsi" w:hAnsiTheme="minorHAnsi"/>
          <w:sz w:val="24"/>
          <w:szCs w:val="24"/>
        </w:rPr>
        <w:t xml:space="preserve">, нужно написать письмо на почту </w:t>
      </w:r>
      <w:hyperlink r:id="rId6" w:history="1">
        <w:r w:rsidRPr="006B1F36">
          <w:rPr>
            <w:rStyle w:val="a4"/>
            <w:rFonts w:asciiTheme="minorHAnsi" w:hAnsiTheme="minorHAnsi"/>
            <w:sz w:val="24"/>
            <w:szCs w:val="24"/>
          </w:rPr>
          <w:t>hsennconfmath@gmail.com</w:t>
        </w:r>
      </w:hyperlink>
      <w:r>
        <w:rPr>
          <w:rFonts w:asciiTheme="minorHAnsi" w:hAnsiTheme="minorHAnsi"/>
          <w:sz w:val="24"/>
          <w:szCs w:val="24"/>
        </w:rPr>
        <w:t xml:space="preserve"> и указать в нём: </w:t>
      </w:r>
    </w:p>
    <w:p w:rsidR="005D55D2" w:rsidRDefault="005D55D2" w:rsidP="005D55D2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Имя, Отчество, Фамилию</w:t>
      </w:r>
    </w:p>
    <w:p w:rsidR="005D55D2" w:rsidRDefault="005D55D2" w:rsidP="005D55D2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Учёную степень (если имеется)</w:t>
      </w:r>
    </w:p>
    <w:p w:rsidR="005D55D2" w:rsidRDefault="005D55D2" w:rsidP="005D55D2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Должность и место работы</w:t>
      </w:r>
    </w:p>
    <w:p w:rsidR="00876DB8" w:rsidRDefault="00876DB8" w:rsidP="005D55D2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Согласие на публикацию представленных выше данных – они будут указаны в общем списке оценщиков и мы просим подтвердить, что Вы не </w:t>
      </w:r>
      <w:proofErr w:type="gramStart"/>
      <w:r>
        <w:rPr>
          <w:rFonts w:asciiTheme="minorHAnsi" w:hAnsiTheme="minorHAnsi"/>
          <w:sz w:val="24"/>
          <w:szCs w:val="24"/>
        </w:rPr>
        <w:t>против</w:t>
      </w:r>
      <w:proofErr w:type="gramEnd"/>
      <w:r>
        <w:rPr>
          <w:rFonts w:asciiTheme="minorHAnsi" w:hAnsiTheme="minorHAnsi"/>
          <w:sz w:val="24"/>
          <w:szCs w:val="24"/>
        </w:rPr>
        <w:t xml:space="preserve">.  </w:t>
      </w:r>
    </w:p>
    <w:p w:rsidR="00876DB8" w:rsidRDefault="00876DB8" w:rsidP="005D55D2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Согласие или отсутствие согласия на публикацию Вашего адреса электронной почты.</w:t>
      </w:r>
    </w:p>
    <w:p w:rsidR="00876DB8" w:rsidRDefault="00876DB8" w:rsidP="00876DB8">
      <w:pPr>
        <w:pStyle w:val="1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Согласие или отсутствие согласия на публикацию выставленных оценок «1» в </w:t>
      </w:r>
      <w:proofErr w:type="spellStart"/>
      <w:r>
        <w:rPr>
          <w:rFonts w:asciiTheme="minorHAnsi" w:hAnsiTheme="minorHAnsi"/>
          <w:sz w:val="24"/>
          <w:szCs w:val="24"/>
        </w:rPr>
        <w:t>неанонимном</w:t>
      </w:r>
      <w:proofErr w:type="spellEnd"/>
      <w:r>
        <w:rPr>
          <w:rFonts w:asciiTheme="minorHAnsi" w:hAnsiTheme="minorHAnsi"/>
          <w:sz w:val="24"/>
          <w:szCs w:val="24"/>
        </w:rPr>
        <w:t xml:space="preserve"> виде. Оценки «0» опубликованы не будут</w:t>
      </w:r>
      <w:r w:rsidR="00EB4CE3">
        <w:rPr>
          <w:rFonts w:asciiTheme="minorHAnsi" w:hAnsiTheme="minorHAnsi"/>
          <w:sz w:val="24"/>
          <w:szCs w:val="24"/>
        </w:rPr>
        <w:t xml:space="preserve"> в любом случае</w:t>
      </w:r>
      <w:r>
        <w:rPr>
          <w:rFonts w:asciiTheme="minorHAnsi" w:hAnsiTheme="minorHAnsi"/>
          <w:sz w:val="24"/>
          <w:szCs w:val="24"/>
        </w:rPr>
        <w:t>.</w:t>
      </w:r>
    </w:p>
    <w:p w:rsidR="00876DB8" w:rsidRDefault="00876DB8" w:rsidP="00876DB8">
      <w:pPr>
        <w:pStyle w:val="1"/>
        <w:tabs>
          <w:tab w:val="left" w:pos="1418"/>
        </w:tabs>
        <w:rPr>
          <w:rFonts w:asciiTheme="minorHAnsi" w:hAnsiTheme="minorHAnsi"/>
          <w:sz w:val="24"/>
          <w:szCs w:val="24"/>
        </w:rPr>
      </w:pPr>
    </w:p>
    <w:p w:rsidR="00876DB8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Оргкомитет отметит грамотами участников Смотра, набравших максимальное количество баллов по каждой из трёх групп оценщиков, а также участников, набравших максимальное общее число баллов.</w:t>
      </w: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Ваша организация тоже может принять участие в награждении: предоставить всем участниками или победителям сувенирную продукцию с логотипом организации, грамоты, книги, денежные и любые другие призы, а также принять участие в торжественном закрытии Смотра 15 июля 2019 в Нижнем Новгороде. Вы также можете отметить авторов отдельных работ по любому удобному вам критерию.</w:t>
      </w: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 одной организации Оргкомитет будет рад принять до 5 оценщиков включительно.</w:t>
      </w:r>
    </w:p>
    <w:p w:rsidR="00092143" w:rsidRDefault="00092143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092143" w:rsidRDefault="00092143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Просим завершить оценку работ к 1 июля 2019 и выслать оценки на почту </w:t>
      </w:r>
      <w:hyperlink r:id="rId7" w:history="1">
        <w:r w:rsidRPr="006B1F36">
          <w:rPr>
            <w:rStyle w:val="a4"/>
            <w:rFonts w:asciiTheme="minorHAnsi" w:hAnsiTheme="minorHAnsi"/>
            <w:sz w:val="24"/>
            <w:szCs w:val="24"/>
          </w:rPr>
          <w:t>hsennconfmath@gmail.com</w:t>
        </w:r>
      </w:hyperlink>
      <w:r>
        <w:t xml:space="preserve"> </w:t>
      </w:r>
      <w:r w:rsidRPr="00092143">
        <w:rPr>
          <w:rFonts w:asciiTheme="minorHAnsi" w:hAnsiTheme="minorHAnsi"/>
          <w:sz w:val="24"/>
          <w:szCs w:val="24"/>
        </w:rPr>
        <w:t>Вы поможете организаторам, если завершите оценку раньше этого крайнего срока.</w:t>
      </w: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Вся информация о ходе Смотра доступна на сайте </w:t>
      </w:r>
      <w:hyperlink r:id="rId8" w:history="1">
        <w:r>
          <w:rPr>
            <w:rStyle w:val="a4"/>
          </w:rPr>
          <w:t>https://nnov.hse.ru/bipm/fm/smotr</w:t>
        </w:r>
      </w:hyperlink>
    </w:p>
    <w:p w:rsidR="00876DB8" w:rsidRPr="00092143" w:rsidRDefault="00876DB8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876DB8" w:rsidRDefault="00876DB8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уважением,</w:t>
      </w: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Иван Ремизов</w:t>
      </w:r>
    </w:p>
    <w:p w:rsidR="00092143" w:rsidRDefault="00092143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Доцент кафедры фундаментальной математики ВШЭ</w:t>
      </w: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Председатель Оргкомитета Смотра</w:t>
      </w:r>
    </w:p>
    <w:p w:rsidR="00701BC5" w:rsidRDefault="004A10B0" w:rsidP="00876DB8">
      <w:pPr>
        <w:pStyle w:val="1"/>
        <w:tabs>
          <w:tab w:val="left" w:pos="1418"/>
        </w:tabs>
        <w:ind w:firstLine="0"/>
      </w:pPr>
      <w:hyperlink r:id="rId9" w:history="1">
        <w:r w:rsidR="00701BC5">
          <w:rPr>
            <w:rStyle w:val="a4"/>
          </w:rPr>
          <w:t>https://www.hse.ru/org/persons/215573332</w:t>
        </w:r>
      </w:hyperlink>
    </w:p>
    <w:p w:rsidR="00701BC5" w:rsidRDefault="00701BC5" w:rsidP="00876DB8">
      <w:pPr>
        <w:pStyle w:val="1"/>
        <w:tabs>
          <w:tab w:val="left" w:pos="1418"/>
        </w:tabs>
        <w:ind w:firstLine="0"/>
      </w:pPr>
    </w:p>
    <w:p w:rsid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P</w:t>
      </w:r>
      <w:r w:rsidRPr="00701B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Pr="00701BC5">
        <w:rPr>
          <w:rFonts w:asciiTheme="minorHAnsi" w:hAnsiTheme="minorHAnsi"/>
          <w:sz w:val="24"/>
          <w:szCs w:val="24"/>
        </w:rPr>
        <w:t>.:</w:t>
      </w:r>
      <w:r w:rsidR="00EB4CE3">
        <w:rPr>
          <w:rFonts w:asciiTheme="minorHAnsi" w:hAnsiTheme="minorHAnsi"/>
          <w:sz w:val="24"/>
          <w:szCs w:val="24"/>
        </w:rPr>
        <w:t xml:space="preserve"> </w:t>
      </w:r>
      <w:r w:rsidRPr="00701BC5">
        <w:rPr>
          <w:rFonts w:asciiTheme="minorHAnsi" w:hAnsiTheme="minorHAnsi"/>
          <w:sz w:val="24"/>
          <w:szCs w:val="24"/>
        </w:rPr>
        <w:t>Для обсуждения</w:t>
      </w:r>
      <w:r>
        <w:rPr>
          <w:rFonts w:asciiTheme="minorHAnsi" w:hAnsiTheme="minorHAnsi"/>
          <w:sz w:val="24"/>
          <w:szCs w:val="24"/>
        </w:rPr>
        <w:t xml:space="preserve"> любых вопросов в связи с изложенным выше можно связаться со мной напрямую по следующим контактным данным:</w:t>
      </w:r>
      <w:r w:rsidRPr="00701BC5">
        <w:rPr>
          <w:rFonts w:asciiTheme="minorHAnsi" w:hAnsiTheme="minorHAnsi"/>
          <w:sz w:val="24"/>
          <w:szCs w:val="24"/>
        </w:rPr>
        <w:t xml:space="preserve">  </w:t>
      </w:r>
    </w:p>
    <w:p w:rsidR="00701BC5" w:rsidRPr="00701BC5" w:rsidRDefault="004A10B0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  <w:lang w:val="en-US"/>
        </w:rPr>
      </w:pPr>
      <w:hyperlink r:id="rId10" w:history="1">
        <w:r w:rsidR="00701BC5" w:rsidRPr="006B1F36">
          <w:rPr>
            <w:rStyle w:val="a4"/>
            <w:rFonts w:asciiTheme="minorHAnsi" w:hAnsiTheme="minorHAnsi"/>
            <w:sz w:val="24"/>
            <w:szCs w:val="24"/>
            <w:lang w:val="en-US"/>
          </w:rPr>
          <w:t>ivremizov@yandex.ru</w:t>
        </w:r>
      </w:hyperlink>
      <w:r w:rsidR="00701BC5" w:rsidRPr="00701BC5">
        <w:rPr>
          <w:rFonts w:asciiTheme="minorHAnsi" w:hAnsiTheme="minorHAnsi"/>
          <w:sz w:val="24"/>
          <w:szCs w:val="24"/>
          <w:lang w:val="en-US"/>
        </w:rPr>
        <w:t xml:space="preserve"> 89263595145 vk.com/</w:t>
      </w:r>
      <w:proofErr w:type="spellStart"/>
      <w:r w:rsidR="00701BC5" w:rsidRPr="00701BC5">
        <w:rPr>
          <w:rFonts w:asciiTheme="minorHAnsi" w:hAnsiTheme="minorHAnsi"/>
          <w:sz w:val="24"/>
          <w:szCs w:val="24"/>
          <w:lang w:val="en-US"/>
        </w:rPr>
        <w:t>ivan_remizov</w:t>
      </w:r>
      <w:proofErr w:type="spellEnd"/>
    </w:p>
    <w:p w:rsidR="00701BC5" w:rsidRPr="00701BC5" w:rsidRDefault="00701BC5" w:rsidP="00876DB8">
      <w:pPr>
        <w:pStyle w:val="1"/>
        <w:tabs>
          <w:tab w:val="left" w:pos="1418"/>
        </w:tabs>
        <w:ind w:firstLine="0"/>
        <w:rPr>
          <w:rFonts w:asciiTheme="minorHAnsi" w:hAnsiTheme="minorHAnsi"/>
          <w:sz w:val="24"/>
          <w:szCs w:val="24"/>
          <w:lang w:val="en-US"/>
        </w:rPr>
      </w:pPr>
      <w:r w:rsidRPr="00701BC5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:rsidR="00EB4CE3" w:rsidRDefault="00EB4CE3" w:rsidP="00EB4CE3">
      <w:pPr>
        <w:pStyle w:val="1"/>
        <w:tabs>
          <w:tab w:val="left" w:pos="1418"/>
        </w:tabs>
        <w:ind w:firstLine="0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06 </w:t>
      </w:r>
      <w:r>
        <w:rPr>
          <w:rFonts w:asciiTheme="minorHAnsi" w:hAnsiTheme="minorHAnsi"/>
          <w:sz w:val="24"/>
          <w:szCs w:val="24"/>
        </w:rPr>
        <w:t>мая</w:t>
      </w:r>
      <w:r>
        <w:rPr>
          <w:rFonts w:asciiTheme="minorHAnsi" w:hAnsiTheme="minorHAnsi"/>
          <w:sz w:val="24"/>
          <w:szCs w:val="24"/>
          <w:lang w:val="en-US"/>
        </w:rPr>
        <w:t xml:space="preserve"> 2019</w:t>
      </w:r>
    </w:p>
    <w:p w:rsidR="005D55D2" w:rsidRPr="00EB4CE3" w:rsidRDefault="00EB4CE3" w:rsidP="00EB4CE3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Нижний Новгород</w:t>
      </w:r>
    </w:p>
    <w:sectPr w:rsidR="005D55D2" w:rsidRPr="00EB4CE3" w:rsidSect="0087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44C"/>
    <w:multiLevelType w:val="hybridMultilevel"/>
    <w:tmpl w:val="954A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B046CE1"/>
    <w:multiLevelType w:val="hybridMultilevel"/>
    <w:tmpl w:val="78BE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67DD51FD"/>
    <w:multiLevelType w:val="hybridMultilevel"/>
    <w:tmpl w:val="BF20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800"/>
    <w:rsid w:val="00092143"/>
    <w:rsid w:val="002D5C09"/>
    <w:rsid w:val="004A10B0"/>
    <w:rsid w:val="005D55D2"/>
    <w:rsid w:val="006774D9"/>
    <w:rsid w:val="00701BC5"/>
    <w:rsid w:val="00876DB8"/>
    <w:rsid w:val="00A53800"/>
    <w:rsid w:val="00EA50CD"/>
    <w:rsid w:val="00EB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800"/>
    <w:rPr>
      <w:color w:val="0000FF"/>
      <w:u w:val="single"/>
    </w:rPr>
  </w:style>
  <w:style w:type="paragraph" w:customStyle="1" w:styleId="1">
    <w:name w:val="Стиль1"/>
    <w:basedOn w:val="a5"/>
    <w:link w:val="10"/>
    <w:qFormat/>
    <w:rsid w:val="005D55D2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0"/>
    <w:link w:val="1"/>
    <w:rsid w:val="005D55D2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5D5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smo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nnconfmat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nnconfmat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nov.hse.ru/bipm/fm/smotr" TargetMode="External"/><Relationship Id="rId10" Type="http://schemas.openxmlformats.org/officeDocument/2006/relationships/hyperlink" Target="mailto:ivremiz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215573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iremizov</dc:creator>
  <cp:keywords/>
  <dc:description/>
  <cp:lastModifiedBy>iremizov</cp:lastModifiedBy>
  <cp:revision>4</cp:revision>
  <dcterms:created xsi:type="dcterms:W3CDTF">2019-06-06T13:21:00Z</dcterms:created>
  <dcterms:modified xsi:type="dcterms:W3CDTF">2019-06-06T14:10:00Z</dcterms:modified>
</cp:coreProperties>
</file>