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8A37F" w14:textId="6E24EB62" w:rsidR="00E952BA" w:rsidRPr="00DE2FFD" w:rsidRDefault="004D24D9" w:rsidP="00A271C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E2FFD">
        <w:rPr>
          <w:rFonts w:ascii="Times New Roman" w:hAnsi="Times New Roman" w:cs="Times New Roman"/>
          <w:i/>
          <w:sz w:val="24"/>
          <w:szCs w:val="28"/>
        </w:rPr>
        <w:t>Шманатова Александра Валентиновна</w:t>
      </w:r>
    </w:p>
    <w:p w14:paraId="196700A5" w14:textId="089E9D88" w:rsidR="004D24D9" w:rsidRPr="00DE2FFD" w:rsidRDefault="004D24D9" w:rsidP="00A271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2FFD">
        <w:rPr>
          <w:rFonts w:ascii="Times New Roman" w:hAnsi="Times New Roman" w:cs="Times New Roman"/>
          <w:b/>
          <w:sz w:val="24"/>
          <w:szCs w:val="28"/>
        </w:rPr>
        <w:t>Особенности дивидендной политики российских компаний</w:t>
      </w:r>
    </w:p>
    <w:p w14:paraId="531F66AB" w14:textId="76BA05FC" w:rsidR="00E547BD" w:rsidRDefault="00E547BD" w:rsidP="00A27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сследование</w:t>
      </w:r>
      <w:r w:rsidRPr="00D57FEF">
        <w:rPr>
          <w:rFonts w:ascii="Times New Roman" w:hAnsi="Times New Roman" w:cs="Times New Roman"/>
          <w:sz w:val="24"/>
          <w:szCs w:val="28"/>
        </w:rPr>
        <w:t xml:space="preserve"> посвящен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D57FEF">
        <w:rPr>
          <w:rFonts w:ascii="Times New Roman" w:hAnsi="Times New Roman" w:cs="Times New Roman"/>
          <w:sz w:val="24"/>
          <w:szCs w:val="28"/>
        </w:rPr>
        <w:t xml:space="preserve"> определени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D57FEF">
        <w:rPr>
          <w:rFonts w:ascii="Times New Roman" w:hAnsi="Times New Roman" w:cs="Times New Roman"/>
          <w:sz w:val="24"/>
          <w:szCs w:val="28"/>
        </w:rPr>
        <w:t xml:space="preserve"> особенностей </w:t>
      </w:r>
      <w:r>
        <w:rPr>
          <w:rFonts w:ascii="Times New Roman" w:hAnsi="Times New Roman" w:cs="Times New Roman"/>
          <w:sz w:val="24"/>
          <w:szCs w:val="28"/>
        </w:rPr>
        <w:t xml:space="preserve">дивидендной политики </w:t>
      </w:r>
      <w:r w:rsidRPr="00D57FEF">
        <w:rPr>
          <w:rFonts w:ascii="Times New Roman" w:hAnsi="Times New Roman" w:cs="Times New Roman"/>
          <w:sz w:val="24"/>
          <w:szCs w:val="28"/>
        </w:rPr>
        <w:t>публичных российских компаний и выявлени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D57FEF">
        <w:rPr>
          <w:rFonts w:ascii="Times New Roman" w:hAnsi="Times New Roman" w:cs="Times New Roman"/>
          <w:sz w:val="24"/>
          <w:szCs w:val="28"/>
        </w:rPr>
        <w:t xml:space="preserve"> детерминант</w:t>
      </w:r>
      <w:r>
        <w:rPr>
          <w:rFonts w:ascii="Times New Roman" w:hAnsi="Times New Roman" w:cs="Times New Roman"/>
          <w:sz w:val="24"/>
          <w:szCs w:val="28"/>
        </w:rPr>
        <w:t xml:space="preserve">, оказывающих влияние на </w:t>
      </w:r>
      <w:r w:rsidRPr="00D57FEF">
        <w:rPr>
          <w:rFonts w:ascii="Times New Roman" w:hAnsi="Times New Roman" w:cs="Times New Roman"/>
          <w:sz w:val="24"/>
          <w:szCs w:val="28"/>
        </w:rPr>
        <w:t>дивидендн</w:t>
      </w:r>
      <w:r>
        <w:rPr>
          <w:rFonts w:ascii="Times New Roman" w:hAnsi="Times New Roman" w:cs="Times New Roman"/>
          <w:sz w:val="24"/>
          <w:szCs w:val="28"/>
        </w:rPr>
        <w:t>ую</w:t>
      </w:r>
      <w:r w:rsidRPr="00D57FEF">
        <w:rPr>
          <w:rFonts w:ascii="Times New Roman" w:hAnsi="Times New Roman" w:cs="Times New Roman"/>
          <w:sz w:val="24"/>
          <w:szCs w:val="28"/>
        </w:rPr>
        <w:t xml:space="preserve"> политик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D57FEF">
        <w:rPr>
          <w:rFonts w:ascii="Times New Roman" w:hAnsi="Times New Roman" w:cs="Times New Roman"/>
          <w:sz w:val="24"/>
          <w:szCs w:val="28"/>
        </w:rPr>
        <w:t xml:space="preserve"> компаний России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6991C37B" w14:textId="6A9E9A7D" w:rsidR="00A271C4" w:rsidRDefault="00A271C4" w:rsidP="00A27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2DC5">
        <w:rPr>
          <w:rFonts w:ascii="Times New Roman" w:hAnsi="Times New Roman" w:cs="Times New Roman"/>
          <w:sz w:val="24"/>
          <w:szCs w:val="28"/>
        </w:rPr>
        <w:t>Стоит отметить практическую значимость исследования. Противоречивые мнения в отношении размера дивиденд</w:t>
      </w:r>
      <w:r>
        <w:rPr>
          <w:rFonts w:ascii="Times New Roman" w:hAnsi="Times New Roman" w:cs="Times New Roman"/>
          <w:sz w:val="24"/>
          <w:szCs w:val="28"/>
        </w:rPr>
        <w:t>ных выплат</w:t>
      </w:r>
      <w:r w:rsidRPr="000B2DC5">
        <w:rPr>
          <w:rFonts w:ascii="Times New Roman" w:hAnsi="Times New Roman" w:cs="Times New Roman"/>
          <w:sz w:val="24"/>
          <w:szCs w:val="28"/>
        </w:rPr>
        <w:t xml:space="preserve"> и неоднозначное влияние </w:t>
      </w:r>
      <w:r w:rsidR="00E547BD">
        <w:rPr>
          <w:rFonts w:ascii="Times New Roman" w:hAnsi="Times New Roman" w:cs="Times New Roman"/>
          <w:sz w:val="24"/>
          <w:szCs w:val="28"/>
        </w:rPr>
        <w:t>рыночной капитализации</w:t>
      </w:r>
      <w:r w:rsidRPr="000B2DC5">
        <w:rPr>
          <w:rFonts w:ascii="Times New Roman" w:hAnsi="Times New Roman" w:cs="Times New Roman"/>
          <w:sz w:val="24"/>
          <w:szCs w:val="28"/>
        </w:rPr>
        <w:t xml:space="preserve"> на дивидендную политику компаний формируют ограничения на оценку справедливой стоимости акций компаний. </w:t>
      </w:r>
      <w:r>
        <w:rPr>
          <w:rFonts w:ascii="Times New Roman" w:hAnsi="Times New Roman" w:cs="Times New Roman"/>
          <w:sz w:val="24"/>
          <w:szCs w:val="28"/>
        </w:rPr>
        <w:t>В результате</w:t>
      </w:r>
      <w:r w:rsidR="00E547BD">
        <w:rPr>
          <w:rFonts w:ascii="Times New Roman" w:hAnsi="Times New Roman" w:cs="Times New Roman"/>
          <w:sz w:val="24"/>
          <w:szCs w:val="28"/>
        </w:rPr>
        <w:t>,</w:t>
      </w:r>
      <w:r w:rsidRPr="000B2DC5">
        <w:rPr>
          <w:rFonts w:ascii="Times New Roman" w:hAnsi="Times New Roman" w:cs="Times New Roman"/>
          <w:sz w:val="24"/>
          <w:szCs w:val="28"/>
        </w:rPr>
        <w:t xml:space="preserve"> инвесторы не могут максимизировать прибыль от инвестиций. </w:t>
      </w:r>
      <w:r>
        <w:rPr>
          <w:rFonts w:ascii="Times New Roman" w:hAnsi="Times New Roman" w:cs="Times New Roman"/>
          <w:sz w:val="24"/>
          <w:szCs w:val="28"/>
        </w:rPr>
        <w:t>Так,</w:t>
      </w:r>
      <w:r w:rsidRPr="000B2DC5">
        <w:rPr>
          <w:rFonts w:ascii="Times New Roman" w:hAnsi="Times New Roman" w:cs="Times New Roman"/>
          <w:sz w:val="24"/>
          <w:szCs w:val="28"/>
        </w:rPr>
        <w:t xml:space="preserve"> для решения данной проблемы в работе проанализированы показатели, которые влияют на дивидендн</w:t>
      </w:r>
      <w:r w:rsidR="00E547BD">
        <w:rPr>
          <w:rFonts w:ascii="Times New Roman" w:hAnsi="Times New Roman" w:cs="Times New Roman"/>
          <w:sz w:val="24"/>
          <w:szCs w:val="28"/>
        </w:rPr>
        <w:t>ую</w:t>
      </w:r>
      <w:r w:rsidRPr="000B2DC5">
        <w:rPr>
          <w:rFonts w:ascii="Times New Roman" w:hAnsi="Times New Roman" w:cs="Times New Roman"/>
          <w:sz w:val="24"/>
          <w:szCs w:val="28"/>
        </w:rPr>
        <w:t xml:space="preserve"> политик</w:t>
      </w:r>
      <w:r w:rsidR="00E547BD">
        <w:rPr>
          <w:rFonts w:ascii="Times New Roman" w:hAnsi="Times New Roman" w:cs="Times New Roman"/>
          <w:sz w:val="24"/>
          <w:szCs w:val="28"/>
        </w:rPr>
        <w:t>у</w:t>
      </w:r>
      <w:r w:rsidRPr="000B2DC5">
        <w:rPr>
          <w:rFonts w:ascii="Times New Roman" w:hAnsi="Times New Roman" w:cs="Times New Roman"/>
          <w:sz w:val="24"/>
          <w:szCs w:val="28"/>
        </w:rPr>
        <w:t xml:space="preserve"> компаний.</w:t>
      </w:r>
    </w:p>
    <w:p w14:paraId="6A2ABDE5" w14:textId="1FF608CC" w:rsidR="00E547BD" w:rsidRPr="00E547BD" w:rsidRDefault="00E547BD" w:rsidP="00E5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547BD">
        <w:rPr>
          <w:rFonts w:ascii="Times New Roman" w:hAnsi="Times New Roman" w:cs="Times New Roman"/>
          <w:sz w:val="24"/>
          <w:szCs w:val="28"/>
        </w:rPr>
        <w:t>Нельзя оставить без внимания, что в апреле 2016 г. в силу вступил указ в России, обязывающий компании с государственным участием выплачивать дивиденды в размере не менее 50% от чистой прибыли, согласно консолидированной финансовой отчетности МСФО. Стоит заметить, что до 2016 г. компании с государственным участием были обязаны выплачивать дивиденды не менее 25% от чистой прибыли по МСФО.</w:t>
      </w:r>
      <w:r w:rsidR="00B173D9">
        <w:rPr>
          <w:rFonts w:ascii="Times New Roman" w:hAnsi="Times New Roman" w:cs="Times New Roman"/>
          <w:sz w:val="24"/>
          <w:szCs w:val="28"/>
        </w:rPr>
        <w:t xml:space="preserve"> Столь резкое повышение обязательной нормы выплат дивидендов связ</w:t>
      </w:r>
      <w:r w:rsidR="00E24B07">
        <w:rPr>
          <w:rFonts w:ascii="Times New Roman" w:hAnsi="Times New Roman" w:cs="Times New Roman"/>
          <w:sz w:val="24"/>
          <w:szCs w:val="28"/>
        </w:rPr>
        <w:t>ано</w:t>
      </w:r>
      <w:r w:rsidR="00B173D9">
        <w:rPr>
          <w:rFonts w:ascii="Times New Roman" w:hAnsi="Times New Roman" w:cs="Times New Roman"/>
          <w:sz w:val="24"/>
          <w:szCs w:val="28"/>
        </w:rPr>
        <w:t xml:space="preserve"> с антикризисными мерами</w:t>
      </w:r>
      <w:r w:rsidR="00E24B07">
        <w:rPr>
          <w:rFonts w:ascii="Times New Roman" w:hAnsi="Times New Roman" w:cs="Times New Roman"/>
          <w:sz w:val="24"/>
          <w:szCs w:val="28"/>
        </w:rPr>
        <w:t xml:space="preserve"> </w:t>
      </w:r>
      <w:r w:rsidR="00E24B07">
        <w:rPr>
          <w:rFonts w:ascii="Times New Roman" w:hAnsi="Times New Roman" w:cs="Times New Roman"/>
          <w:sz w:val="24"/>
          <w:szCs w:val="28"/>
        </w:rPr>
        <w:t>Правительств</w:t>
      </w:r>
      <w:r w:rsidR="00E24B07">
        <w:rPr>
          <w:rFonts w:ascii="Times New Roman" w:hAnsi="Times New Roman" w:cs="Times New Roman"/>
          <w:sz w:val="24"/>
          <w:szCs w:val="28"/>
        </w:rPr>
        <w:t>а</w:t>
      </w:r>
      <w:r w:rsidR="00E24B07">
        <w:rPr>
          <w:rFonts w:ascii="Times New Roman" w:hAnsi="Times New Roman" w:cs="Times New Roman"/>
          <w:sz w:val="24"/>
          <w:szCs w:val="28"/>
        </w:rPr>
        <w:t xml:space="preserve"> РФ</w:t>
      </w:r>
      <w:r w:rsidR="00B173D9">
        <w:rPr>
          <w:rFonts w:ascii="Times New Roman" w:hAnsi="Times New Roman" w:cs="Times New Roman"/>
          <w:sz w:val="24"/>
          <w:szCs w:val="28"/>
        </w:rPr>
        <w:t>, экономическими и финансовыми санкциями, а также нестабильным положением России на международной арене. По итогам 2017 года, м</w:t>
      </w:r>
      <w:r w:rsidRPr="00E547BD">
        <w:rPr>
          <w:rFonts w:ascii="Times New Roman" w:hAnsi="Times New Roman" w:cs="Times New Roman"/>
          <w:sz w:val="24"/>
          <w:szCs w:val="28"/>
        </w:rPr>
        <w:t xml:space="preserve">ожно заметить, что </w:t>
      </w:r>
      <w:r w:rsidR="00B173D9">
        <w:rPr>
          <w:rFonts w:ascii="Times New Roman" w:hAnsi="Times New Roman" w:cs="Times New Roman"/>
          <w:sz w:val="24"/>
          <w:szCs w:val="28"/>
        </w:rPr>
        <w:t xml:space="preserve">новой нормы выплат дивидендов придерживались </w:t>
      </w:r>
      <w:r w:rsidR="002F2FD1">
        <w:rPr>
          <w:rFonts w:ascii="Times New Roman" w:hAnsi="Times New Roman" w:cs="Times New Roman"/>
          <w:sz w:val="24"/>
          <w:szCs w:val="28"/>
        </w:rPr>
        <w:t xml:space="preserve">лишь </w:t>
      </w:r>
      <w:r w:rsidR="00B173D9">
        <w:rPr>
          <w:rFonts w:ascii="Times New Roman" w:hAnsi="Times New Roman" w:cs="Times New Roman"/>
          <w:sz w:val="24"/>
          <w:szCs w:val="28"/>
        </w:rPr>
        <w:t>некоторые</w:t>
      </w:r>
      <w:r w:rsidR="002F2FD1">
        <w:rPr>
          <w:rFonts w:ascii="Times New Roman" w:hAnsi="Times New Roman" w:cs="Times New Roman"/>
          <w:sz w:val="24"/>
          <w:szCs w:val="28"/>
        </w:rPr>
        <w:t xml:space="preserve"> российские</w:t>
      </w:r>
      <w:r w:rsidR="00B173D9">
        <w:rPr>
          <w:rFonts w:ascii="Times New Roman" w:hAnsi="Times New Roman" w:cs="Times New Roman"/>
          <w:sz w:val="24"/>
          <w:szCs w:val="28"/>
        </w:rPr>
        <w:t xml:space="preserve"> компании</w:t>
      </w:r>
      <w:r w:rsidR="002F2FD1">
        <w:rPr>
          <w:rFonts w:ascii="Times New Roman" w:hAnsi="Times New Roman" w:cs="Times New Roman"/>
          <w:sz w:val="24"/>
          <w:szCs w:val="28"/>
        </w:rPr>
        <w:t xml:space="preserve"> с государственным участием</w:t>
      </w:r>
      <w:r w:rsidR="00B173D9">
        <w:rPr>
          <w:rFonts w:ascii="Times New Roman" w:hAnsi="Times New Roman" w:cs="Times New Roman"/>
          <w:sz w:val="24"/>
          <w:szCs w:val="28"/>
        </w:rPr>
        <w:t xml:space="preserve">, </w:t>
      </w:r>
      <w:r w:rsidRPr="00E547BD">
        <w:rPr>
          <w:rFonts w:ascii="Times New Roman" w:hAnsi="Times New Roman" w:cs="Times New Roman"/>
          <w:sz w:val="24"/>
          <w:szCs w:val="28"/>
        </w:rPr>
        <w:t>которые входят в категорию «голубые фишки» ММВБ: ПАО «Аэрофлот» (60%), ПАО «НК «Роснефть» (50%), ПАО «АЛРОСА» (50,1%) и ПАО «</w:t>
      </w:r>
      <w:proofErr w:type="spellStart"/>
      <w:r w:rsidRPr="00E547BD">
        <w:rPr>
          <w:rFonts w:ascii="Times New Roman" w:hAnsi="Times New Roman" w:cs="Times New Roman"/>
          <w:sz w:val="24"/>
          <w:szCs w:val="28"/>
        </w:rPr>
        <w:t>Русгидро</w:t>
      </w:r>
      <w:proofErr w:type="spellEnd"/>
      <w:r w:rsidRPr="00E547BD">
        <w:rPr>
          <w:rFonts w:ascii="Times New Roman" w:hAnsi="Times New Roman" w:cs="Times New Roman"/>
          <w:sz w:val="24"/>
          <w:szCs w:val="28"/>
        </w:rPr>
        <w:t>» (49,6%) [</w:t>
      </w:r>
      <w:r w:rsidR="00473378">
        <w:rPr>
          <w:rFonts w:ascii="Times New Roman" w:hAnsi="Times New Roman" w:cs="Times New Roman"/>
          <w:sz w:val="24"/>
          <w:szCs w:val="28"/>
        </w:rPr>
        <w:t>8</w:t>
      </w:r>
      <w:r w:rsidRPr="00E547BD">
        <w:rPr>
          <w:rFonts w:ascii="Times New Roman" w:hAnsi="Times New Roman" w:cs="Times New Roman"/>
          <w:sz w:val="24"/>
          <w:szCs w:val="28"/>
        </w:rPr>
        <w:t>].</w:t>
      </w:r>
    </w:p>
    <w:p w14:paraId="06EDD3CF" w14:textId="1BF99079" w:rsidR="00E547BD" w:rsidRDefault="00E547BD" w:rsidP="00E5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1F3FB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эмпирической части работы</w:t>
      </w:r>
      <w:r w:rsidRPr="001F3FBA">
        <w:rPr>
          <w:rFonts w:ascii="Times New Roman" w:hAnsi="Times New Roman" w:cs="Times New Roman"/>
          <w:sz w:val="24"/>
          <w:szCs w:val="28"/>
        </w:rPr>
        <w:t xml:space="preserve"> </w:t>
      </w:r>
      <w:r w:rsidR="002F2FD1">
        <w:rPr>
          <w:rFonts w:ascii="Times New Roman" w:hAnsi="Times New Roman" w:cs="Times New Roman"/>
          <w:sz w:val="24"/>
          <w:szCs w:val="28"/>
        </w:rPr>
        <w:t>применяется</w:t>
      </w:r>
      <w:r w:rsidRPr="001F3FBA">
        <w:rPr>
          <w:rFonts w:ascii="Times New Roman" w:hAnsi="Times New Roman" w:cs="Times New Roman"/>
          <w:sz w:val="24"/>
          <w:szCs w:val="28"/>
        </w:rPr>
        <w:t xml:space="preserve"> регрессионный анализ с помощью </w:t>
      </w:r>
      <w:r w:rsidRPr="00E547BD">
        <w:rPr>
          <w:rFonts w:ascii="Times New Roman" w:hAnsi="Times New Roman" w:cs="Times New Roman"/>
          <w:sz w:val="24"/>
          <w:szCs w:val="28"/>
        </w:rPr>
        <w:t>Tobit</w:t>
      </w:r>
      <w:r w:rsidRPr="00AB5904">
        <w:rPr>
          <w:rFonts w:ascii="Times New Roman" w:hAnsi="Times New Roman" w:cs="Times New Roman"/>
          <w:sz w:val="24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8"/>
        </w:rPr>
        <w:t xml:space="preserve"> и</w:t>
      </w:r>
      <w:r w:rsidRPr="00AB59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47BD">
        <w:rPr>
          <w:rFonts w:ascii="Times New Roman" w:hAnsi="Times New Roman" w:cs="Times New Roman"/>
          <w:sz w:val="24"/>
          <w:szCs w:val="28"/>
        </w:rPr>
        <w:t>Probit</w:t>
      </w:r>
      <w:proofErr w:type="spellEnd"/>
      <w:r w:rsidRPr="00AB590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1F3FBA">
        <w:rPr>
          <w:rFonts w:ascii="Times New Roman" w:hAnsi="Times New Roman" w:cs="Times New Roman"/>
          <w:sz w:val="24"/>
          <w:szCs w:val="28"/>
        </w:rPr>
        <w:t xml:space="preserve"> моделей. Данный выбор анализа связан со спецификой выборки и количеством наблюдений.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F3FBA">
        <w:rPr>
          <w:rFonts w:ascii="Times New Roman" w:hAnsi="Times New Roman" w:cs="Times New Roman"/>
          <w:sz w:val="24"/>
          <w:szCs w:val="28"/>
        </w:rPr>
        <w:t>Данные для регрессионного анализа взяты с платформы Bloomberg</w:t>
      </w:r>
      <w:r w:rsidR="00473378">
        <w:rPr>
          <w:rFonts w:ascii="Times New Roman" w:hAnsi="Times New Roman" w:cs="Times New Roman"/>
          <w:sz w:val="24"/>
          <w:szCs w:val="28"/>
        </w:rPr>
        <w:t xml:space="preserve"> </w:t>
      </w:r>
      <w:r w:rsidR="00473378" w:rsidRPr="00473378">
        <w:rPr>
          <w:rFonts w:ascii="Times New Roman" w:hAnsi="Times New Roman" w:cs="Times New Roman"/>
          <w:sz w:val="24"/>
          <w:szCs w:val="28"/>
        </w:rPr>
        <w:t>[</w:t>
      </w:r>
      <w:r w:rsidR="00473378">
        <w:rPr>
          <w:rFonts w:ascii="Times New Roman" w:hAnsi="Times New Roman" w:cs="Times New Roman"/>
          <w:sz w:val="24"/>
          <w:szCs w:val="28"/>
        </w:rPr>
        <w:t>9</w:t>
      </w:r>
      <w:r w:rsidR="00473378" w:rsidRPr="00473378">
        <w:rPr>
          <w:rFonts w:ascii="Times New Roman" w:hAnsi="Times New Roman" w:cs="Times New Roman"/>
          <w:sz w:val="24"/>
          <w:szCs w:val="28"/>
        </w:rPr>
        <w:t>]</w:t>
      </w:r>
      <w:r w:rsidRPr="001F3FBA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F3FBA">
        <w:rPr>
          <w:rFonts w:ascii="Times New Roman" w:hAnsi="Times New Roman" w:cs="Times New Roman"/>
          <w:sz w:val="24"/>
          <w:szCs w:val="28"/>
        </w:rPr>
        <w:t xml:space="preserve">Исследуемая </w:t>
      </w:r>
      <w:r w:rsidRPr="00046ED7">
        <w:rPr>
          <w:rFonts w:ascii="Times New Roman" w:hAnsi="Times New Roman" w:cs="Times New Roman"/>
          <w:sz w:val="24"/>
          <w:szCs w:val="28"/>
        </w:rPr>
        <w:t xml:space="preserve">выборка состоит из </w:t>
      </w:r>
      <w:r>
        <w:rPr>
          <w:rFonts w:ascii="Times New Roman" w:hAnsi="Times New Roman" w:cs="Times New Roman"/>
          <w:sz w:val="24"/>
          <w:szCs w:val="28"/>
        </w:rPr>
        <w:t>476</w:t>
      </w:r>
      <w:r w:rsidRPr="00046ED7">
        <w:rPr>
          <w:rFonts w:ascii="Times New Roman" w:hAnsi="Times New Roman" w:cs="Times New Roman"/>
          <w:sz w:val="24"/>
          <w:szCs w:val="28"/>
        </w:rPr>
        <w:t xml:space="preserve"> публичных </w:t>
      </w:r>
      <w:r>
        <w:rPr>
          <w:rFonts w:ascii="Times New Roman" w:hAnsi="Times New Roman" w:cs="Times New Roman"/>
          <w:sz w:val="24"/>
          <w:szCs w:val="28"/>
        </w:rPr>
        <w:t xml:space="preserve">российских </w:t>
      </w:r>
      <w:r w:rsidRPr="00046ED7">
        <w:rPr>
          <w:rFonts w:ascii="Times New Roman" w:hAnsi="Times New Roman" w:cs="Times New Roman"/>
          <w:sz w:val="24"/>
          <w:szCs w:val="28"/>
        </w:rPr>
        <w:t xml:space="preserve">частных </w:t>
      </w:r>
      <w:r>
        <w:rPr>
          <w:rFonts w:ascii="Times New Roman" w:hAnsi="Times New Roman" w:cs="Times New Roman"/>
          <w:sz w:val="24"/>
          <w:szCs w:val="28"/>
        </w:rPr>
        <w:t xml:space="preserve">компаний </w:t>
      </w:r>
      <w:r w:rsidRPr="00046ED7"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z w:val="24"/>
          <w:szCs w:val="28"/>
        </w:rPr>
        <w:t xml:space="preserve">компаний с </w:t>
      </w:r>
      <w:r w:rsidRPr="00046ED7">
        <w:rPr>
          <w:rFonts w:ascii="Times New Roman" w:hAnsi="Times New Roman" w:cs="Times New Roman"/>
          <w:sz w:val="24"/>
          <w:szCs w:val="28"/>
        </w:rPr>
        <w:t>государственны</w:t>
      </w:r>
      <w:r>
        <w:rPr>
          <w:rFonts w:ascii="Times New Roman" w:hAnsi="Times New Roman" w:cs="Times New Roman"/>
          <w:sz w:val="24"/>
          <w:szCs w:val="28"/>
        </w:rPr>
        <w:t xml:space="preserve">м участием за </w:t>
      </w:r>
      <w:r w:rsidRPr="00046ED7">
        <w:rPr>
          <w:rFonts w:ascii="Times New Roman" w:hAnsi="Times New Roman" w:cs="Times New Roman"/>
          <w:sz w:val="24"/>
          <w:szCs w:val="28"/>
        </w:rPr>
        <w:t>2017 г.</w:t>
      </w:r>
    </w:p>
    <w:p w14:paraId="1B87DB14" w14:textId="2323749C" w:rsidR="00E547BD" w:rsidRPr="00E547BD" w:rsidRDefault="002F2FD1" w:rsidP="00E5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Согласно регрессионному анализу коэффициента выплат дивидендов с помощью </w:t>
      </w:r>
      <w:r>
        <w:rPr>
          <w:rFonts w:ascii="Times New Roman" w:hAnsi="Times New Roman" w:cs="Times New Roman"/>
          <w:sz w:val="24"/>
          <w:szCs w:val="28"/>
          <w:lang w:val="en-US"/>
        </w:rPr>
        <w:t>Tobit</w:t>
      </w:r>
      <w:r w:rsidRPr="002F2FD1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моделей п</w:t>
      </w:r>
      <w:r w:rsidR="00AB151C">
        <w:rPr>
          <w:rFonts w:ascii="Times New Roman" w:hAnsi="Times New Roman" w:cs="Times New Roman"/>
          <w:sz w:val="24"/>
          <w:szCs w:val="28"/>
        </w:rPr>
        <w:t>олучены следующие результаты. Р</w:t>
      </w:r>
      <w:r w:rsidR="00E547BD" w:rsidRPr="00E547BD">
        <w:rPr>
          <w:rFonts w:ascii="Times New Roman" w:hAnsi="Times New Roman" w:cs="Times New Roman"/>
          <w:sz w:val="24"/>
          <w:szCs w:val="28"/>
        </w:rPr>
        <w:t>ыночная капитализация статистически значима и оказывает отрицательное влияние на коэффициент выплат дивидендов.</w:t>
      </w:r>
      <w:r>
        <w:rPr>
          <w:rFonts w:ascii="Times New Roman" w:hAnsi="Times New Roman" w:cs="Times New Roman"/>
          <w:sz w:val="24"/>
          <w:szCs w:val="28"/>
        </w:rPr>
        <w:t xml:space="preserve"> Иными словами, российские компании с более низким уровнем рыночной капитализации платят более высокие дивиденды с целью охвата большей доли рынка и привлечения инвесторов.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Например, ранее доказано, что в исследованиях Ахмеда и </w:t>
      </w:r>
      <w:proofErr w:type="spellStart"/>
      <w:r w:rsidR="00E547BD" w:rsidRPr="00E547BD">
        <w:rPr>
          <w:rFonts w:ascii="Times New Roman" w:hAnsi="Times New Roman" w:cs="Times New Roman"/>
          <w:sz w:val="24"/>
          <w:szCs w:val="28"/>
        </w:rPr>
        <w:t>Джавида</w:t>
      </w:r>
      <w:proofErr w:type="spellEnd"/>
      <w:r w:rsidR="00E547BD" w:rsidRPr="00E547BD">
        <w:rPr>
          <w:rFonts w:ascii="Times New Roman" w:hAnsi="Times New Roman" w:cs="Times New Roman"/>
          <w:sz w:val="24"/>
          <w:szCs w:val="28"/>
        </w:rPr>
        <w:t xml:space="preserve"> [1], Хафиза и др. [</w:t>
      </w:r>
      <w:r w:rsidR="00473378">
        <w:rPr>
          <w:rFonts w:ascii="Times New Roman" w:hAnsi="Times New Roman" w:cs="Times New Roman"/>
          <w:sz w:val="24"/>
          <w:szCs w:val="28"/>
        </w:rPr>
        <w:t>4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], </w:t>
      </w:r>
      <w:proofErr w:type="spellStart"/>
      <w:r w:rsidR="00E547BD" w:rsidRPr="00E547BD">
        <w:rPr>
          <w:rFonts w:ascii="Times New Roman" w:hAnsi="Times New Roman" w:cs="Times New Roman"/>
          <w:sz w:val="24"/>
          <w:szCs w:val="28"/>
        </w:rPr>
        <w:t>Джумани</w:t>
      </w:r>
      <w:proofErr w:type="spellEnd"/>
      <w:r w:rsidR="00E547BD" w:rsidRPr="00E547BD">
        <w:rPr>
          <w:rFonts w:ascii="Times New Roman" w:hAnsi="Times New Roman" w:cs="Times New Roman"/>
          <w:sz w:val="24"/>
          <w:szCs w:val="28"/>
        </w:rPr>
        <w:t xml:space="preserve"> [</w:t>
      </w:r>
      <w:r w:rsidR="00473378">
        <w:rPr>
          <w:rFonts w:ascii="Times New Roman" w:hAnsi="Times New Roman" w:cs="Times New Roman"/>
          <w:sz w:val="24"/>
          <w:szCs w:val="28"/>
        </w:rPr>
        <w:t>6</w:t>
      </w:r>
      <w:r w:rsidR="00E547BD" w:rsidRPr="00E547BD">
        <w:rPr>
          <w:rFonts w:ascii="Times New Roman" w:hAnsi="Times New Roman" w:cs="Times New Roman"/>
          <w:sz w:val="24"/>
          <w:szCs w:val="28"/>
        </w:rPr>
        <w:t>]</w:t>
      </w:r>
      <w:r w:rsidR="00473378">
        <w:rPr>
          <w:rFonts w:ascii="Times New Roman" w:hAnsi="Times New Roman" w:cs="Times New Roman"/>
          <w:sz w:val="24"/>
          <w:szCs w:val="28"/>
        </w:rPr>
        <w:t>,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547BD" w:rsidRPr="00E547BD">
        <w:rPr>
          <w:rFonts w:ascii="Times New Roman" w:hAnsi="Times New Roman" w:cs="Times New Roman"/>
          <w:sz w:val="24"/>
          <w:szCs w:val="28"/>
        </w:rPr>
        <w:t>Дженсена</w:t>
      </w:r>
      <w:proofErr w:type="spellEnd"/>
      <w:r w:rsidR="00E547BD" w:rsidRPr="00E547BD">
        <w:rPr>
          <w:rFonts w:ascii="Times New Roman" w:hAnsi="Times New Roman" w:cs="Times New Roman"/>
          <w:sz w:val="24"/>
          <w:szCs w:val="28"/>
        </w:rPr>
        <w:t xml:space="preserve"> и др. [</w:t>
      </w:r>
      <w:r w:rsidR="00473378">
        <w:rPr>
          <w:rFonts w:ascii="Times New Roman" w:hAnsi="Times New Roman" w:cs="Times New Roman"/>
          <w:sz w:val="24"/>
          <w:szCs w:val="28"/>
        </w:rPr>
        <w:t>5</w:t>
      </w:r>
      <w:r w:rsidR="00E547BD" w:rsidRPr="00E547BD">
        <w:rPr>
          <w:rFonts w:ascii="Times New Roman" w:hAnsi="Times New Roman" w:cs="Times New Roman"/>
          <w:sz w:val="24"/>
          <w:szCs w:val="28"/>
        </w:rPr>
        <w:t>], анализирующие дивидендную политику развивающихся стран, рыночная капитализация отрицательно вли</w:t>
      </w:r>
      <w:r w:rsidR="00810AFC">
        <w:rPr>
          <w:rFonts w:ascii="Times New Roman" w:hAnsi="Times New Roman" w:cs="Times New Roman"/>
          <w:sz w:val="24"/>
          <w:szCs w:val="28"/>
        </w:rPr>
        <w:t>яла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на коэффициент дивидендных выплат компании.</w:t>
      </w:r>
    </w:p>
    <w:p w14:paraId="33674326" w14:textId="33C78EE2" w:rsidR="00E547BD" w:rsidRPr="00E547BD" w:rsidRDefault="00810AFC" w:rsidP="00E5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Р</w:t>
      </w:r>
      <w:r w:rsidR="00E547BD" w:rsidRPr="00E547BD">
        <w:rPr>
          <w:rFonts w:ascii="Times New Roman" w:hAnsi="Times New Roman" w:cs="Times New Roman"/>
          <w:sz w:val="24"/>
          <w:szCs w:val="28"/>
        </w:rPr>
        <w:t>ентабельность активов компании статистически значима и оказывает положительное влияние на коэффициент выплат дивидендов в российских компаниях. Так, в исследовании влияния показателей рентабельности на дивидендную политику компании на развивающихся рынках капитала авторы Айвазян и др. [</w:t>
      </w:r>
      <w:r w:rsidR="00473378">
        <w:rPr>
          <w:rFonts w:ascii="Times New Roman" w:hAnsi="Times New Roman" w:cs="Times New Roman"/>
          <w:sz w:val="24"/>
          <w:szCs w:val="28"/>
        </w:rPr>
        <w:t>2</w:t>
      </w:r>
      <w:r w:rsidR="00E547BD" w:rsidRPr="00E547BD">
        <w:rPr>
          <w:rFonts w:ascii="Times New Roman" w:hAnsi="Times New Roman" w:cs="Times New Roman"/>
          <w:sz w:val="24"/>
          <w:szCs w:val="28"/>
        </w:rPr>
        <w:t>], Хафиз и др. [</w:t>
      </w:r>
      <w:r w:rsidR="00473378">
        <w:rPr>
          <w:rFonts w:ascii="Times New Roman" w:hAnsi="Times New Roman" w:cs="Times New Roman"/>
          <w:sz w:val="24"/>
          <w:szCs w:val="28"/>
        </w:rPr>
        <w:t>4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], </w:t>
      </w:r>
      <w:proofErr w:type="spellStart"/>
      <w:r w:rsidR="00E547BD" w:rsidRPr="00E547BD">
        <w:rPr>
          <w:rFonts w:ascii="Times New Roman" w:hAnsi="Times New Roman" w:cs="Times New Roman"/>
          <w:sz w:val="24"/>
          <w:szCs w:val="28"/>
        </w:rPr>
        <w:t>Джумани</w:t>
      </w:r>
      <w:proofErr w:type="spellEnd"/>
      <w:r w:rsidR="00E547BD" w:rsidRPr="00E547BD">
        <w:rPr>
          <w:rFonts w:ascii="Times New Roman" w:hAnsi="Times New Roman" w:cs="Times New Roman"/>
          <w:sz w:val="24"/>
          <w:szCs w:val="28"/>
        </w:rPr>
        <w:t xml:space="preserve"> [</w:t>
      </w:r>
      <w:r w:rsidR="00473378">
        <w:rPr>
          <w:rFonts w:ascii="Times New Roman" w:hAnsi="Times New Roman" w:cs="Times New Roman"/>
          <w:sz w:val="24"/>
          <w:szCs w:val="28"/>
        </w:rPr>
        <w:t>6</w:t>
      </w:r>
      <w:r w:rsidR="00E547BD" w:rsidRPr="00E547BD">
        <w:rPr>
          <w:rFonts w:ascii="Times New Roman" w:hAnsi="Times New Roman" w:cs="Times New Roman"/>
          <w:sz w:val="24"/>
          <w:szCs w:val="28"/>
        </w:rPr>
        <w:t>], Аль-</w:t>
      </w:r>
      <w:proofErr w:type="spellStart"/>
      <w:r w:rsidR="00E547BD" w:rsidRPr="00E547BD">
        <w:rPr>
          <w:rFonts w:ascii="Times New Roman" w:hAnsi="Times New Roman" w:cs="Times New Roman"/>
          <w:sz w:val="24"/>
          <w:szCs w:val="28"/>
        </w:rPr>
        <w:t>Кувари</w:t>
      </w:r>
      <w:proofErr w:type="spellEnd"/>
      <w:r w:rsidR="00E547BD" w:rsidRPr="00E547BD">
        <w:rPr>
          <w:rFonts w:ascii="Times New Roman" w:hAnsi="Times New Roman" w:cs="Times New Roman"/>
          <w:sz w:val="24"/>
          <w:szCs w:val="28"/>
        </w:rPr>
        <w:t xml:space="preserve"> [3] и многие другие выявили положительную взаимосвязь между вышеназванными показателями.</w:t>
      </w:r>
    </w:p>
    <w:p w14:paraId="481FC223" w14:textId="2417F299" w:rsidR="00E547BD" w:rsidRPr="00E547BD" w:rsidRDefault="00AB151C" w:rsidP="00E5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Кроме того, у</w:t>
      </w:r>
      <w:r w:rsidR="00E547BD" w:rsidRPr="00E547BD">
        <w:rPr>
          <w:rFonts w:ascii="Times New Roman" w:hAnsi="Times New Roman" w:cs="Times New Roman"/>
          <w:sz w:val="24"/>
          <w:szCs w:val="28"/>
        </w:rPr>
        <w:t>частие государства в акционерном капитале российских компаний в качестве собственника статистически значимо</w:t>
      </w:r>
      <w:r w:rsidR="00810AFC">
        <w:rPr>
          <w:rFonts w:ascii="Times New Roman" w:hAnsi="Times New Roman" w:cs="Times New Roman"/>
          <w:sz w:val="24"/>
          <w:szCs w:val="28"/>
        </w:rPr>
        <w:t xml:space="preserve"> и </w:t>
      </w:r>
      <w:r w:rsidR="00810AFC" w:rsidRPr="00E547BD">
        <w:rPr>
          <w:rFonts w:ascii="Times New Roman" w:hAnsi="Times New Roman" w:cs="Times New Roman"/>
          <w:sz w:val="24"/>
          <w:szCs w:val="28"/>
        </w:rPr>
        <w:t>положительно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влияет на выплату дивидендов</w:t>
      </w:r>
      <w:r w:rsidR="00473378">
        <w:rPr>
          <w:rFonts w:ascii="Times New Roman" w:hAnsi="Times New Roman" w:cs="Times New Roman"/>
          <w:sz w:val="24"/>
          <w:szCs w:val="28"/>
        </w:rPr>
        <w:t xml:space="preserve"> </w:t>
      </w:r>
      <w:r w:rsidR="00473378" w:rsidRPr="00473378">
        <w:rPr>
          <w:rFonts w:ascii="Times New Roman" w:hAnsi="Times New Roman" w:cs="Times New Roman"/>
          <w:sz w:val="24"/>
          <w:szCs w:val="28"/>
        </w:rPr>
        <w:t>[7]</w:t>
      </w:r>
      <w:r w:rsidR="00E547BD" w:rsidRPr="00E547BD">
        <w:rPr>
          <w:rFonts w:ascii="Times New Roman" w:hAnsi="Times New Roman" w:cs="Times New Roman"/>
          <w:sz w:val="24"/>
          <w:szCs w:val="28"/>
        </w:rPr>
        <w:t>.</w:t>
      </w:r>
    </w:p>
    <w:p w14:paraId="53F8B3A5" w14:textId="7322C2CA" w:rsidR="00E547BD" w:rsidRPr="00E547BD" w:rsidRDefault="00AB151C" w:rsidP="00E5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r w:rsidR="00810AF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ыявить значимость </w:t>
      </w:r>
      <w:r>
        <w:rPr>
          <w:rFonts w:ascii="Times New Roman" w:hAnsi="Times New Roman" w:cs="Times New Roman"/>
          <w:sz w:val="24"/>
          <w:szCs w:val="28"/>
        </w:rPr>
        <w:t xml:space="preserve">таких переменных качества корпоративного управления как </w:t>
      </w:r>
      <w:r w:rsidR="00E547BD" w:rsidRPr="00E547BD">
        <w:rPr>
          <w:rFonts w:ascii="Times New Roman" w:hAnsi="Times New Roman" w:cs="Times New Roman"/>
          <w:sz w:val="24"/>
          <w:szCs w:val="28"/>
        </w:rPr>
        <w:t>дол</w:t>
      </w:r>
      <w:r>
        <w:rPr>
          <w:rFonts w:ascii="Times New Roman" w:hAnsi="Times New Roman" w:cs="Times New Roman"/>
          <w:sz w:val="24"/>
          <w:szCs w:val="28"/>
        </w:rPr>
        <w:t>я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инсайдеров и дол</w:t>
      </w:r>
      <w:r>
        <w:rPr>
          <w:rFonts w:ascii="Times New Roman" w:hAnsi="Times New Roman" w:cs="Times New Roman"/>
          <w:sz w:val="24"/>
          <w:szCs w:val="28"/>
        </w:rPr>
        <w:t>я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институциональных инвесторов</w:t>
      </w:r>
      <w:r w:rsidR="002F2FD1">
        <w:rPr>
          <w:rFonts w:ascii="Times New Roman" w:hAnsi="Times New Roman" w:cs="Times New Roman"/>
          <w:sz w:val="24"/>
          <w:szCs w:val="28"/>
        </w:rPr>
        <w:t xml:space="preserve"> в акционерном капитале компании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на коэффициент выплаты дивидендов российских компаний не удалось. Так, статистическая незначимость показателей </w:t>
      </w:r>
      <w:r>
        <w:rPr>
          <w:rFonts w:ascii="Times New Roman" w:hAnsi="Times New Roman" w:cs="Times New Roman"/>
          <w:sz w:val="24"/>
          <w:szCs w:val="28"/>
        </w:rPr>
        <w:t xml:space="preserve">качества 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корпоративного управления оговаривается страновой спецификой данных российских компаний за 2017 год. </w:t>
      </w:r>
    </w:p>
    <w:p w14:paraId="0710A546" w14:textId="5A73A0D1" w:rsidR="00E547BD" w:rsidRPr="00E547BD" w:rsidRDefault="00AB151C" w:rsidP="00E5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Так, с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огласно результатам исследования, на коэффициент дивидендных выплат российских компаний за 2017 год оказывают влияние такие фундаментальные переменные как рыночная капитализация, рентабельность активов, выручка компании. </w:t>
      </w:r>
    </w:p>
    <w:p w14:paraId="24A135B0" w14:textId="11B87D9A" w:rsidR="00E547BD" w:rsidRPr="00E547BD" w:rsidRDefault="00E547BD" w:rsidP="00E5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547BD">
        <w:rPr>
          <w:rFonts w:ascii="Times New Roman" w:hAnsi="Times New Roman" w:cs="Times New Roman"/>
          <w:sz w:val="24"/>
          <w:szCs w:val="28"/>
        </w:rPr>
        <w:t xml:space="preserve">Нефундаментальные переменные также оказывают влияние на коэффициент дивидендных выплат российских компаний за отчетный период: участие государства в акционерном капитале компаний положительно влияет на коэффициент выплаты дивидендов. </w:t>
      </w:r>
    </w:p>
    <w:p w14:paraId="6D9ACA4E" w14:textId="7A540F7F" w:rsidR="00E547BD" w:rsidRPr="00E547BD" w:rsidRDefault="00AB151C" w:rsidP="00E54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Более того, проведен регрессионный анализ вероятности осуществления выплат дивидендов российскими компаниями</w:t>
      </w:r>
      <w:r w:rsidR="00F57660">
        <w:rPr>
          <w:rFonts w:ascii="Times New Roman" w:hAnsi="Times New Roman" w:cs="Times New Roman"/>
          <w:sz w:val="24"/>
          <w:szCs w:val="28"/>
        </w:rPr>
        <w:t xml:space="preserve"> с помощью </w:t>
      </w:r>
      <w:proofErr w:type="spellStart"/>
      <w:r w:rsidR="00F57660">
        <w:rPr>
          <w:rFonts w:ascii="Times New Roman" w:hAnsi="Times New Roman" w:cs="Times New Roman"/>
          <w:sz w:val="24"/>
          <w:szCs w:val="28"/>
          <w:lang w:val="en-US"/>
        </w:rPr>
        <w:t>Probit</w:t>
      </w:r>
      <w:proofErr w:type="spellEnd"/>
      <w:r w:rsidR="00F57660" w:rsidRPr="00F57660">
        <w:rPr>
          <w:rFonts w:ascii="Times New Roman" w:hAnsi="Times New Roman" w:cs="Times New Roman"/>
          <w:sz w:val="24"/>
          <w:szCs w:val="28"/>
        </w:rPr>
        <w:t>-</w:t>
      </w:r>
      <w:r w:rsidR="00F57660">
        <w:rPr>
          <w:rFonts w:ascii="Times New Roman" w:hAnsi="Times New Roman" w:cs="Times New Roman"/>
          <w:sz w:val="24"/>
          <w:szCs w:val="28"/>
        </w:rPr>
        <w:t>модели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57660">
        <w:rPr>
          <w:rFonts w:ascii="Times New Roman" w:hAnsi="Times New Roman" w:cs="Times New Roman"/>
          <w:sz w:val="24"/>
          <w:szCs w:val="28"/>
        </w:rPr>
        <w:t xml:space="preserve">Стоит сказать, что все результаты согласуются с полученными ранее выводами в предыдущих моделях эмпирической части работы. </w:t>
      </w:r>
      <w:r w:rsidR="00655C48">
        <w:rPr>
          <w:rFonts w:ascii="Times New Roman" w:hAnsi="Times New Roman" w:cs="Times New Roman"/>
          <w:sz w:val="24"/>
          <w:szCs w:val="28"/>
        </w:rPr>
        <w:t>Выявлены</w:t>
      </w:r>
      <w:r>
        <w:rPr>
          <w:rFonts w:ascii="Times New Roman" w:hAnsi="Times New Roman" w:cs="Times New Roman"/>
          <w:sz w:val="24"/>
          <w:szCs w:val="28"/>
        </w:rPr>
        <w:t xml:space="preserve"> следующие результаты. При росте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рентабельност</w:t>
      </w:r>
      <w:r>
        <w:rPr>
          <w:rFonts w:ascii="Times New Roman" w:hAnsi="Times New Roman" w:cs="Times New Roman"/>
          <w:sz w:val="24"/>
          <w:szCs w:val="28"/>
        </w:rPr>
        <w:t>и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активов компании</w:t>
      </w:r>
      <w:r>
        <w:rPr>
          <w:rFonts w:ascii="Times New Roman" w:hAnsi="Times New Roman" w:cs="Times New Roman"/>
          <w:sz w:val="24"/>
          <w:szCs w:val="28"/>
        </w:rPr>
        <w:t xml:space="preserve"> увеличивается </w:t>
      </w:r>
      <w:r w:rsidR="00E547BD" w:rsidRPr="00E547BD">
        <w:rPr>
          <w:rFonts w:ascii="Times New Roman" w:hAnsi="Times New Roman" w:cs="Times New Roman"/>
          <w:sz w:val="24"/>
          <w:szCs w:val="28"/>
        </w:rPr>
        <w:t>вероятность осуществ</w:t>
      </w:r>
      <w:r>
        <w:rPr>
          <w:rFonts w:ascii="Times New Roman" w:hAnsi="Times New Roman" w:cs="Times New Roman"/>
          <w:sz w:val="24"/>
          <w:szCs w:val="28"/>
        </w:rPr>
        <w:t>ления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дивидендны</w:t>
      </w:r>
      <w:r>
        <w:rPr>
          <w:rFonts w:ascii="Times New Roman" w:hAnsi="Times New Roman" w:cs="Times New Roman"/>
          <w:sz w:val="24"/>
          <w:szCs w:val="28"/>
        </w:rPr>
        <w:t>х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выплат</w:t>
      </w:r>
      <w:r w:rsidR="00F57660">
        <w:rPr>
          <w:rFonts w:ascii="Times New Roman" w:hAnsi="Times New Roman" w:cs="Times New Roman"/>
          <w:sz w:val="24"/>
          <w:szCs w:val="28"/>
        </w:rPr>
        <w:t xml:space="preserve"> </w:t>
      </w:r>
      <w:r w:rsidR="00F57660">
        <w:rPr>
          <w:rFonts w:ascii="Times New Roman" w:hAnsi="Times New Roman" w:cs="Times New Roman"/>
          <w:sz w:val="24"/>
          <w:szCs w:val="28"/>
        </w:rPr>
        <w:t>российскими компаниями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в пользу держателей акций.</w:t>
      </w:r>
      <w:r w:rsidR="00F5766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Далее, п</w:t>
      </w:r>
      <w:r w:rsidR="00E547BD" w:rsidRPr="00E547BD">
        <w:rPr>
          <w:rFonts w:ascii="Times New Roman" w:hAnsi="Times New Roman" w:cs="Times New Roman"/>
          <w:sz w:val="24"/>
          <w:szCs w:val="28"/>
        </w:rPr>
        <w:t>ри росте выручки, российск</w:t>
      </w:r>
      <w:r>
        <w:rPr>
          <w:rFonts w:ascii="Times New Roman" w:hAnsi="Times New Roman" w:cs="Times New Roman"/>
          <w:sz w:val="24"/>
          <w:szCs w:val="28"/>
        </w:rPr>
        <w:t>ие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компани</w:t>
      </w:r>
      <w:r>
        <w:rPr>
          <w:rFonts w:ascii="Times New Roman" w:hAnsi="Times New Roman" w:cs="Times New Roman"/>
          <w:sz w:val="24"/>
          <w:szCs w:val="28"/>
        </w:rPr>
        <w:t>и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с большей вероятностью осуществ</w:t>
      </w:r>
      <w:r>
        <w:rPr>
          <w:rFonts w:ascii="Times New Roman" w:hAnsi="Times New Roman" w:cs="Times New Roman"/>
          <w:sz w:val="24"/>
          <w:szCs w:val="28"/>
        </w:rPr>
        <w:t>я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т дивидендные выплаты в пользу держателей акций. </w:t>
      </w:r>
      <w:r>
        <w:rPr>
          <w:rFonts w:ascii="Times New Roman" w:hAnsi="Times New Roman" w:cs="Times New Roman"/>
          <w:sz w:val="24"/>
          <w:szCs w:val="28"/>
        </w:rPr>
        <w:t>Кроме того, при р</w:t>
      </w:r>
      <w:r w:rsidR="00E547BD" w:rsidRPr="00E547BD">
        <w:rPr>
          <w:rFonts w:ascii="Times New Roman" w:hAnsi="Times New Roman" w:cs="Times New Roman"/>
          <w:sz w:val="24"/>
          <w:szCs w:val="28"/>
        </w:rPr>
        <w:t>осте рыночной капитализации, российск</w:t>
      </w:r>
      <w:r w:rsidR="00F57660">
        <w:rPr>
          <w:rFonts w:ascii="Times New Roman" w:hAnsi="Times New Roman" w:cs="Times New Roman"/>
          <w:sz w:val="24"/>
          <w:szCs w:val="28"/>
        </w:rPr>
        <w:t>ие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компани</w:t>
      </w:r>
      <w:r w:rsidR="00F57660">
        <w:rPr>
          <w:rFonts w:ascii="Times New Roman" w:hAnsi="Times New Roman" w:cs="Times New Roman"/>
          <w:sz w:val="24"/>
          <w:szCs w:val="28"/>
        </w:rPr>
        <w:t>и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 с меньшей вероятностью осуществ</w:t>
      </w:r>
      <w:r w:rsidR="00F57660">
        <w:rPr>
          <w:rFonts w:ascii="Times New Roman" w:hAnsi="Times New Roman" w:cs="Times New Roman"/>
          <w:sz w:val="24"/>
          <w:szCs w:val="28"/>
        </w:rPr>
        <w:t>я</w:t>
      </w:r>
      <w:r w:rsidR="00E547BD" w:rsidRPr="00E547BD">
        <w:rPr>
          <w:rFonts w:ascii="Times New Roman" w:hAnsi="Times New Roman" w:cs="Times New Roman"/>
          <w:sz w:val="24"/>
          <w:szCs w:val="28"/>
        </w:rPr>
        <w:t xml:space="preserve">т дивидендные выплаты в пользу держателей акций. </w:t>
      </w:r>
    </w:p>
    <w:p w14:paraId="55AF23C8" w14:textId="05E3713A" w:rsidR="00E547BD" w:rsidRDefault="00E547BD" w:rsidP="00AB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в </w:t>
      </w:r>
      <w:r>
        <w:rPr>
          <w:rFonts w:ascii="Times New Roman" w:hAnsi="Times New Roman" w:cs="Times New Roman"/>
          <w:sz w:val="24"/>
          <w:szCs w:val="28"/>
        </w:rPr>
        <w:t xml:space="preserve">результате регрессионного анализа данных </w:t>
      </w:r>
      <w:r w:rsidRPr="00E547BD">
        <w:rPr>
          <w:rFonts w:ascii="Times New Roman" w:hAnsi="Times New Roman" w:cs="Times New Roman"/>
          <w:sz w:val="24"/>
          <w:szCs w:val="28"/>
        </w:rPr>
        <w:t>Bloomberg</w:t>
      </w:r>
      <w:r w:rsidRPr="00A271C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публичных российских компаний за 2017 год с помощью </w:t>
      </w:r>
      <w:r w:rsidRPr="00E547BD">
        <w:rPr>
          <w:rFonts w:ascii="Times New Roman" w:hAnsi="Times New Roman" w:cs="Times New Roman"/>
          <w:sz w:val="24"/>
          <w:szCs w:val="28"/>
        </w:rPr>
        <w:t>Tobit</w:t>
      </w:r>
      <w:r w:rsidRPr="00D57FEF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proofErr w:type="spellStart"/>
      <w:r w:rsidRPr="00E547BD">
        <w:rPr>
          <w:rFonts w:ascii="Times New Roman" w:hAnsi="Times New Roman" w:cs="Times New Roman"/>
          <w:sz w:val="24"/>
          <w:szCs w:val="28"/>
        </w:rPr>
        <w:t>Probit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7FEF"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моделей выявлено, </w:t>
      </w:r>
      <w:r w:rsidRPr="00041C55">
        <w:rPr>
          <w:rFonts w:ascii="Times New Roman" w:hAnsi="Times New Roman" w:cs="Times New Roman"/>
          <w:sz w:val="24"/>
          <w:szCs w:val="28"/>
        </w:rPr>
        <w:t xml:space="preserve">что </w:t>
      </w:r>
      <w:r>
        <w:rPr>
          <w:rFonts w:ascii="Times New Roman" w:hAnsi="Times New Roman" w:cs="Times New Roman"/>
          <w:sz w:val="24"/>
          <w:szCs w:val="28"/>
        </w:rPr>
        <w:t xml:space="preserve">публичные </w:t>
      </w:r>
      <w:r w:rsidRPr="00041C55">
        <w:rPr>
          <w:rFonts w:ascii="Times New Roman" w:hAnsi="Times New Roman" w:cs="Times New Roman"/>
          <w:sz w:val="24"/>
          <w:szCs w:val="28"/>
        </w:rPr>
        <w:t>российские компании придерживаются политики минимизации дивидендных выплат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547BD">
        <w:rPr>
          <w:rFonts w:ascii="Times New Roman" w:hAnsi="Times New Roman" w:cs="Times New Roman"/>
          <w:sz w:val="24"/>
          <w:szCs w:val="28"/>
        </w:rPr>
        <w:t xml:space="preserve"> </w:t>
      </w:r>
      <w:r w:rsidR="00AB151C">
        <w:rPr>
          <w:rFonts w:ascii="Times New Roman" w:hAnsi="Times New Roman" w:cs="Times New Roman"/>
          <w:sz w:val="24"/>
          <w:szCs w:val="28"/>
        </w:rPr>
        <w:t>Кроме того, о</w:t>
      </w:r>
      <w:r w:rsidRPr="00E547BD">
        <w:rPr>
          <w:rFonts w:ascii="Times New Roman" w:hAnsi="Times New Roman" w:cs="Times New Roman"/>
          <w:sz w:val="24"/>
          <w:szCs w:val="28"/>
        </w:rPr>
        <w:t>сновными детерминантами, влияющими на дивидендную политику публичных российских компаний, являются как финансовые показатели - рентабельность активов, выручка, рыночная капитализация компании, так и нефинансовые показатели - участие государства в акционерном капитале компании.</w:t>
      </w:r>
    </w:p>
    <w:p w14:paraId="017B7BBE" w14:textId="77777777" w:rsidR="00655C48" w:rsidRDefault="00655C48" w:rsidP="00AB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14D492D" w14:textId="65E06127" w:rsidR="00E547BD" w:rsidRDefault="00E547BD" w:rsidP="00E547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7BD">
        <w:rPr>
          <w:rFonts w:ascii="Times New Roman" w:hAnsi="Times New Roman" w:cs="Times New Roman"/>
          <w:b/>
          <w:sz w:val="24"/>
          <w:szCs w:val="28"/>
        </w:rPr>
        <w:lastRenderedPageBreak/>
        <w:t>Список литерат</w:t>
      </w:r>
      <w:bookmarkStart w:id="0" w:name="_GoBack"/>
      <w:bookmarkEnd w:id="0"/>
      <w:r w:rsidRPr="00E547BD">
        <w:rPr>
          <w:rFonts w:ascii="Times New Roman" w:hAnsi="Times New Roman" w:cs="Times New Roman"/>
          <w:b/>
          <w:sz w:val="24"/>
          <w:szCs w:val="28"/>
        </w:rPr>
        <w:t>уры</w:t>
      </w:r>
    </w:p>
    <w:p w14:paraId="3965FCCD" w14:textId="77777777" w:rsidR="003A1F7B" w:rsidRDefault="003A1F7B" w:rsidP="003A1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8A023A2" w14:textId="77777777" w:rsidR="003A1F7B" w:rsidRDefault="003A1F7B" w:rsidP="0047337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339B3">
        <w:rPr>
          <w:rFonts w:ascii="Times New Roman" w:hAnsi="Times New Roman" w:cs="Times New Roman"/>
          <w:i/>
          <w:sz w:val="24"/>
          <w:szCs w:val="28"/>
        </w:rPr>
        <w:t>Учебные и научные издания на иностранных языках</w:t>
      </w:r>
    </w:p>
    <w:p w14:paraId="2524C7ED" w14:textId="77777777" w:rsidR="003A1F7B" w:rsidRDefault="003A1F7B" w:rsidP="0047337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B4A">
        <w:rPr>
          <w:rFonts w:ascii="Times New Roman" w:hAnsi="Times New Roman" w:cs="Times New Roman"/>
          <w:sz w:val="24"/>
          <w:szCs w:val="24"/>
          <w:lang w:val="en-US"/>
        </w:rPr>
        <w:t>Ahmed, H., Javid, A. Y. Determinants of Dividend Policy in Pakistan. International Research // Journal of Finance and Economics. – 2003 – 29. – P.110- 1</w:t>
      </w:r>
      <w:r w:rsidRPr="0047337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42B4A">
        <w:rPr>
          <w:rFonts w:ascii="Times New Roman" w:hAnsi="Times New Roman" w:cs="Times New Roman"/>
          <w:sz w:val="24"/>
          <w:szCs w:val="24"/>
          <w:lang w:val="en-US"/>
        </w:rPr>
        <w:t>5.</w:t>
      </w:r>
    </w:p>
    <w:p w14:paraId="0F169190" w14:textId="77777777" w:rsidR="003A1F7B" w:rsidRPr="002C57BB" w:rsidRDefault="003A1F7B" w:rsidP="0047337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57BB">
        <w:rPr>
          <w:rFonts w:ascii="Times New Roman" w:hAnsi="Times New Roman" w:cs="Times New Roman"/>
          <w:sz w:val="24"/>
          <w:szCs w:val="24"/>
          <w:lang w:val="en-US"/>
        </w:rPr>
        <w:t>Aivazian</w:t>
      </w:r>
      <w:proofErr w:type="spellEnd"/>
      <w:r w:rsidRPr="002C57BB">
        <w:rPr>
          <w:rFonts w:ascii="Times New Roman" w:hAnsi="Times New Roman" w:cs="Times New Roman"/>
          <w:sz w:val="24"/>
          <w:szCs w:val="24"/>
          <w:lang w:val="en-US"/>
        </w:rPr>
        <w:t xml:space="preserve">, V., Booth, L., Cleary, S. Dividend policy and the organization of capital markets // Journal of Multinational Financial Management. – 2003 – 13. – P. 101-121. </w:t>
      </w:r>
    </w:p>
    <w:p w14:paraId="6FDAF935" w14:textId="77777777" w:rsidR="003A1F7B" w:rsidRPr="008C284F" w:rsidRDefault="003A1F7B" w:rsidP="0047337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C284F">
        <w:rPr>
          <w:rFonts w:ascii="Times New Roman" w:hAnsi="Times New Roman"/>
          <w:sz w:val="24"/>
          <w:szCs w:val="24"/>
          <w:lang w:val="en-US"/>
        </w:rPr>
        <w:t>Al-</w:t>
      </w:r>
      <w:proofErr w:type="spellStart"/>
      <w:r w:rsidRPr="008C284F">
        <w:rPr>
          <w:rFonts w:ascii="Times New Roman" w:hAnsi="Times New Roman"/>
          <w:sz w:val="24"/>
          <w:szCs w:val="24"/>
          <w:lang w:val="en-US"/>
        </w:rPr>
        <w:t>Kuwari</w:t>
      </w:r>
      <w:proofErr w:type="spellEnd"/>
      <w:r w:rsidRPr="008C284F">
        <w:rPr>
          <w:rFonts w:ascii="Times New Roman" w:hAnsi="Times New Roman"/>
          <w:sz w:val="24"/>
          <w:szCs w:val="24"/>
          <w:lang w:val="en-US"/>
        </w:rPr>
        <w:t>, D. Determinants of the Dividend Policy in Emerging Stock Exchanges: The Case of GCC Countries // Global Economy &amp; Finance Journal. – 2009 – 2 (2). – P. 38-63.</w:t>
      </w:r>
    </w:p>
    <w:p w14:paraId="4E684919" w14:textId="194CF2CE" w:rsidR="003A1F7B" w:rsidRDefault="003A1F7B" w:rsidP="00473378">
      <w:pPr>
        <w:pStyle w:val="a3"/>
        <w:numPr>
          <w:ilvl w:val="0"/>
          <w:numId w:val="2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B4A">
        <w:rPr>
          <w:rFonts w:ascii="Times New Roman" w:hAnsi="Times New Roman" w:cs="Times New Roman"/>
          <w:sz w:val="24"/>
          <w:szCs w:val="24"/>
          <w:lang w:val="en-US"/>
        </w:rPr>
        <w:t xml:space="preserve">Hafeez, A., </w:t>
      </w:r>
      <w:proofErr w:type="spellStart"/>
      <w:r w:rsidRPr="00642B4A">
        <w:rPr>
          <w:rFonts w:ascii="Times New Roman" w:hAnsi="Times New Roman" w:cs="Times New Roman"/>
          <w:sz w:val="24"/>
          <w:szCs w:val="24"/>
          <w:lang w:val="en-US"/>
        </w:rPr>
        <w:t>Attiya</w:t>
      </w:r>
      <w:proofErr w:type="spellEnd"/>
      <w:r w:rsidRPr="00642B4A">
        <w:rPr>
          <w:rFonts w:ascii="Times New Roman" w:hAnsi="Times New Roman" w:cs="Times New Roman"/>
          <w:sz w:val="24"/>
          <w:szCs w:val="24"/>
          <w:lang w:val="en-US"/>
        </w:rPr>
        <w:t>, Y. The Determinants of Dividend Policy in Pakistan, International Research Journal of Finance and Economics. Vol. 29. – 2009. – P. 110–</w:t>
      </w:r>
      <w:r w:rsidRPr="00AC22D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42B4A">
        <w:rPr>
          <w:rFonts w:ascii="Times New Roman" w:hAnsi="Times New Roman" w:cs="Times New Roman"/>
          <w:sz w:val="24"/>
          <w:szCs w:val="24"/>
          <w:lang w:val="en-US"/>
        </w:rPr>
        <w:t>25.</w:t>
      </w:r>
    </w:p>
    <w:p w14:paraId="2D6D4690" w14:textId="77777777" w:rsidR="00473378" w:rsidRDefault="00473378" w:rsidP="00473378">
      <w:pPr>
        <w:pStyle w:val="a3"/>
        <w:numPr>
          <w:ilvl w:val="0"/>
          <w:numId w:val="2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B4A">
        <w:rPr>
          <w:rFonts w:ascii="Times New Roman" w:hAnsi="Times New Roman" w:cs="Times New Roman"/>
          <w:sz w:val="24"/>
          <w:szCs w:val="24"/>
          <w:lang w:val="en-US"/>
        </w:rPr>
        <w:t xml:space="preserve">Jensen, M., </w:t>
      </w:r>
      <w:proofErr w:type="spellStart"/>
      <w:r w:rsidRPr="00642B4A">
        <w:rPr>
          <w:rFonts w:ascii="Times New Roman" w:hAnsi="Times New Roman" w:cs="Times New Roman"/>
          <w:sz w:val="24"/>
          <w:szCs w:val="24"/>
          <w:lang w:val="en-US"/>
        </w:rPr>
        <w:t>Meckling</w:t>
      </w:r>
      <w:proofErr w:type="spellEnd"/>
      <w:r w:rsidRPr="00642B4A">
        <w:rPr>
          <w:rFonts w:ascii="Times New Roman" w:hAnsi="Times New Roman" w:cs="Times New Roman"/>
          <w:sz w:val="24"/>
          <w:szCs w:val="24"/>
          <w:lang w:val="en-US"/>
        </w:rPr>
        <w:t xml:space="preserve">, W.H. Theory of the firm: managerial behavior, agency costs and ownership structure // Journal of financial economics. – 1976 – 3. – P. 305-360.    </w:t>
      </w:r>
    </w:p>
    <w:p w14:paraId="6E2B7A45" w14:textId="77777777" w:rsidR="003A1F7B" w:rsidRDefault="003A1F7B" w:rsidP="00473378">
      <w:pPr>
        <w:pStyle w:val="a3"/>
        <w:numPr>
          <w:ilvl w:val="0"/>
          <w:numId w:val="2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2B4A">
        <w:rPr>
          <w:rFonts w:ascii="Times New Roman" w:hAnsi="Times New Roman" w:cs="Times New Roman"/>
          <w:sz w:val="24"/>
          <w:szCs w:val="24"/>
          <w:lang w:val="en-US"/>
        </w:rPr>
        <w:t>Juhmani</w:t>
      </w:r>
      <w:proofErr w:type="spellEnd"/>
      <w:r w:rsidRPr="00642B4A">
        <w:rPr>
          <w:rFonts w:ascii="Times New Roman" w:hAnsi="Times New Roman" w:cs="Times New Roman"/>
          <w:sz w:val="24"/>
          <w:szCs w:val="24"/>
          <w:lang w:val="en-US"/>
        </w:rPr>
        <w:t xml:space="preserve">, O. Determinants </w:t>
      </w:r>
      <w:r w:rsidRPr="00642B4A">
        <w:rPr>
          <w:rFonts w:ascii="Times New Roman" w:hAnsi="Times New Roman" w:cs="Times New Roman"/>
          <w:sz w:val="24"/>
          <w:szCs w:val="24"/>
        </w:rPr>
        <w:t>о</w:t>
      </w:r>
      <w:r w:rsidRPr="00642B4A">
        <w:rPr>
          <w:rFonts w:ascii="Times New Roman" w:hAnsi="Times New Roman" w:cs="Times New Roman"/>
          <w:sz w:val="24"/>
          <w:szCs w:val="24"/>
          <w:lang w:val="en-US"/>
        </w:rPr>
        <w:t xml:space="preserve">f Dividend payout Policy: Evidence from Bahraini Firms // Journal of International Finance and Economics. – 2009 – 9 (2). – P. 77-86.  </w:t>
      </w:r>
    </w:p>
    <w:p w14:paraId="78DE38C2" w14:textId="77777777" w:rsidR="003A1F7B" w:rsidRDefault="003A1F7B" w:rsidP="00473378">
      <w:pPr>
        <w:pStyle w:val="a3"/>
        <w:numPr>
          <w:ilvl w:val="0"/>
          <w:numId w:val="2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B4A">
        <w:rPr>
          <w:rFonts w:ascii="Times New Roman" w:hAnsi="Times New Roman" w:cs="Times New Roman"/>
          <w:sz w:val="24"/>
          <w:szCs w:val="24"/>
          <w:lang w:val="en-US"/>
        </w:rPr>
        <w:t xml:space="preserve">Wang, X., </w:t>
      </w:r>
      <w:proofErr w:type="spellStart"/>
      <w:r w:rsidRPr="00642B4A">
        <w:rPr>
          <w:rFonts w:ascii="Times New Roman" w:hAnsi="Times New Roman" w:cs="Times New Roman"/>
          <w:sz w:val="24"/>
          <w:szCs w:val="24"/>
          <w:lang w:val="en-US"/>
        </w:rPr>
        <w:t>Manry</w:t>
      </w:r>
      <w:proofErr w:type="spellEnd"/>
      <w:r w:rsidRPr="00642B4A"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642B4A">
        <w:rPr>
          <w:rFonts w:ascii="Times New Roman" w:hAnsi="Times New Roman" w:cs="Times New Roman"/>
          <w:sz w:val="24"/>
          <w:szCs w:val="24"/>
          <w:lang w:val="en-US"/>
        </w:rPr>
        <w:t>Wandler</w:t>
      </w:r>
      <w:proofErr w:type="spellEnd"/>
      <w:r w:rsidRPr="00642B4A">
        <w:rPr>
          <w:rFonts w:ascii="Times New Roman" w:hAnsi="Times New Roman" w:cs="Times New Roman"/>
          <w:sz w:val="24"/>
          <w:szCs w:val="24"/>
          <w:lang w:val="en-US"/>
        </w:rPr>
        <w:t xml:space="preserve"> S. The impact of government ownership on dividend policy in China //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2B4A">
        <w:rPr>
          <w:rFonts w:ascii="Times New Roman" w:hAnsi="Times New Roman" w:cs="Times New Roman"/>
          <w:sz w:val="24"/>
          <w:szCs w:val="24"/>
          <w:lang w:val="en-US"/>
        </w:rPr>
        <w:t xml:space="preserve">dvances in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2B4A">
        <w:rPr>
          <w:rFonts w:ascii="Times New Roman" w:hAnsi="Times New Roman" w:cs="Times New Roman"/>
          <w:sz w:val="24"/>
          <w:szCs w:val="24"/>
          <w:lang w:val="en-US"/>
        </w:rPr>
        <w:t>ccounting. – 2011 – 27 (2). – P. 366-372.</w:t>
      </w:r>
    </w:p>
    <w:p w14:paraId="00346776" w14:textId="77777777" w:rsidR="003A1F7B" w:rsidRDefault="003A1F7B" w:rsidP="00473378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71CC71" w14:textId="77777777" w:rsidR="003A1F7B" w:rsidRDefault="003A1F7B" w:rsidP="0047337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339B3">
        <w:rPr>
          <w:rFonts w:ascii="Times New Roman" w:hAnsi="Times New Roman" w:cs="Times New Roman"/>
          <w:i/>
          <w:sz w:val="24"/>
          <w:szCs w:val="28"/>
        </w:rPr>
        <w:t>Электронные ресурсы</w:t>
      </w:r>
    </w:p>
    <w:p w14:paraId="5223D6AA" w14:textId="77777777" w:rsidR="003A1F7B" w:rsidRPr="00642B4A" w:rsidRDefault="003A1F7B" w:rsidP="00473378">
      <w:pPr>
        <w:pStyle w:val="a3"/>
        <w:numPr>
          <w:ilvl w:val="0"/>
          <w:numId w:val="2"/>
        </w:numPr>
        <w:spacing w:before="240"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4A">
        <w:rPr>
          <w:rFonts w:ascii="Times New Roman" w:hAnsi="Times New Roman" w:cs="Times New Roman"/>
          <w:sz w:val="24"/>
          <w:szCs w:val="24"/>
        </w:rPr>
        <w:t xml:space="preserve">Консолидированные отчетности компаний по МСФО за 2017 год. Служба раскрытия информации Интерфакс / [Электронный ресурс] </w:t>
      </w:r>
      <w:r w:rsidRPr="00642B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2B4A">
        <w:rPr>
          <w:rFonts w:ascii="Times New Roman" w:hAnsi="Times New Roman" w:cs="Times New Roman"/>
          <w:sz w:val="24"/>
          <w:szCs w:val="24"/>
        </w:rPr>
        <w:t xml:space="preserve">: </w:t>
      </w:r>
      <w:r w:rsidRPr="00642B4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42B4A">
        <w:rPr>
          <w:rFonts w:ascii="Times New Roman" w:hAnsi="Times New Roman" w:cs="Times New Roman"/>
          <w:sz w:val="24"/>
          <w:szCs w:val="24"/>
        </w:rPr>
        <w:t>://</w:t>
      </w:r>
      <w:r w:rsidRPr="00642B4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42B4A">
        <w:rPr>
          <w:rFonts w:ascii="Times New Roman" w:hAnsi="Times New Roman" w:cs="Times New Roman"/>
          <w:sz w:val="24"/>
          <w:szCs w:val="24"/>
        </w:rPr>
        <w:t>.</w:t>
      </w:r>
      <w:r w:rsidRPr="00642B4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2B4A">
        <w:rPr>
          <w:rFonts w:ascii="Times New Roman" w:hAnsi="Times New Roman" w:cs="Times New Roman"/>
          <w:sz w:val="24"/>
          <w:szCs w:val="24"/>
        </w:rPr>
        <w:t>-</w:t>
      </w:r>
      <w:r w:rsidRPr="00642B4A">
        <w:rPr>
          <w:rFonts w:ascii="Times New Roman" w:hAnsi="Times New Roman" w:cs="Times New Roman"/>
          <w:sz w:val="24"/>
          <w:szCs w:val="24"/>
          <w:lang w:val="en-US"/>
        </w:rPr>
        <w:t>disclosure</w:t>
      </w:r>
      <w:r w:rsidRPr="00642B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2B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42B4A">
        <w:rPr>
          <w:rFonts w:ascii="Times New Roman" w:hAnsi="Times New Roman" w:cs="Times New Roman"/>
          <w:sz w:val="24"/>
          <w:szCs w:val="24"/>
        </w:rPr>
        <w:t xml:space="preserve"> (дата обращения: 20.04.2019).</w:t>
      </w:r>
    </w:p>
    <w:p w14:paraId="43EF230E" w14:textId="77777777" w:rsidR="003A1F7B" w:rsidRPr="00642B4A" w:rsidRDefault="003A1F7B" w:rsidP="00473378">
      <w:pPr>
        <w:pStyle w:val="a3"/>
        <w:numPr>
          <w:ilvl w:val="0"/>
          <w:numId w:val="2"/>
        </w:numPr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4A">
        <w:rPr>
          <w:rFonts w:ascii="Times New Roman" w:hAnsi="Times New Roman" w:cs="Times New Roman"/>
          <w:sz w:val="24"/>
          <w:szCs w:val="24"/>
        </w:rPr>
        <w:t>Официальный сайт Bloomberg /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B4A">
        <w:rPr>
          <w:rFonts w:ascii="Times New Roman" w:hAnsi="Times New Roman" w:cs="Times New Roman"/>
          <w:sz w:val="24"/>
          <w:szCs w:val="24"/>
        </w:rPr>
        <w:t>URL: https://www.bloomberg.com (дата обращения: 25.01.2019).</w:t>
      </w:r>
    </w:p>
    <w:p w14:paraId="6BFC0E79" w14:textId="77777777" w:rsidR="00E547BD" w:rsidRPr="00E547BD" w:rsidRDefault="00E547BD" w:rsidP="004733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sectPr w:rsidR="00E547BD" w:rsidRPr="00E547BD" w:rsidSect="00F576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60F64"/>
    <w:multiLevelType w:val="hybridMultilevel"/>
    <w:tmpl w:val="335A5134"/>
    <w:lvl w:ilvl="0" w:tplc="8B3C09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4C6620"/>
    <w:multiLevelType w:val="hybridMultilevel"/>
    <w:tmpl w:val="6092607C"/>
    <w:lvl w:ilvl="0" w:tplc="10AE32A2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89"/>
    <w:rsid w:val="001B4559"/>
    <w:rsid w:val="002F2FD1"/>
    <w:rsid w:val="003A1F7B"/>
    <w:rsid w:val="003E0021"/>
    <w:rsid w:val="00473378"/>
    <w:rsid w:val="004D24D9"/>
    <w:rsid w:val="004D25F9"/>
    <w:rsid w:val="00542E89"/>
    <w:rsid w:val="00551D87"/>
    <w:rsid w:val="00655C48"/>
    <w:rsid w:val="00710E5E"/>
    <w:rsid w:val="007345F9"/>
    <w:rsid w:val="00810AFC"/>
    <w:rsid w:val="00A271C4"/>
    <w:rsid w:val="00AB151C"/>
    <w:rsid w:val="00AC22D7"/>
    <w:rsid w:val="00B173D9"/>
    <w:rsid w:val="00DE2FFD"/>
    <w:rsid w:val="00E24B07"/>
    <w:rsid w:val="00E547BD"/>
    <w:rsid w:val="00E952BA"/>
    <w:rsid w:val="00F57660"/>
    <w:rsid w:val="00F5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044D"/>
  <w15:chartTrackingRefBased/>
  <w15:docId w15:val="{7A5285E4-A16D-432C-8288-2A3EC65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1D87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D87"/>
    <w:pPr>
      <w:keepNext/>
      <w:keepLines/>
      <w:spacing w:before="40" w:after="0" w:line="276" w:lineRule="auto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559"/>
    <w:pPr>
      <w:keepNext/>
      <w:keepLines/>
      <w:spacing w:after="0" w:line="276" w:lineRule="auto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D87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1D87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4559"/>
    <w:rPr>
      <w:rFonts w:ascii="Times New Roman" w:eastAsiaTheme="majorEastAsia" w:hAnsi="Times New Roman" w:cstheme="majorBidi"/>
      <w:sz w:val="28"/>
      <w:szCs w:val="24"/>
    </w:rPr>
  </w:style>
  <w:style w:type="paragraph" w:styleId="a3">
    <w:name w:val="List Paragraph"/>
    <w:basedOn w:val="a"/>
    <w:uiPriority w:val="34"/>
    <w:qFormat/>
    <w:rsid w:val="00A2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2019-06-13T10:25:00Z</dcterms:created>
  <dcterms:modified xsi:type="dcterms:W3CDTF">2019-06-13T16:23:00Z</dcterms:modified>
</cp:coreProperties>
</file>