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79" w:rsidRPr="008C0C35" w:rsidRDefault="00852A79" w:rsidP="00852A79">
      <w:pPr>
        <w:keepNext/>
        <w:jc w:val="center"/>
        <w:outlineLvl w:val="0"/>
        <w:rPr>
          <w:b/>
          <w:bCs/>
          <w:kern w:val="32"/>
        </w:rPr>
      </w:pPr>
      <w:r w:rsidRPr="008C0C35">
        <w:rPr>
          <w:b/>
          <w:bCs/>
          <w:kern w:val="32"/>
        </w:rPr>
        <w:t>ОТЗЫВ</w:t>
      </w:r>
    </w:p>
    <w:p w:rsidR="00852A79" w:rsidRPr="008C0C35" w:rsidRDefault="00852A79" w:rsidP="00852A79">
      <w:pPr>
        <w:jc w:val="center"/>
        <w:rPr>
          <w:b/>
        </w:rPr>
      </w:pPr>
      <w:r w:rsidRPr="008C0C35">
        <w:rPr>
          <w:b/>
        </w:rPr>
        <w:t>о работе студента с места прохождения практики</w:t>
      </w:r>
    </w:p>
    <w:p w:rsidR="00852A79" w:rsidRDefault="00852A79" w:rsidP="00852A79">
      <w:pPr>
        <w:ind w:firstLine="708"/>
        <w:jc w:val="both"/>
      </w:pPr>
    </w:p>
    <w:p w:rsidR="00852A79" w:rsidRDefault="00852A79" w:rsidP="00852A79">
      <w:r>
        <w:t>Ф.И.О. студента:_______________________________________________________________</w:t>
      </w:r>
    </w:p>
    <w:p w:rsidR="00852A79" w:rsidRDefault="00852A79" w:rsidP="00852A79"/>
    <w:p w:rsidR="00852A79" w:rsidRDefault="00852A79" w:rsidP="00852A79">
      <w:r>
        <w:t>Место прохождения практики:______________________________________________________</w:t>
      </w:r>
    </w:p>
    <w:p w:rsidR="00852A79" w:rsidRPr="00852A79" w:rsidRDefault="00852A79" w:rsidP="00852A79">
      <w:r>
        <w:t>_____________________________________________________________________________</w:t>
      </w:r>
    </w:p>
    <w:p w:rsidR="00852A79" w:rsidRPr="00C96721" w:rsidRDefault="00852A79" w:rsidP="00852A79">
      <w:pPr>
        <w:tabs>
          <w:tab w:val="left" w:pos="3909"/>
          <w:tab w:val="left" w:pos="4395"/>
        </w:tabs>
        <w:rPr>
          <w:i/>
          <w:sz w:val="26"/>
          <w:szCs w:val="26"/>
        </w:rPr>
      </w:pPr>
      <w:r>
        <w:t xml:space="preserve">Время прохождения практики: </w:t>
      </w:r>
      <w:r w:rsidRPr="00C96721">
        <w:rPr>
          <w:i/>
          <w:sz w:val="26"/>
          <w:szCs w:val="26"/>
        </w:rPr>
        <w:t>с</w:t>
      </w:r>
      <w:r>
        <w:rPr>
          <w:i/>
          <w:sz w:val="26"/>
          <w:szCs w:val="26"/>
        </w:rPr>
        <w:t xml:space="preserve"> </w:t>
      </w:r>
      <w:r w:rsidRPr="00C96721">
        <w:rPr>
          <w:i/>
          <w:sz w:val="26"/>
          <w:szCs w:val="26"/>
        </w:rPr>
        <w:t>27.01.2020 по</w:t>
      </w:r>
      <w:r w:rsidRPr="00C96721">
        <w:rPr>
          <w:i/>
          <w:sz w:val="26"/>
          <w:szCs w:val="26"/>
        </w:rPr>
        <w:tab/>
        <w:t>22.02.2020</w:t>
      </w:r>
    </w:p>
    <w:p w:rsidR="00852A79" w:rsidRDefault="00852A79" w:rsidP="00852A79">
      <w:pPr>
        <w:ind w:right="200"/>
      </w:pPr>
      <w:r>
        <w:t>Критерии оценки работы студента</w:t>
      </w:r>
      <w:r w:rsidRPr="00852A79">
        <w:t>*</w:t>
      </w:r>
      <w:r>
        <w:t>:</w:t>
      </w:r>
    </w:p>
    <w:p w:rsidR="00852A79" w:rsidRDefault="00852A79" w:rsidP="00852A79">
      <w:pPr>
        <w:ind w:right="200"/>
      </w:pPr>
      <w:r>
        <w:t>1.Основные профессиональные задачи, выполненные студентом________________________</w:t>
      </w:r>
    </w:p>
    <w:p w:rsidR="00852A79" w:rsidRDefault="00852A79" w:rsidP="00852A79">
      <w:pPr>
        <w:ind w:right="200"/>
      </w:pPr>
      <w:r>
        <w:t>____________________________________________________________________________</w:t>
      </w:r>
    </w:p>
    <w:p w:rsidR="00852A79" w:rsidRDefault="00852A79" w:rsidP="00852A79">
      <w:pPr>
        <w:ind w:right="200"/>
      </w:pPr>
      <w:r>
        <w:t>____________________________________________________________________________</w:t>
      </w:r>
    </w:p>
    <w:p w:rsidR="00852A79" w:rsidRDefault="00852A79" w:rsidP="00852A79">
      <w:pPr>
        <w:ind w:right="200"/>
      </w:pPr>
      <w:r>
        <w:t>____________________________________________________________________________</w:t>
      </w:r>
    </w:p>
    <w:p w:rsidR="00852A79" w:rsidRPr="008C0C35" w:rsidRDefault="00852A79" w:rsidP="00852A79">
      <w:pPr>
        <w:ind w:right="200"/>
      </w:pPr>
      <w:r>
        <w:t>____________________________________________________________________________</w:t>
      </w:r>
    </w:p>
    <w:p w:rsidR="00852A79" w:rsidRDefault="00852A79" w:rsidP="00852A79">
      <w:pPr>
        <w:ind w:right="200"/>
      </w:pPr>
      <w:r>
        <w:t>____________________________________________________________________________</w:t>
      </w:r>
    </w:p>
    <w:p w:rsidR="00852A79" w:rsidRDefault="00852A79" w:rsidP="00852A79">
      <w:pPr>
        <w:ind w:right="200"/>
      </w:pPr>
      <w:r>
        <w:t>2.Полнота и качество выполнения программы практики_______________________________</w:t>
      </w:r>
    </w:p>
    <w:p w:rsidR="00852A79" w:rsidRDefault="00852A79" w:rsidP="00852A79">
      <w:pPr>
        <w:ind w:right="200"/>
      </w:pPr>
      <w:r>
        <w:t>3.Отношение студента к выполнению заданий_______________________________________</w:t>
      </w:r>
    </w:p>
    <w:p w:rsidR="00852A79" w:rsidRPr="008C0C35" w:rsidRDefault="00852A79" w:rsidP="00852A79">
      <w:pPr>
        <w:ind w:left="284" w:right="200" w:hanging="284"/>
      </w:pPr>
      <w:r>
        <w:t>4.С</w:t>
      </w:r>
      <w:r w:rsidRPr="008C0C35">
        <w:t>формированност</w:t>
      </w:r>
      <w:r>
        <w:t>ь профессиональных</w:t>
      </w:r>
      <w:r w:rsidRPr="008C0C35">
        <w:t xml:space="preserve"> компетенций</w:t>
      </w:r>
      <w:r>
        <w:t>:</w:t>
      </w:r>
      <w:r w:rsidRPr="008C0C3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4995"/>
        <w:gridCol w:w="2620"/>
      </w:tblGrid>
      <w:tr w:rsidR="00852A79" w:rsidRPr="00852A79" w:rsidTr="00C73F13">
        <w:tc>
          <w:tcPr>
            <w:tcW w:w="1956" w:type="dxa"/>
          </w:tcPr>
          <w:p w:rsidR="00852A79" w:rsidRPr="00852A79" w:rsidRDefault="00852A79" w:rsidP="00C73F13">
            <w:pPr>
              <w:ind w:right="198"/>
              <w:rPr>
                <w:rFonts w:cs="Courier New"/>
              </w:rPr>
            </w:pPr>
            <w:r w:rsidRPr="00852A79">
              <w:rPr>
                <w:rFonts w:cs="Courier New"/>
              </w:rPr>
              <w:t>Код компетенции</w:t>
            </w:r>
          </w:p>
        </w:tc>
        <w:tc>
          <w:tcPr>
            <w:tcW w:w="4995" w:type="dxa"/>
          </w:tcPr>
          <w:p w:rsidR="00852A79" w:rsidRPr="00852A79" w:rsidRDefault="00852A79" w:rsidP="00C73F13">
            <w:pPr>
              <w:ind w:right="198"/>
              <w:rPr>
                <w:rFonts w:cs="Courier New"/>
              </w:rPr>
            </w:pPr>
            <w:r w:rsidRPr="00852A79">
              <w:rPr>
                <w:rFonts w:cs="Courier New"/>
              </w:rPr>
              <w:t>Формулировка компетенции /дескрипторы</w:t>
            </w:r>
          </w:p>
        </w:tc>
        <w:tc>
          <w:tcPr>
            <w:tcW w:w="2620" w:type="dxa"/>
          </w:tcPr>
          <w:p w:rsidR="00852A79" w:rsidRPr="00852A79" w:rsidRDefault="00852A79" w:rsidP="00C73F13">
            <w:pPr>
              <w:ind w:right="198"/>
              <w:rPr>
                <w:rFonts w:cs="Courier New"/>
              </w:rPr>
            </w:pPr>
            <w:r w:rsidRPr="00852A79">
              <w:rPr>
                <w:rFonts w:cs="Courier New"/>
              </w:rPr>
              <w:t xml:space="preserve">Оценка </w:t>
            </w:r>
            <w:proofErr w:type="spellStart"/>
            <w:r w:rsidRPr="00852A79">
              <w:rPr>
                <w:rFonts w:cs="Courier New"/>
              </w:rPr>
              <w:t>сформированности</w:t>
            </w:r>
            <w:proofErr w:type="spellEnd"/>
            <w:r w:rsidRPr="00852A79">
              <w:rPr>
                <w:rFonts w:cs="Courier New"/>
              </w:rPr>
              <w:t xml:space="preserve"> компетенции</w:t>
            </w:r>
          </w:p>
        </w:tc>
      </w:tr>
      <w:tr w:rsidR="00852A79" w:rsidRPr="00852A79" w:rsidTr="00C73F13">
        <w:tc>
          <w:tcPr>
            <w:tcW w:w="1956" w:type="dxa"/>
          </w:tcPr>
          <w:p w:rsidR="00852A79" w:rsidRPr="00852A79" w:rsidRDefault="00852A79" w:rsidP="00C73F13">
            <w:pPr>
              <w:pStyle w:val="Default"/>
            </w:pPr>
            <w:r w:rsidRPr="00852A79">
              <w:t>УК-5</w:t>
            </w:r>
          </w:p>
          <w:p w:rsidR="00852A79" w:rsidRPr="00852A79" w:rsidRDefault="00852A79" w:rsidP="00C73F13"/>
        </w:tc>
        <w:tc>
          <w:tcPr>
            <w:tcW w:w="4995" w:type="dxa"/>
          </w:tcPr>
          <w:p w:rsidR="00852A79" w:rsidRPr="00852A79" w:rsidRDefault="00852A79" w:rsidP="00C73F13">
            <w:proofErr w:type="gramStart"/>
            <w:r w:rsidRPr="00852A79">
              <w:t>Способен</w:t>
            </w:r>
            <w:proofErr w:type="gramEnd"/>
            <w:r w:rsidRPr="00852A79">
              <w:t xml:space="preserve"> принимать управленческие решения, оценивать их возможные последствия и нести за них ответственность</w:t>
            </w:r>
          </w:p>
        </w:tc>
        <w:tc>
          <w:tcPr>
            <w:tcW w:w="2620" w:type="dxa"/>
          </w:tcPr>
          <w:p w:rsidR="00852A79" w:rsidRPr="00852A79" w:rsidRDefault="00852A79" w:rsidP="00C73F13">
            <w:pPr>
              <w:ind w:right="200"/>
              <w:rPr>
                <w:rFonts w:cs="Courier New"/>
              </w:rPr>
            </w:pPr>
          </w:p>
        </w:tc>
      </w:tr>
      <w:tr w:rsidR="00852A79" w:rsidRPr="00852A79" w:rsidTr="00C73F13">
        <w:tc>
          <w:tcPr>
            <w:tcW w:w="1956" w:type="dxa"/>
          </w:tcPr>
          <w:p w:rsidR="00852A79" w:rsidRPr="00852A79" w:rsidRDefault="00852A79" w:rsidP="00C73F13">
            <w:r w:rsidRPr="00852A79">
              <w:t>ОПК-7</w:t>
            </w:r>
          </w:p>
        </w:tc>
        <w:tc>
          <w:tcPr>
            <w:tcW w:w="4995" w:type="dxa"/>
          </w:tcPr>
          <w:p w:rsidR="00852A79" w:rsidRPr="00852A79" w:rsidRDefault="00852A79" w:rsidP="00C73F13">
            <w:pPr>
              <w:pStyle w:val="Default"/>
              <w:rPr>
                <w:rFonts w:eastAsia="Times New Roman"/>
                <w:color w:val="auto"/>
              </w:rPr>
            </w:pPr>
            <w:proofErr w:type="gramStart"/>
            <w:r w:rsidRPr="00852A79">
              <w:rPr>
                <w:rFonts w:eastAsia="Times New Roman"/>
                <w:color w:val="auto"/>
              </w:rPr>
              <w:t>Способен</w:t>
            </w:r>
            <w:proofErr w:type="gramEnd"/>
            <w:r w:rsidRPr="00852A79">
              <w:rPr>
                <w:rFonts w:eastAsia="Times New Roman"/>
                <w:color w:val="auto"/>
              </w:rPr>
              <w:t xml:space="preserve"> разрабатывать новые продукты, генерировать новые идеи </w:t>
            </w:r>
          </w:p>
          <w:p w:rsidR="00852A79" w:rsidRPr="00852A79" w:rsidRDefault="00852A79" w:rsidP="00C73F13"/>
        </w:tc>
        <w:tc>
          <w:tcPr>
            <w:tcW w:w="2620" w:type="dxa"/>
          </w:tcPr>
          <w:p w:rsidR="00852A79" w:rsidRPr="00852A79" w:rsidRDefault="00852A79" w:rsidP="00C73F13">
            <w:pPr>
              <w:ind w:right="200"/>
              <w:rPr>
                <w:rFonts w:cs="Courier New"/>
              </w:rPr>
            </w:pPr>
          </w:p>
        </w:tc>
      </w:tr>
      <w:tr w:rsidR="00852A79" w:rsidRPr="00852A79" w:rsidTr="00C73F13">
        <w:tc>
          <w:tcPr>
            <w:tcW w:w="1956" w:type="dxa"/>
          </w:tcPr>
          <w:p w:rsidR="00852A79" w:rsidRPr="00852A79" w:rsidRDefault="00852A79" w:rsidP="00C73F13">
            <w:r w:rsidRPr="00852A79">
              <w:t>ПК-1</w:t>
            </w:r>
          </w:p>
        </w:tc>
        <w:tc>
          <w:tcPr>
            <w:tcW w:w="4995" w:type="dxa"/>
          </w:tcPr>
          <w:p w:rsidR="00852A79" w:rsidRPr="00852A79" w:rsidRDefault="00852A79" w:rsidP="00C73F13">
            <w:pPr>
              <w:pStyle w:val="Default"/>
            </w:pPr>
            <w:proofErr w:type="gramStart"/>
            <w:r w:rsidRPr="00852A79">
              <w:rPr>
                <w:rFonts w:eastAsia="Times New Roman"/>
                <w:color w:val="auto"/>
              </w:rPr>
              <w:t>Способен</w:t>
            </w:r>
            <w:proofErr w:type="gramEnd"/>
            <w:r w:rsidRPr="00852A79">
              <w:rPr>
                <w:rFonts w:eastAsia="Times New Roman"/>
                <w:color w:val="auto"/>
              </w:rPr>
              <w:t xml:space="preserve">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теме, формулировать научные гипотезы</w:t>
            </w:r>
            <w:r w:rsidRPr="00852A79">
              <w:t xml:space="preserve"> </w:t>
            </w:r>
          </w:p>
        </w:tc>
        <w:tc>
          <w:tcPr>
            <w:tcW w:w="2620" w:type="dxa"/>
          </w:tcPr>
          <w:p w:rsidR="00852A79" w:rsidRPr="00852A79" w:rsidRDefault="00852A79" w:rsidP="00C73F13">
            <w:pPr>
              <w:ind w:right="200"/>
              <w:rPr>
                <w:rFonts w:cs="Courier New"/>
              </w:rPr>
            </w:pPr>
          </w:p>
        </w:tc>
      </w:tr>
      <w:tr w:rsidR="00852A79" w:rsidRPr="00852A79" w:rsidTr="00C73F13">
        <w:tc>
          <w:tcPr>
            <w:tcW w:w="1956" w:type="dxa"/>
          </w:tcPr>
          <w:p w:rsidR="00852A79" w:rsidRPr="00852A79" w:rsidRDefault="00852A79" w:rsidP="00C73F13">
            <w:r w:rsidRPr="00852A79">
              <w:t>ПК-2</w:t>
            </w:r>
          </w:p>
        </w:tc>
        <w:tc>
          <w:tcPr>
            <w:tcW w:w="4995" w:type="dxa"/>
          </w:tcPr>
          <w:p w:rsidR="00852A79" w:rsidRPr="00852A79" w:rsidRDefault="00852A79" w:rsidP="00C73F13">
            <w:pPr>
              <w:pStyle w:val="Default"/>
            </w:pPr>
            <w:r w:rsidRPr="00852A79">
              <w:t xml:space="preserve">Способен выявлять данные, необходимые для решения поставленных исследовательских задач в сфере управления;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анализ и обработку этих данных, информацию </w:t>
            </w:r>
          </w:p>
          <w:p w:rsidR="00852A79" w:rsidRPr="00852A79" w:rsidRDefault="00852A79" w:rsidP="00C73F13">
            <w:pPr>
              <w:pStyle w:val="Default"/>
            </w:pPr>
            <w:r w:rsidRPr="00852A79">
              <w:t xml:space="preserve">отечественной и зарубежной статистики о социально-экономических процессах и явлениях </w:t>
            </w:r>
          </w:p>
        </w:tc>
        <w:tc>
          <w:tcPr>
            <w:tcW w:w="2620" w:type="dxa"/>
          </w:tcPr>
          <w:p w:rsidR="00852A79" w:rsidRPr="00852A79" w:rsidRDefault="00852A79" w:rsidP="00C73F13">
            <w:pPr>
              <w:ind w:right="200"/>
              <w:rPr>
                <w:rFonts w:cs="Courier New"/>
              </w:rPr>
            </w:pPr>
          </w:p>
        </w:tc>
      </w:tr>
      <w:tr w:rsidR="00852A79" w:rsidRPr="00852A79" w:rsidTr="00C73F13">
        <w:tc>
          <w:tcPr>
            <w:tcW w:w="1956" w:type="dxa"/>
          </w:tcPr>
          <w:p w:rsidR="00852A79" w:rsidRPr="00852A79" w:rsidRDefault="00852A79" w:rsidP="00C73F13">
            <w:pPr>
              <w:tabs>
                <w:tab w:val="left" w:pos="0"/>
                <w:tab w:val="left" w:pos="357"/>
              </w:tabs>
              <w:jc w:val="both"/>
            </w:pPr>
            <w:r w:rsidRPr="00852A79">
              <w:t>ПК-3</w:t>
            </w:r>
          </w:p>
        </w:tc>
        <w:tc>
          <w:tcPr>
            <w:tcW w:w="4995" w:type="dxa"/>
          </w:tcPr>
          <w:p w:rsidR="00852A79" w:rsidRPr="00852A79" w:rsidRDefault="00852A79" w:rsidP="00C73F13">
            <w:pPr>
              <w:pStyle w:val="Default"/>
              <w:jc w:val="both"/>
            </w:pPr>
            <w:proofErr w:type="gramStart"/>
            <w:r w:rsidRPr="00852A79">
              <w:t>Способен</w:t>
            </w:r>
            <w:proofErr w:type="gramEnd"/>
            <w:r w:rsidRPr="00852A79">
              <w:t xml:space="preserve"> выбирать инструментальные средства, современные технические средства и информационные технологии для обработки информации в соответствии с поставленной </w:t>
            </w:r>
            <w:r w:rsidRPr="00852A79">
              <w:lastRenderedPageBreak/>
              <w:t xml:space="preserve">научной задачей в сфере управления </w:t>
            </w:r>
          </w:p>
          <w:p w:rsidR="00852A79" w:rsidRPr="00852A79" w:rsidRDefault="00852A79" w:rsidP="00C73F13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620" w:type="dxa"/>
          </w:tcPr>
          <w:p w:rsidR="00852A79" w:rsidRPr="00852A79" w:rsidRDefault="00852A79" w:rsidP="00C73F13">
            <w:pPr>
              <w:ind w:right="200"/>
              <w:rPr>
                <w:rFonts w:cs="Courier New"/>
              </w:rPr>
            </w:pPr>
          </w:p>
        </w:tc>
      </w:tr>
      <w:tr w:rsidR="00852A79" w:rsidRPr="00852A79" w:rsidTr="00C73F13">
        <w:tc>
          <w:tcPr>
            <w:tcW w:w="1956" w:type="dxa"/>
          </w:tcPr>
          <w:p w:rsidR="00852A79" w:rsidRPr="00852A79" w:rsidRDefault="00852A79" w:rsidP="00C73F13">
            <w:pPr>
              <w:tabs>
                <w:tab w:val="left" w:pos="0"/>
                <w:tab w:val="left" w:pos="357"/>
              </w:tabs>
              <w:jc w:val="both"/>
            </w:pPr>
            <w:r w:rsidRPr="00852A79">
              <w:lastRenderedPageBreak/>
              <w:t>ПК-4</w:t>
            </w:r>
          </w:p>
        </w:tc>
        <w:tc>
          <w:tcPr>
            <w:tcW w:w="4995" w:type="dxa"/>
          </w:tcPr>
          <w:p w:rsidR="00852A79" w:rsidRPr="00852A79" w:rsidRDefault="00852A79" w:rsidP="00C73F13">
            <w:pPr>
              <w:pStyle w:val="Default"/>
              <w:jc w:val="both"/>
            </w:pPr>
            <w:proofErr w:type="gramStart"/>
            <w:r w:rsidRPr="00852A79">
              <w:t>Способен</w:t>
            </w:r>
            <w:proofErr w:type="gramEnd"/>
            <w:r w:rsidRPr="00852A79">
              <w:t xml:space="preserve"> анализировать результаты расчетов и обосновывать полученные выводы в соответствии с поставленной научной задачей в сфере управления </w:t>
            </w:r>
          </w:p>
          <w:p w:rsidR="00852A79" w:rsidRPr="00852A79" w:rsidRDefault="00852A79" w:rsidP="00C73F13">
            <w:pPr>
              <w:tabs>
                <w:tab w:val="left" w:pos="0"/>
                <w:tab w:val="left" w:pos="357"/>
              </w:tabs>
              <w:jc w:val="both"/>
            </w:pPr>
          </w:p>
        </w:tc>
        <w:tc>
          <w:tcPr>
            <w:tcW w:w="2620" w:type="dxa"/>
          </w:tcPr>
          <w:p w:rsidR="00852A79" w:rsidRPr="00852A79" w:rsidRDefault="00852A79" w:rsidP="00C73F13">
            <w:pPr>
              <w:ind w:right="200"/>
              <w:rPr>
                <w:rFonts w:cs="Courier New"/>
              </w:rPr>
            </w:pPr>
          </w:p>
        </w:tc>
      </w:tr>
      <w:tr w:rsidR="00852A79" w:rsidRPr="00852A79" w:rsidTr="00C73F13">
        <w:tc>
          <w:tcPr>
            <w:tcW w:w="1956" w:type="dxa"/>
          </w:tcPr>
          <w:p w:rsidR="00852A79" w:rsidRPr="00852A79" w:rsidRDefault="00852A79" w:rsidP="00C73F13">
            <w:pPr>
              <w:pStyle w:val="Default"/>
              <w:tabs>
                <w:tab w:val="left" w:pos="2998"/>
              </w:tabs>
              <w:jc w:val="both"/>
              <w:rPr>
                <w:rFonts w:eastAsia="Times New Roman"/>
                <w:iCs/>
                <w:color w:val="auto"/>
              </w:rPr>
            </w:pPr>
            <w:r w:rsidRPr="00852A79">
              <w:rPr>
                <w:rFonts w:eastAsia="Times New Roman"/>
                <w:iCs/>
                <w:color w:val="auto"/>
              </w:rPr>
              <w:t>ПК-5</w:t>
            </w:r>
          </w:p>
        </w:tc>
        <w:tc>
          <w:tcPr>
            <w:tcW w:w="4995" w:type="dxa"/>
          </w:tcPr>
          <w:p w:rsidR="00852A79" w:rsidRPr="00852A79" w:rsidRDefault="00852A79" w:rsidP="00C73F13">
            <w:pPr>
              <w:pStyle w:val="Default"/>
              <w:rPr>
                <w:iCs/>
              </w:rPr>
            </w:pPr>
            <w:proofErr w:type="gramStart"/>
            <w:r w:rsidRPr="00852A79">
              <w:t>Способен</w:t>
            </w:r>
            <w:proofErr w:type="gramEnd"/>
            <w:r w:rsidRPr="00852A79">
              <w:t xml:space="preserve"> представлять результаты проведенного исследования в виде отчета, статьи или доклада </w:t>
            </w:r>
          </w:p>
        </w:tc>
        <w:tc>
          <w:tcPr>
            <w:tcW w:w="2620" w:type="dxa"/>
          </w:tcPr>
          <w:p w:rsidR="00852A79" w:rsidRPr="00852A79" w:rsidRDefault="00852A79" w:rsidP="00C73F13">
            <w:pPr>
              <w:ind w:right="200"/>
              <w:rPr>
                <w:rFonts w:cs="Courier New"/>
              </w:rPr>
            </w:pPr>
          </w:p>
        </w:tc>
      </w:tr>
      <w:tr w:rsidR="00852A79" w:rsidRPr="00852A79" w:rsidTr="00C73F13">
        <w:tc>
          <w:tcPr>
            <w:tcW w:w="1956" w:type="dxa"/>
          </w:tcPr>
          <w:p w:rsidR="00852A79" w:rsidRPr="00852A79" w:rsidRDefault="00852A79" w:rsidP="00C73F13">
            <w:r w:rsidRPr="00852A79">
              <w:t>ПК-17</w:t>
            </w:r>
          </w:p>
        </w:tc>
        <w:tc>
          <w:tcPr>
            <w:tcW w:w="4995" w:type="dxa"/>
          </w:tcPr>
          <w:p w:rsidR="00852A79" w:rsidRPr="00852A79" w:rsidRDefault="00852A79" w:rsidP="00C73F13">
            <w:pPr>
              <w:pStyle w:val="Default"/>
            </w:pPr>
            <w:proofErr w:type="gramStart"/>
            <w:r w:rsidRPr="00852A79">
              <w:t>Способен</w:t>
            </w:r>
            <w:proofErr w:type="gramEnd"/>
            <w:r w:rsidRPr="00852A79">
              <w:t xml:space="preserve"> выявлять данные, необходимые для решения поставленных управленческих и предпринимательских задач</w:t>
            </w:r>
          </w:p>
          <w:p w:rsidR="00852A79" w:rsidRPr="00852A79" w:rsidRDefault="00852A79" w:rsidP="00C73F13"/>
        </w:tc>
        <w:tc>
          <w:tcPr>
            <w:tcW w:w="2620" w:type="dxa"/>
          </w:tcPr>
          <w:p w:rsidR="00852A79" w:rsidRPr="00852A79" w:rsidRDefault="00852A79" w:rsidP="00C73F13">
            <w:pPr>
              <w:ind w:right="200"/>
              <w:rPr>
                <w:rFonts w:cs="Courier New"/>
              </w:rPr>
            </w:pPr>
          </w:p>
        </w:tc>
      </w:tr>
    </w:tbl>
    <w:p w:rsidR="00852A79" w:rsidRDefault="00852A79" w:rsidP="00852A79">
      <w:pPr>
        <w:ind w:right="200" w:firstLine="708"/>
      </w:pPr>
    </w:p>
    <w:p w:rsidR="00852A79" w:rsidRDefault="00852A79" w:rsidP="00852A79">
      <w:pPr>
        <w:ind w:right="200" w:firstLine="708"/>
      </w:pPr>
    </w:p>
    <w:p w:rsidR="00852A79" w:rsidRPr="0098580D" w:rsidRDefault="00852A79" w:rsidP="00852A79">
      <w:pPr>
        <w:ind w:right="200" w:firstLine="708"/>
      </w:pPr>
      <w:r w:rsidRPr="0098580D">
        <w:t>Руководитель практики</w:t>
      </w:r>
    </w:p>
    <w:p w:rsidR="00852A79" w:rsidRPr="0098580D" w:rsidRDefault="00852A79" w:rsidP="00852A79">
      <w:pPr>
        <w:ind w:right="200" w:firstLine="708"/>
      </w:pPr>
      <w:r w:rsidRPr="0098580D">
        <w:t>от предприятия                       __________________ /____________________________/</w:t>
      </w:r>
    </w:p>
    <w:p w:rsidR="00852A79" w:rsidRDefault="00852A79" w:rsidP="00852A79">
      <w:pPr>
        <w:ind w:right="200" w:firstLine="708"/>
      </w:pPr>
      <w:r w:rsidRPr="0098580D">
        <w:t>М.П.</w:t>
      </w:r>
    </w:p>
    <w:p w:rsidR="00852A79" w:rsidRDefault="00852A79" w:rsidP="00852A79">
      <w:pPr>
        <w:ind w:right="200" w:firstLine="708"/>
      </w:pPr>
    </w:p>
    <w:p w:rsidR="00852A79" w:rsidRDefault="00852A79" w:rsidP="00852A79">
      <w:pPr>
        <w:ind w:right="200"/>
        <w:jc w:val="both"/>
      </w:pPr>
      <w:r w:rsidRPr="007B617A">
        <w:t xml:space="preserve">* </w:t>
      </w:r>
      <w:r>
        <w:t xml:space="preserve">Оценка по критерию 1 является описательной; критерии 2-4 оцениваются по 10-ти балльной шкале (8-10 – «отлично»; 6-7- «хорошо»; 4-5 – «удовлетворительно»; 0-3 – «неудовлетворительно»). </w:t>
      </w:r>
    </w:p>
    <w:p w:rsidR="00852A79" w:rsidRPr="007B617A" w:rsidRDefault="00852A79" w:rsidP="00852A79">
      <w:pPr>
        <w:ind w:right="200" w:firstLine="708"/>
        <w:jc w:val="both"/>
        <w:rPr>
          <w:i/>
        </w:rPr>
      </w:pPr>
      <w:r w:rsidRPr="007B617A">
        <w:rPr>
          <w:i/>
        </w:rPr>
        <w:t>Отзыв составляется на студента по окончанию практики руководителем от предприятия.</w:t>
      </w:r>
    </w:p>
    <w:p w:rsidR="00852A79" w:rsidRPr="007B617A" w:rsidRDefault="00852A79" w:rsidP="00852A79">
      <w:pPr>
        <w:ind w:firstLine="708"/>
        <w:jc w:val="both"/>
        <w:rPr>
          <w:i/>
        </w:rPr>
      </w:pPr>
      <w:r w:rsidRPr="007B617A">
        <w:rPr>
          <w:i/>
        </w:rPr>
        <w:t>Отзыв подписывается руководителем практики от предприятия (организации) и заверяется печатью.</w:t>
      </w:r>
    </w:p>
    <w:p w:rsidR="00852A79" w:rsidRPr="00184825" w:rsidRDefault="00852A79" w:rsidP="00852A79">
      <w:pPr>
        <w:jc w:val="center"/>
        <w:rPr>
          <w:b/>
          <w:snapToGrid w:val="0"/>
          <w:sz w:val="26"/>
          <w:szCs w:val="26"/>
        </w:rPr>
      </w:pPr>
    </w:p>
    <w:p w:rsidR="00B111FF" w:rsidRDefault="00B111FF"/>
    <w:sectPr w:rsidR="00B111FF" w:rsidSect="007B617A">
      <w:headerReference w:type="default" r:id="rId4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78" w:rsidRDefault="00852A79">
    <w:pPr>
      <w:pStyle w:val="a3"/>
    </w:pPr>
  </w:p>
  <w:p w:rsidR="00C43478" w:rsidRDefault="00852A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A79"/>
    <w:rsid w:val="004823A3"/>
    <w:rsid w:val="00852A79"/>
    <w:rsid w:val="00980DA6"/>
    <w:rsid w:val="00B111FF"/>
    <w:rsid w:val="00B6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A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2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52A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nshubnyakova</dc:creator>
  <cp:keywords/>
  <dc:description/>
  <cp:lastModifiedBy>nshubnyakova</cp:lastModifiedBy>
  <cp:revision>2</cp:revision>
  <dcterms:created xsi:type="dcterms:W3CDTF">2019-11-19T11:14:00Z</dcterms:created>
  <dcterms:modified xsi:type="dcterms:W3CDTF">2019-11-19T11:17:00Z</dcterms:modified>
</cp:coreProperties>
</file>