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E" w:rsidRPr="004C23BE" w:rsidRDefault="004C23BE" w:rsidP="00544163">
      <w:pPr>
        <w:pStyle w:val="a5"/>
        <w:ind w:firstLine="0"/>
        <w:rPr>
          <w:sz w:val="24"/>
        </w:rPr>
      </w:pPr>
    </w:p>
    <w:p w:rsidR="00BB561A" w:rsidRDefault="00BB561A" w:rsidP="0057477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3"/>
        </w:rPr>
      </w:pPr>
    </w:p>
    <w:p w:rsidR="008D2619" w:rsidRPr="008D2619" w:rsidRDefault="008D2619" w:rsidP="008D2619">
      <w:pPr>
        <w:spacing w:line="360" w:lineRule="auto"/>
        <w:jc w:val="center"/>
        <w:rPr>
          <w:b/>
        </w:rPr>
      </w:pPr>
      <w:r w:rsidRPr="008D2619">
        <w:rPr>
          <w:b/>
        </w:rPr>
        <w:t xml:space="preserve"> Вопросы к экзамену</w:t>
      </w:r>
    </w:p>
    <w:p w:rsidR="008245FC" w:rsidRPr="00EA2BC1" w:rsidRDefault="008245FC" w:rsidP="008F74E3">
      <w:pPr>
        <w:spacing w:line="360" w:lineRule="auto"/>
        <w:jc w:val="center"/>
        <w:rPr>
          <w:b/>
        </w:rPr>
      </w:pPr>
      <w:r w:rsidRPr="00EA2BC1">
        <w:rPr>
          <w:b/>
        </w:rPr>
        <w:t>Гражданское право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</w:pPr>
      <w:r w:rsidRPr="00EA2BC1">
        <w:t>Источники гражданского права. Действие гражданско-правовых норм во времени, в пространстве, по кругу лиц. Аналогия закона, аналогия права.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Гражданско-правовые отношения: понятие, субъекты, объекты, содержание. Виды гражданско-правовых отношений. Юридические факты.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Правоспособность и дееспособность физических лиц.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proofErr w:type="gramStart"/>
      <w:r w:rsidRPr="00EA2BC1">
        <w:t>Признание гражданина умершим.</w:t>
      </w:r>
      <w:proofErr w:type="gramEnd"/>
      <w:r w:rsidRPr="00EA2BC1">
        <w:t xml:space="preserve"> Объявление гражданина безвестно отсутствующим. Имя и место жительства гражданина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Юридическое лицо: понятие и правосубъектность юридического лица. Классификация юридических лиц.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Правовой статус хозяйственных  обществ как субъектов гражданских правоотношений.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Правовой статус хозяйственных  товариществ как субъектов гражданских правоотношений.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Правовой статус государственных и муниципальных унитарных предприятий как субъектов гражданских правоотношений. Право хозяйственного ведения. Право оперативного управления.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Понятие и правовой статус некоммерческих организаций.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Создание юридических лиц: понятие и правовое регулирование. Порядок создания юридических лиц. Учредительные документы юридического лица. Средства индивидуализации юридического лица.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Реорганизация юридических лиц: основания, порядок и способы.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Ликвидация юридических лиц: основания и порядок. Банкротство юридического лица: понятие, правовое регулирование, процедуры банкротства.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Объекты гражданских прав: понятие, виды. Вещи как объекты гражданских прав. Юридическая классификация вещей.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Имущество как объект гражданских прав.  Работы, услуги, интеллектуальная собственность как объекты гражданских прав.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Нематериальные блага как объекты гражданских прав. Защита нематериальных благ. Компенсация морального вреда.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Сделки: понятие и виды.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Условия действительности сделок. Виды недействительных сделок. Последствия недействительности сделок.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Представительство: понятие, основания, виды.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Доверенность: понятие, форма, виды, содержание. Передоверие.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Сроки в гражданском праве: понятие, виды. Правила исчисления сроков.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Исковая давность в гражданском праве. Понятие,  виды, приостановление, перерыв и восстановление срока исковой давности. Требования, на которые исковая давность не распространяется.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Право собственности в системе вещных прав: понятие, субъекты, объекты и содержание. Формы собственности.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Основания возникновения права собственности.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Основания прекращения права собственности.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lastRenderedPageBreak/>
        <w:t>Общая  собственность: понятие, виды и правовые основания. Особенности общей долевой и общей совместной собственности.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Способы защиты права собственности и иных вещных прав.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Обязательства: понятие, субъекты, объект,  содержание и виды. Основания возникновения обязательств.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Субъекты обязательств. Множественность лиц в обязательстве. Перемена лиц  в обязательстве. 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Понятие и принципы исполнения обязательств.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Понятие, значение и система способов  обеспечения исполнения обязательств.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Неустойка как способ  обеспечения исполнения обязательств. Виды неустойки.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Удержание и задаток как способы  обеспечения исполнения обязательств: понятие и сферы применения.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 Залог как способ  обеспечения исполнения обязательств. Виды залога.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 Поручительство и банковская гарантия как способы  обеспечения исполнения обязательств.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Гражданско-правовой договор: понятие, принципы и виды.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Содержание и форма договора.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Заключение договора.</w:t>
      </w:r>
      <w:r w:rsidRPr="00EA2BC1">
        <w:rPr>
          <w:color w:val="DC2300"/>
        </w:rPr>
        <w:t xml:space="preserve"> </w:t>
      </w:r>
      <w:r w:rsidRPr="00EA2BC1">
        <w:t>Заключение договора на торгах.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 Основания, порядок и правовые последствия изменения и расторжения договора.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купли-продажи: понятие, общая характеристика, виды и элементы.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розничной купли-продажи: понятие,  виды и элементы. Защита прав потребителей в розничной купле-продаже.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поставки: понятие и  элементы. Поставка товаров для государственных или муниципальных нужд.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Договоры контрактации.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энергоснабжения.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мены: понятие и особенности правового регулирования.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дарения.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аренды: понятие,  элементы, содержание. Виды договора аренды.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Договоры найма жилого помещения: понятие, виды, правовое регулирование, элементы, содержание.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 подряда: понятие, элементы, содержание. Виды договора подряда.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Договоры на выполнение научно-исследовательских, опытно-конструкторских и технологических работ:  понятие, элементы, содержание.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 перевозки груза: понятие, правовое регулирование, элементы, содержание.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перевозки пассажира и багажа: понятие, правовое регулирование, элементы, содержание.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 займа.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Кредитный договор. Товарный кредит. Коммерческий кредит.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банковского вклада. Договор банковского счета.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Безналичные расчеты: понятие, правовое регулирование. Формы безналичных расчетов.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хранения: понятие, элементы, содержание. Виды договора хранения.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личного страхования.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имущественного страхования.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 поручения. Действие в чужом интересе без поручения.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lastRenderedPageBreak/>
        <w:t xml:space="preserve">Договор комиссии.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Договор агентирования.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доверительного управления имуществом.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коммерческой концессии.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Договор простого товарищества.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Обязательства из односторонних действий: публичное обещание награды, объявление публичного конкурса.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Обязательства из причинения вреда. Общие основания и условия ответственности за причинение вреда.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Ответственность  за вред, причиненный  работником.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Ответственность за вред, причиненный государственными органами и органами местного самоуправления и их должностными лицами. Компенсация ущерба, причиненного правомерными действиями государственных органов и органов местного самоуправления.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88" w:lineRule="auto"/>
        <w:jc w:val="both"/>
      </w:pPr>
      <w:r w:rsidRPr="00EA2BC1">
        <w:t>Ответственность за вред, причиненный незаконными действиями органов дознания, предварительного следствия, прокуратуры и суда.</w:t>
      </w:r>
      <w:r w:rsidRPr="00EA2BC1">
        <w:rPr>
          <w:rFonts w:ascii="Verdana" w:hAnsi="Verdana"/>
        </w:rPr>
        <w:t xml:space="preserve">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88" w:lineRule="auto"/>
        <w:jc w:val="both"/>
      </w:pPr>
      <w:r w:rsidRPr="00EA2BC1">
        <w:t xml:space="preserve">Ответственность владельца источника повышенной опасности.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Ответственность за вред, причиненный несовершеннолетними, недееспособными и ограниченными в  дееспособности лицами. Ответственность за вред, причиненный дееспособным гражданином в состоянии, не позволяющем осознавать значение своих действий и руководить ими.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Ответственность за вред, причиненный жизни и здоровью гражданина.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Ответственность за вред, причиненный вследствие недостатков товаров, работы или услуги.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Авторское право: понятие, объекты и субъекты. Авторские права: содержание, сроки действия.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Права, смежные с авторскими (смежные права): объекты, субъекты, содержание, сроки действия.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Патентное право: понятие, объекты и субъекты. Содержание патентных прав. Сроки действия исключительного права на объекты патентных прав.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 xml:space="preserve">Наследование: понятие, основания. Наследство. Время и место открытия наследства. Субъекты наследственного правопреемства. 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Приобретение наследства. Способы и срок принятия наследства. Наследственная трансмиссия.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Наследование по завещанию. Принципы завещания. Форма и порядок совершения завещания. Виды завещаний. Право на обязательную долю в наследстве.</w:t>
      </w:r>
    </w:p>
    <w:p w:rsidR="008245FC" w:rsidRPr="00EA2BC1" w:rsidRDefault="008245FC" w:rsidP="00A12063">
      <w:pPr>
        <w:widowControl w:val="0"/>
        <w:numPr>
          <w:ilvl w:val="0"/>
          <w:numId w:val="9"/>
        </w:numPr>
        <w:suppressAutoHyphens/>
        <w:spacing w:line="276" w:lineRule="auto"/>
        <w:jc w:val="both"/>
      </w:pPr>
      <w:r w:rsidRPr="00EA2BC1">
        <w:t>Наследование по закону. Очередность наследования по закону. Наследование по праву представления. Наследование нетрудоспособными иждивенцами наследодателя.</w:t>
      </w:r>
    </w:p>
    <w:p w:rsidR="007F52F7" w:rsidRPr="00A44DB1" w:rsidRDefault="007F52F7" w:rsidP="00E646BB">
      <w:pPr>
        <w:widowControl w:val="0"/>
        <w:suppressAutoHyphens/>
        <w:spacing w:line="276" w:lineRule="auto"/>
        <w:jc w:val="both"/>
        <w:rPr>
          <w:b/>
        </w:rPr>
      </w:pPr>
    </w:p>
    <w:p w:rsidR="00E646BB" w:rsidRDefault="00E646BB" w:rsidP="008F74E3">
      <w:pPr>
        <w:widowControl w:val="0"/>
        <w:suppressAutoHyphens/>
        <w:spacing w:line="276" w:lineRule="auto"/>
        <w:jc w:val="center"/>
        <w:rPr>
          <w:b/>
        </w:rPr>
      </w:pPr>
      <w:r w:rsidRPr="00A44DB1">
        <w:rPr>
          <w:b/>
        </w:rPr>
        <w:t>Предпринимательское право</w:t>
      </w:r>
    </w:p>
    <w:p w:rsidR="008F74E3" w:rsidRPr="00A44DB1" w:rsidRDefault="008F74E3" w:rsidP="008F74E3">
      <w:pPr>
        <w:widowControl w:val="0"/>
        <w:suppressAutoHyphens/>
        <w:spacing w:line="276" w:lineRule="auto"/>
        <w:jc w:val="center"/>
        <w:rPr>
          <w:b/>
        </w:rPr>
      </w:pP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 xml:space="preserve">Понятие несостоятельности (банкротства). Возбуждение дел о несостоятельности (банкротстве).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 xml:space="preserve">Процедуры несостоятельности (банкротства) индивидуального предпринимателя. Последствия признания индивидуального  предпринимателя несостоятельным </w:t>
      </w:r>
      <w:r w:rsidRPr="007F52F7">
        <w:lastRenderedPageBreak/>
        <w:t xml:space="preserve">(банкротом).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>Лицензирование отдельных видов предпринимательской деятельности.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>Конкуренция в предпринимательской деятельности. Антимонопольное законодательство. Запрет на недобросовестную конкуренцию.</w:t>
      </w:r>
    </w:p>
    <w:p w:rsidR="00E646BB" w:rsidRPr="007F52F7" w:rsidRDefault="00E646BB" w:rsidP="00A12063">
      <w:pPr>
        <w:numPr>
          <w:ilvl w:val="0"/>
          <w:numId w:val="11"/>
        </w:numPr>
        <w:spacing w:line="264" w:lineRule="auto"/>
        <w:jc w:val="both"/>
      </w:pPr>
      <w:r w:rsidRPr="007F52F7">
        <w:t xml:space="preserve">Доминирующее положение хозяйствующих субъектов. Запрет на злоупотребление доминирующим положением.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 xml:space="preserve">Неюрисдикционные формы защиты прав предпринимателей.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 xml:space="preserve">Понятие и признаки предпринимательской деятельности. Виды и формы предпринимательской деятельности. Принципы правового регулирования предпринимательской деятельности.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 xml:space="preserve">Внешнеэкономические сделки (понятие, материальное и коллизионное регулирование). Государственное регулирование внешнеторговой деятельности. 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>Саморегулирование предпринимательской деятельности.</w:t>
      </w:r>
    </w:p>
    <w:p w:rsidR="00E646BB" w:rsidRPr="007F52F7" w:rsidRDefault="00E646BB" w:rsidP="00A12063">
      <w:pPr>
        <w:widowControl w:val="0"/>
        <w:numPr>
          <w:ilvl w:val="0"/>
          <w:numId w:val="11"/>
        </w:numPr>
        <w:suppressAutoHyphens/>
        <w:spacing w:line="276" w:lineRule="auto"/>
        <w:jc w:val="both"/>
      </w:pPr>
      <w:r w:rsidRPr="007F52F7">
        <w:t>Бухгалтерский учет и отчетность субъектов предпринимательской деятельности.</w:t>
      </w:r>
    </w:p>
    <w:p w:rsidR="00E646BB" w:rsidRPr="00284B56" w:rsidRDefault="00E646BB" w:rsidP="00E646BB">
      <w:pPr>
        <w:widowControl w:val="0"/>
        <w:suppressAutoHyphens/>
        <w:spacing w:line="276" w:lineRule="auto"/>
        <w:ind w:left="720"/>
        <w:jc w:val="both"/>
        <w:rPr>
          <w:sz w:val="28"/>
          <w:szCs w:val="28"/>
        </w:rPr>
      </w:pPr>
    </w:p>
    <w:p w:rsidR="00E646BB" w:rsidRPr="00A44DB1" w:rsidRDefault="00E646BB" w:rsidP="008F74E3">
      <w:pPr>
        <w:jc w:val="center"/>
        <w:rPr>
          <w:b/>
        </w:rPr>
      </w:pPr>
      <w:r w:rsidRPr="00A44DB1">
        <w:rPr>
          <w:b/>
        </w:rPr>
        <w:t>Трудовое право</w:t>
      </w:r>
    </w:p>
    <w:p w:rsidR="00E646BB" w:rsidRDefault="00E646BB" w:rsidP="00E646BB">
      <w:pPr>
        <w:rPr>
          <w:b/>
          <w:sz w:val="28"/>
          <w:szCs w:val="28"/>
        </w:rPr>
      </w:pP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случаях ликвидации организации либо прекращения деятельности работодателем – физическим лицом.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случае сокращения численности или штата работников.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случае прогула.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в случае появления на работе в состоянии алкогольного, наркотического или иного токсического опьянения.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Расторжение трудового договора по инициативе работника (по собственному желанию).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Порядок расторжения трудового договора по инициативе работодателя.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Порядок применения дисциплинарных взысканий.</w:t>
      </w:r>
    </w:p>
    <w:p w:rsidR="00E646BB" w:rsidRPr="007F52F7" w:rsidRDefault="00E646BB" w:rsidP="00A12063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F52F7">
        <w:t>Ответственность работодателя за нарушение сроков выплаты заработной платы и иных сумм, причитающихся работнику.</w:t>
      </w:r>
    </w:p>
    <w:p w:rsidR="00E646BB" w:rsidRPr="007F52F7" w:rsidRDefault="00E646BB" w:rsidP="00E646BB">
      <w:pPr>
        <w:keepNext/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E646BB" w:rsidRPr="00A44DB1" w:rsidRDefault="00E646BB" w:rsidP="008F74E3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A44DB1">
        <w:rPr>
          <w:b/>
        </w:rPr>
        <w:t>Семейное право</w:t>
      </w:r>
    </w:p>
    <w:p w:rsidR="00E646BB" w:rsidRPr="00760B8C" w:rsidRDefault="00E646BB" w:rsidP="00E646BB">
      <w:pPr>
        <w:keepNext/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Имущественные правоотношения между супругами: понятие, значение, виды.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Законный режим имущества супругов.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Раздел общего имущества супругов.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Договорный режим имущества супругов.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Ответственность супругов по обязательствам.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Лишение родительских прав: основания и порядок.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Установление отцовства в судебном порядке.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Алиментные обязательства супругов.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t>Опека и попечительство над детьми: основания и порядок установления опеки и попечительства.</w:t>
      </w:r>
    </w:p>
    <w:p w:rsidR="00E646BB" w:rsidRPr="007F52F7" w:rsidRDefault="00E646BB" w:rsidP="00A12063">
      <w:pPr>
        <w:pStyle w:val="af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52F7">
        <w:rPr>
          <w:rFonts w:ascii="Times New Roman" w:eastAsiaTheme="minorHAnsi" w:hAnsi="Times New Roman"/>
          <w:sz w:val="24"/>
          <w:szCs w:val="24"/>
        </w:rPr>
        <w:lastRenderedPageBreak/>
        <w:t>Правовое регулирование брака и развода с участием иностранных граждан и лиц без гражданства.</w:t>
      </w:r>
    </w:p>
    <w:p w:rsidR="00E646BB" w:rsidRPr="00760B8C" w:rsidRDefault="00E646BB" w:rsidP="00E646BB">
      <w:pPr>
        <w:keepNext/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E646BB" w:rsidRPr="00A44DB1" w:rsidRDefault="00E646BB" w:rsidP="008F74E3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A44DB1">
        <w:rPr>
          <w:b/>
        </w:rPr>
        <w:t>Гражданское процессуальное право</w:t>
      </w:r>
    </w:p>
    <w:p w:rsidR="00E646BB" w:rsidRPr="00760B8C" w:rsidRDefault="00E646BB" w:rsidP="00E646BB">
      <w:pPr>
        <w:keepNext/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Понятие  и виды  подсудности, отличие от подведомственности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Лица, участвующие в деле (понятие, состав, процессуальные права и обязанности)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Понятие сторон в гражданском процессе, их права и обязанности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Полномочия представителя в суде. Объем и оформление.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Судебные доказательства и судебное доказывание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Понятие, сущность и значение искового производства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Виды исков, основания их классификации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Приказное производство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Заочное производство, его особенности</w:t>
      </w:r>
    </w:p>
    <w:p w:rsidR="00E646BB" w:rsidRPr="007F52F7" w:rsidRDefault="00E646BB" w:rsidP="00A12063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7">
        <w:rPr>
          <w:rFonts w:ascii="Times New Roman" w:hAnsi="Times New Roman"/>
          <w:sz w:val="24"/>
          <w:szCs w:val="24"/>
        </w:rPr>
        <w:t>Законная сила судебного решения</w:t>
      </w:r>
    </w:p>
    <w:p w:rsidR="00540F2D" w:rsidRPr="007C0A2A" w:rsidRDefault="00540F2D" w:rsidP="007C0A2A">
      <w:pPr>
        <w:rPr>
          <w:b/>
        </w:rPr>
      </w:pPr>
    </w:p>
    <w:p w:rsidR="007B6879" w:rsidRPr="00EA2BC1" w:rsidRDefault="007B6879" w:rsidP="00B67A7D">
      <w:pPr>
        <w:spacing w:line="360" w:lineRule="auto"/>
        <w:rPr>
          <w:b/>
        </w:rPr>
      </w:pPr>
    </w:p>
    <w:p w:rsidR="00CB1733" w:rsidRPr="00EA2BC1" w:rsidRDefault="00CB1733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F8540C" w:rsidRPr="00EA2BC1" w:rsidRDefault="00F8540C" w:rsidP="00B67A7D">
      <w:pPr>
        <w:spacing w:line="360" w:lineRule="auto"/>
        <w:rPr>
          <w:b/>
        </w:rPr>
      </w:pPr>
    </w:p>
    <w:p w:rsidR="00CE6DC3" w:rsidRPr="00EA2BC1" w:rsidRDefault="00CE6DC3" w:rsidP="00CE6DC3">
      <w:pPr>
        <w:spacing w:line="360" w:lineRule="auto"/>
        <w:rPr>
          <w:b/>
        </w:rPr>
      </w:pPr>
    </w:p>
    <w:p w:rsidR="000C1077" w:rsidRPr="00EA2BC1" w:rsidRDefault="000C1077">
      <w:pPr>
        <w:rPr>
          <w:color w:val="FF0000"/>
        </w:rPr>
      </w:pPr>
    </w:p>
    <w:sectPr w:rsidR="000C1077" w:rsidRPr="00EA2BC1" w:rsidSect="00DF29E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79" w:rsidRDefault="00601D79">
      <w:r>
        <w:separator/>
      </w:r>
    </w:p>
  </w:endnote>
  <w:endnote w:type="continuationSeparator" w:id="0">
    <w:p w:rsidR="00601D79" w:rsidRDefault="0060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7D" w:rsidRDefault="00F3259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70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707D" w:rsidRDefault="00F870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7D" w:rsidRDefault="00F3259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70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7CEF">
      <w:rPr>
        <w:rStyle w:val="ac"/>
        <w:noProof/>
      </w:rPr>
      <w:t>5</w:t>
    </w:r>
    <w:r>
      <w:rPr>
        <w:rStyle w:val="ac"/>
      </w:rPr>
      <w:fldChar w:fldCharType="end"/>
    </w:r>
  </w:p>
  <w:p w:rsidR="00F8707D" w:rsidRDefault="00F870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79" w:rsidRDefault="00601D79">
      <w:r>
        <w:separator/>
      </w:r>
    </w:p>
  </w:footnote>
  <w:footnote w:type="continuationSeparator" w:id="0">
    <w:p w:rsidR="00601D79" w:rsidRDefault="0060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B30BC8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030058B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04F43D04"/>
    <w:multiLevelType w:val="hybridMultilevel"/>
    <w:tmpl w:val="F0741CF8"/>
    <w:lvl w:ilvl="0" w:tplc="77FEB4A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58DA0AB6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E4358"/>
    <w:multiLevelType w:val="singleLevel"/>
    <w:tmpl w:val="9FFAD50E"/>
    <w:lvl w:ilvl="0">
      <w:start w:val="1"/>
      <w:numFmt w:val="decimal"/>
      <w:pStyle w:val="1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07F20754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0859784C"/>
    <w:multiLevelType w:val="multilevel"/>
    <w:tmpl w:val="3CC84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99D6F9C"/>
    <w:multiLevelType w:val="hybridMultilevel"/>
    <w:tmpl w:val="DC2AC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A8270E"/>
    <w:multiLevelType w:val="hybridMultilevel"/>
    <w:tmpl w:val="DEE6C200"/>
    <w:lvl w:ilvl="0" w:tplc="770EED9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DE300E8"/>
    <w:multiLevelType w:val="hybridMultilevel"/>
    <w:tmpl w:val="AE50C2E2"/>
    <w:lvl w:ilvl="0" w:tplc="CA9C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E50335C"/>
    <w:multiLevelType w:val="hybridMultilevel"/>
    <w:tmpl w:val="68E8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444BDA"/>
    <w:multiLevelType w:val="singleLevel"/>
    <w:tmpl w:val="74FA24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2">
    <w:nsid w:val="130B3426"/>
    <w:multiLevelType w:val="hybridMultilevel"/>
    <w:tmpl w:val="7AF4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C42BED"/>
    <w:multiLevelType w:val="multilevel"/>
    <w:tmpl w:val="15B40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169C0394"/>
    <w:multiLevelType w:val="hybridMultilevel"/>
    <w:tmpl w:val="A69E99A0"/>
    <w:lvl w:ilvl="0" w:tplc="21F4E72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81E6A3A"/>
    <w:multiLevelType w:val="hybridMultilevel"/>
    <w:tmpl w:val="A3882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E4248A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19144F60"/>
    <w:multiLevelType w:val="hybridMultilevel"/>
    <w:tmpl w:val="0BF87EA0"/>
    <w:lvl w:ilvl="0" w:tplc="360270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19367227"/>
    <w:multiLevelType w:val="hybridMultilevel"/>
    <w:tmpl w:val="173CA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A474B68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>
    <w:nsid w:val="1A7520D8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>
    <w:nsid w:val="1BF406E3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>
    <w:nsid w:val="1E321C0E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>
    <w:nsid w:val="1ED8714A"/>
    <w:multiLevelType w:val="hybridMultilevel"/>
    <w:tmpl w:val="02C2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AE1FBC"/>
    <w:multiLevelType w:val="singleLevel"/>
    <w:tmpl w:val="4A3676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>
    <w:nsid w:val="215B5398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6">
    <w:nsid w:val="217652D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21A205F6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21A97E6D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220969B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23C60FBB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26B17D40"/>
    <w:multiLevelType w:val="hybridMultilevel"/>
    <w:tmpl w:val="1906775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>
    <w:nsid w:val="29753464"/>
    <w:multiLevelType w:val="hybridMultilevel"/>
    <w:tmpl w:val="473651E6"/>
    <w:lvl w:ilvl="0" w:tplc="921258A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9D63FFC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2C8F2881"/>
    <w:multiLevelType w:val="hybridMultilevel"/>
    <w:tmpl w:val="D9123C24"/>
    <w:lvl w:ilvl="0" w:tplc="04190011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915F3E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6">
    <w:nsid w:val="2CF5646E"/>
    <w:multiLevelType w:val="hybridMultilevel"/>
    <w:tmpl w:val="24D2D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D9C69F6"/>
    <w:multiLevelType w:val="hybridMultilevel"/>
    <w:tmpl w:val="A2E26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14D1363"/>
    <w:multiLevelType w:val="hybridMultilevel"/>
    <w:tmpl w:val="D0BAE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AD2D27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0">
    <w:nsid w:val="35757D37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1">
    <w:nsid w:val="37A163FA"/>
    <w:multiLevelType w:val="hybridMultilevel"/>
    <w:tmpl w:val="8A323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6211A5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>
    <w:nsid w:val="3C9324B0"/>
    <w:multiLevelType w:val="multilevel"/>
    <w:tmpl w:val="3CC84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CFF44D6"/>
    <w:multiLevelType w:val="hybridMultilevel"/>
    <w:tmpl w:val="0CE65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D8B36EA"/>
    <w:multiLevelType w:val="hybridMultilevel"/>
    <w:tmpl w:val="C1264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DCB4593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7">
    <w:nsid w:val="3DFA58E4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8">
    <w:nsid w:val="3E0E5103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9">
    <w:nsid w:val="3EE932DA"/>
    <w:multiLevelType w:val="hybridMultilevel"/>
    <w:tmpl w:val="B6B00A8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>
    <w:nsid w:val="3EFD268A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1">
    <w:nsid w:val="41047DC9"/>
    <w:multiLevelType w:val="multilevel"/>
    <w:tmpl w:val="9F447C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263F40"/>
    <w:multiLevelType w:val="hybridMultilevel"/>
    <w:tmpl w:val="3FB0CA5C"/>
    <w:lvl w:ilvl="0" w:tplc="9FDEACFE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3">
    <w:nsid w:val="433747B3"/>
    <w:multiLevelType w:val="hybridMultilevel"/>
    <w:tmpl w:val="E7449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6C53379"/>
    <w:multiLevelType w:val="hybridMultilevel"/>
    <w:tmpl w:val="5A0253D4"/>
    <w:lvl w:ilvl="0" w:tplc="A21CB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>
    <w:nsid w:val="4700026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7">
    <w:nsid w:val="483C60F8"/>
    <w:multiLevelType w:val="hybridMultilevel"/>
    <w:tmpl w:val="4860D6CE"/>
    <w:lvl w:ilvl="0" w:tplc="B83EC22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9AE49DF"/>
    <w:multiLevelType w:val="multilevel"/>
    <w:tmpl w:val="7D742E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C6F0398"/>
    <w:multiLevelType w:val="hybridMultilevel"/>
    <w:tmpl w:val="F9361E06"/>
    <w:lvl w:ilvl="0" w:tplc="8F60B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DE6E5F"/>
    <w:multiLevelType w:val="hybridMultilevel"/>
    <w:tmpl w:val="6EE6DDA4"/>
    <w:lvl w:ilvl="0" w:tplc="AB5C60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FA4037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2">
    <w:nsid w:val="50E644EB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3">
    <w:nsid w:val="51270276"/>
    <w:multiLevelType w:val="hybridMultilevel"/>
    <w:tmpl w:val="3800C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13E05AD"/>
    <w:multiLevelType w:val="hybridMultilevel"/>
    <w:tmpl w:val="000C4526"/>
    <w:lvl w:ilvl="0" w:tplc="A04AA35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518D48E6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6">
    <w:nsid w:val="56872E99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7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57F93B7A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9">
    <w:nsid w:val="5AA4218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0">
    <w:nsid w:val="5C19751D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1">
    <w:nsid w:val="5C5571D2"/>
    <w:multiLevelType w:val="hybridMultilevel"/>
    <w:tmpl w:val="E74A8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CA330C7"/>
    <w:multiLevelType w:val="hybridMultilevel"/>
    <w:tmpl w:val="2D0A6288"/>
    <w:lvl w:ilvl="0" w:tplc="FFFFFFF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D1245A3"/>
    <w:multiLevelType w:val="hybridMultilevel"/>
    <w:tmpl w:val="AC9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75ED7"/>
    <w:multiLevelType w:val="hybridMultilevel"/>
    <w:tmpl w:val="CADA8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CC7690"/>
    <w:multiLevelType w:val="hybridMultilevel"/>
    <w:tmpl w:val="3E04977E"/>
    <w:lvl w:ilvl="0" w:tplc="EF86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31B51B7"/>
    <w:multiLevelType w:val="hybridMultilevel"/>
    <w:tmpl w:val="225CA904"/>
    <w:lvl w:ilvl="0" w:tplc="B3C409E0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>
    <w:nsid w:val="64600B1A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8">
    <w:nsid w:val="65830EC6"/>
    <w:multiLevelType w:val="hybridMultilevel"/>
    <w:tmpl w:val="E03E256C"/>
    <w:lvl w:ilvl="0" w:tplc="32DA2A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>
    <w:nsid w:val="67D1790E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0">
    <w:nsid w:val="67DD4484"/>
    <w:multiLevelType w:val="hybridMultilevel"/>
    <w:tmpl w:val="A80EACCC"/>
    <w:lvl w:ilvl="0" w:tplc="921CAE04">
      <w:start w:val="1"/>
      <w:numFmt w:val="decimal"/>
      <w:lvlText w:val="%1."/>
      <w:lvlJc w:val="left"/>
      <w:pPr>
        <w:ind w:left="709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8A5469E"/>
    <w:multiLevelType w:val="hybridMultilevel"/>
    <w:tmpl w:val="132A77AC"/>
    <w:lvl w:ilvl="0" w:tplc="1250D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8BD7840"/>
    <w:multiLevelType w:val="hybridMultilevel"/>
    <w:tmpl w:val="7FDED57E"/>
    <w:lvl w:ilvl="0" w:tplc="27D4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B172D35"/>
    <w:multiLevelType w:val="hybridMultilevel"/>
    <w:tmpl w:val="B1A82154"/>
    <w:lvl w:ilvl="0" w:tplc="9DAE8D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4">
    <w:nsid w:val="6B492C1D"/>
    <w:multiLevelType w:val="hybridMultilevel"/>
    <w:tmpl w:val="2300F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6CF0792C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6">
    <w:nsid w:val="6D15083D"/>
    <w:multiLevelType w:val="hybridMultilevel"/>
    <w:tmpl w:val="5D9460F6"/>
    <w:lvl w:ilvl="0" w:tplc="6CA8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E0D2724"/>
    <w:multiLevelType w:val="hybridMultilevel"/>
    <w:tmpl w:val="84DA1A9A"/>
    <w:lvl w:ilvl="0" w:tplc="51A0C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ED70676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9">
    <w:nsid w:val="6F350342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0">
    <w:nsid w:val="6F393A67"/>
    <w:multiLevelType w:val="hybridMultilevel"/>
    <w:tmpl w:val="219A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507A96"/>
    <w:multiLevelType w:val="hybridMultilevel"/>
    <w:tmpl w:val="DB782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09D034B"/>
    <w:multiLevelType w:val="hybridMultilevel"/>
    <w:tmpl w:val="BA840B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EC5BAC"/>
    <w:multiLevelType w:val="hybridMultilevel"/>
    <w:tmpl w:val="5E1A8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71CB36FB"/>
    <w:multiLevelType w:val="hybridMultilevel"/>
    <w:tmpl w:val="F976B27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5">
    <w:nsid w:val="729E6FC7"/>
    <w:multiLevelType w:val="singleLevel"/>
    <w:tmpl w:val="0E647C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06">
    <w:nsid w:val="72F860BC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7">
    <w:nsid w:val="738C0185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8">
    <w:nsid w:val="79785111"/>
    <w:multiLevelType w:val="hybridMultilevel"/>
    <w:tmpl w:val="5F74409C"/>
    <w:lvl w:ilvl="0" w:tplc="9C3666B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CA8DE66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9">
    <w:nsid w:val="7BBE7E7F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0">
    <w:nsid w:val="7CE362B1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14"/>
    <w:lvlOverride w:ilvl="0">
      <w:lvl w:ilvl="0">
        <w:start w:val="16"/>
        <w:numFmt w:val="decimal"/>
        <w:pStyle w:val="11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44"/>
  </w:num>
  <w:num w:numId="4">
    <w:abstractNumId w:val="17"/>
  </w:num>
  <w:num w:numId="5">
    <w:abstractNumId w:val="48"/>
  </w:num>
  <w:num w:numId="6">
    <w:abstractNumId w:val="51"/>
  </w:num>
  <w:num w:numId="7">
    <w:abstractNumId w:val="82"/>
  </w:num>
  <w:num w:numId="8">
    <w:abstractNumId w:val="69"/>
  </w:num>
  <w:num w:numId="9">
    <w:abstractNumId w:val="0"/>
    <w:lvlOverride w:ilvl="0">
      <w:startOverride w:val="1"/>
    </w:lvlOverride>
  </w:num>
  <w:num w:numId="10">
    <w:abstractNumId w:val="93"/>
  </w:num>
  <w:num w:numId="11">
    <w:abstractNumId w:val="25"/>
  </w:num>
  <w:num w:numId="12">
    <w:abstractNumId w:val="13"/>
  </w:num>
  <w:num w:numId="13">
    <w:abstractNumId w:val="100"/>
  </w:num>
  <w:num w:numId="14">
    <w:abstractNumId w:val="18"/>
  </w:num>
  <w:num w:numId="15">
    <w:abstractNumId w:val="92"/>
  </w:num>
  <w:num w:numId="16">
    <w:abstractNumId w:val="70"/>
  </w:num>
  <w:num w:numId="17">
    <w:abstractNumId w:val="74"/>
  </w:num>
  <w:num w:numId="18">
    <w:abstractNumId w:val="24"/>
  </w:num>
  <w:num w:numId="19">
    <w:abstractNumId w:val="64"/>
  </w:num>
  <w:num w:numId="20">
    <w:abstractNumId w:val="91"/>
  </w:num>
  <w:num w:numId="21">
    <w:abstractNumId w:val="19"/>
  </w:num>
  <w:num w:numId="22">
    <w:abstractNumId w:val="67"/>
  </w:num>
  <w:num w:numId="23">
    <w:abstractNumId w:val="40"/>
  </w:num>
  <w:num w:numId="24">
    <w:abstractNumId w:val="57"/>
  </w:num>
  <w:num w:numId="25">
    <w:abstractNumId w:val="52"/>
  </w:num>
  <w:num w:numId="26">
    <w:abstractNumId w:val="45"/>
  </w:num>
  <w:num w:numId="27">
    <w:abstractNumId w:val="80"/>
  </w:num>
  <w:num w:numId="28">
    <w:abstractNumId w:val="110"/>
  </w:num>
  <w:num w:numId="29">
    <w:abstractNumId w:val="89"/>
  </w:num>
  <w:num w:numId="30">
    <w:abstractNumId w:val="87"/>
  </w:num>
  <w:num w:numId="31">
    <w:abstractNumId w:val="50"/>
  </w:num>
  <w:num w:numId="32">
    <w:abstractNumId w:val="98"/>
  </w:num>
  <w:num w:numId="33">
    <w:abstractNumId w:val="71"/>
  </w:num>
  <w:num w:numId="34">
    <w:abstractNumId w:val="76"/>
  </w:num>
  <w:num w:numId="35">
    <w:abstractNumId w:val="38"/>
  </w:num>
  <w:num w:numId="36">
    <w:abstractNumId w:val="43"/>
  </w:num>
  <w:num w:numId="37">
    <w:abstractNumId w:val="36"/>
  </w:num>
  <w:num w:numId="38">
    <w:abstractNumId w:val="3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9">
    <w:abstractNumId w:val="99"/>
  </w:num>
  <w:num w:numId="40">
    <w:abstractNumId w:val="9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1">
    <w:abstractNumId w:val="37"/>
  </w:num>
  <w:num w:numId="42">
    <w:abstractNumId w:val="95"/>
  </w:num>
  <w:num w:numId="43">
    <w:abstractNumId w:val="39"/>
  </w:num>
  <w:num w:numId="44">
    <w:abstractNumId w:val="32"/>
  </w:num>
  <w:num w:numId="45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6">
    <w:abstractNumId w:val="75"/>
  </w:num>
  <w:num w:numId="47">
    <w:abstractNumId w:val="15"/>
  </w:num>
  <w:num w:numId="48">
    <w:abstractNumId w:val="11"/>
  </w:num>
  <w:num w:numId="49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0">
    <w:abstractNumId w:val="105"/>
  </w:num>
  <w:num w:numId="51">
    <w:abstractNumId w:val="10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52">
    <w:abstractNumId w:val="79"/>
  </w:num>
  <w:num w:numId="53">
    <w:abstractNumId w:val="35"/>
  </w:num>
  <w:num w:numId="54">
    <w:abstractNumId w:val="66"/>
  </w:num>
  <w:num w:numId="55">
    <w:abstractNumId w:val="56"/>
  </w:num>
  <w:num w:numId="56">
    <w:abstractNumId w:val="68"/>
  </w:num>
  <w:num w:numId="57">
    <w:abstractNumId w:val="61"/>
  </w:num>
  <w:num w:numId="58">
    <w:abstractNumId w:val="49"/>
  </w:num>
  <w:num w:numId="59">
    <w:abstractNumId w:val="29"/>
  </w:num>
  <w:num w:numId="60">
    <w:abstractNumId w:val="109"/>
  </w:num>
  <w:num w:numId="61">
    <w:abstractNumId w:val="26"/>
  </w:num>
  <w:num w:numId="62">
    <w:abstractNumId w:val="106"/>
  </w:num>
  <w:num w:numId="63">
    <w:abstractNumId w:val="12"/>
  </w:num>
  <w:num w:numId="64">
    <w:abstractNumId w:val="78"/>
  </w:num>
  <w:num w:numId="65">
    <w:abstractNumId w:val="72"/>
  </w:num>
  <w:num w:numId="66">
    <w:abstractNumId w:val="31"/>
  </w:num>
  <w:num w:numId="67">
    <w:abstractNumId w:val="21"/>
  </w:num>
  <w:num w:numId="68">
    <w:abstractNumId w:val="30"/>
  </w:num>
  <w:num w:numId="69">
    <w:abstractNumId w:val="34"/>
  </w:num>
  <w:num w:numId="70">
    <w:abstractNumId w:val="58"/>
  </w:num>
  <w:num w:numId="71">
    <w:abstractNumId w:val="107"/>
  </w:num>
  <w:num w:numId="72">
    <w:abstractNumId w:val="60"/>
  </w:num>
  <w:num w:numId="73">
    <w:abstractNumId w:val="42"/>
  </w:num>
  <w:num w:numId="74">
    <w:abstractNumId w:val="41"/>
  </w:num>
  <w:num w:numId="75">
    <w:abstractNumId w:val="84"/>
  </w:num>
  <w:num w:numId="76">
    <w:abstractNumId w:val="20"/>
  </w:num>
  <w:num w:numId="77">
    <w:abstractNumId w:val="81"/>
  </w:num>
  <w:num w:numId="78">
    <w:abstractNumId w:val="59"/>
  </w:num>
  <w:num w:numId="79">
    <w:abstractNumId w:val="101"/>
  </w:num>
  <w:num w:numId="80">
    <w:abstractNumId w:val="102"/>
  </w:num>
  <w:num w:numId="81">
    <w:abstractNumId w:val="27"/>
  </w:num>
  <w:num w:numId="82">
    <w:abstractNumId w:val="88"/>
  </w:num>
  <w:num w:numId="83">
    <w:abstractNumId w:val="86"/>
  </w:num>
  <w:num w:numId="84">
    <w:abstractNumId w:val="83"/>
  </w:num>
  <w:num w:numId="85">
    <w:abstractNumId w:val="22"/>
  </w:num>
  <w:num w:numId="86">
    <w:abstractNumId w:val="2"/>
  </w:num>
  <w:num w:numId="87">
    <w:abstractNumId w:val="3"/>
  </w:num>
  <w:num w:numId="88">
    <w:abstractNumId w:val="4"/>
  </w:num>
  <w:num w:numId="89">
    <w:abstractNumId w:val="8"/>
  </w:num>
  <w:num w:numId="90">
    <w:abstractNumId w:val="9"/>
  </w:num>
  <w:num w:numId="91">
    <w:abstractNumId w:val="10"/>
  </w:num>
  <w:num w:numId="92">
    <w:abstractNumId w:val="1"/>
  </w:num>
  <w:num w:numId="93">
    <w:abstractNumId w:val="5"/>
  </w:num>
  <w:num w:numId="94">
    <w:abstractNumId w:val="6"/>
  </w:num>
  <w:num w:numId="95">
    <w:abstractNumId w:val="7"/>
  </w:num>
  <w:num w:numId="96">
    <w:abstractNumId w:val="53"/>
  </w:num>
  <w:num w:numId="97">
    <w:abstractNumId w:val="90"/>
  </w:num>
  <w:num w:numId="98">
    <w:abstractNumId w:val="16"/>
  </w:num>
  <w:num w:numId="99">
    <w:abstractNumId w:val="23"/>
  </w:num>
  <w:num w:numId="100">
    <w:abstractNumId w:val="62"/>
  </w:num>
  <w:num w:numId="101">
    <w:abstractNumId w:val="96"/>
  </w:num>
  <w:num w:numId="102">
    <w:abstractNumId w:val="73"/>
  </w:num>
  <w:num w:numId="103">
    <w:abstractNumId w:val="108"/>
  </w:num>
  <w:num w:numId="104">
    <w:abstractNumId w:val="47"/>
  </w:num>
  <w:num w:numId="105">
    <w:abstractNumId w:val="46"/>
  </w:num>
  <w:num w:numId="106">
    <w:abstractNumId w:val="103"/>
  </w:num>
  <w:num w:numId="107">
    <w:abstractNumId w:val="97"/>
  </w:num>
  <w:num w:numId="108">
    <w:abstractNumId w:val="94"/>
  </w:num>
  <w:num w:numId="109">
    <w:abstractNumId w:val="104"/>
  </w:num>
  <w:num w:numId="110">
    <w:abstractNumId w:val="33"/>
  </w:num>
  <w:num w:numId="111">
    <w:abstractNumId w:val="54"/>
  </w:num>
  <w:num w:numId="112">
    <w:abstractNumId w:val="63"/>
  </w:num>
  <w:num w:numId="113">
    <w:abstractNumId w:val="28"/>
  </w:num>
  <w:num w:numId="114">
    <w:abstractNumId w:val="55"/>
  </w:num>
  <w:num w:numId="115">
    <w:abstractNumId w:val="77"/>
  </w:num>
  <w:num w:numId="116">
    <w:abstractNumId w:val="65"/>
  </w:num>
  <w:num w:numId="117">
    <w:abstractNumId w:val="85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D8"/>
    <w:rsid w:val="000001AC"/>
    <w:rsid w:val="000014FF"/>
    <w:rsid w:val="00016144"/>
    <w:rsid w:val="000226FB"/>
    <w:rsid w:val="00026CC0"/>
    <w:rsid w:val="00046D67"/>
    <w:rsid w:val="000548A2"/>
    <w:rsid w:val="00071F46"/>
    <w:rsid w:val="000727D7"/>
    <w:rsid w:val="00077232"/>
    <w:rsid w:val="000805FB"/>
    <w:rsid w:val="00095549"/>
    <w:rsid w:val="00096522"/>
    <w:rsid w:val="000B2144"/>
    <w:rsid w:val="000C1077"/>
    <w:rsid w:val="000D41DE"/>
    <w:rsid w:val="00105DC4"/>
    <w:rsid w:val="00106141"/>
    <w:rsid w:val="00113E34"/>
    <w:rsid w:val="00143E76"/>
    <w:rsid w:val="001530C9"/>
    <w:rsid w:val="00154A3C"/>
    <w:rsid w:val="00170396"/>
    <w:rsid w:val="00176C94"/>
    <w:rsid w:val="001823F1"/>
    <w:rsid w:val="00182F3F"/>
    <w:rsid w:val="00184A6A"/>
    <w:rsid w:val="001B5D71"/>
    <w:rsid w:val="001B7CEF"/>
    <w:rsid w:val="001C214E"/>
    <w:rsid w:val="001D4265"/>
    <w:rsid w:val="001D6251"/>
    <w:rsid w:val="001E142E"/>
    <w:rsid w:val="001E368E"/>
    <w:rsid w:val="001E7726"/>
    <w:rsid w:val="001F732D"/>
    <w:rsid w:val="001F7FF8"/>
    <w:rsid w:val="00215B87"/>
    <w:rsid w:val="002253A7"/>
    <w:rsid w:val="002903E8"/>
    <w:rsid w:val="00293064"/>
    <w:rsid w:val="00295299"/>
    <w:rsid w:val="0029601A"/>
    <w:rsid w:val="002A00EF"/>
    <w:rsid w:val="002D1720"/>
    <w:rsid w:val="002D5BC9"/>
    <w:rsid w:val="002E448F"/>
    <w:rsid w:val="002E5733"/>
    <w:rsid w:val="002F755D"/>
    <w:rsid w:val="003007AE"/>
    <w:rsid w:val="00310BC5"/>
    <w:rsid w:val="00310C3F"/>
    <w:rsid w:val="00313F86"/>
    <w:rsid w:val="00332E50"/>
    <w:rsid w:val="003447DB"/>
    <w:rsid w:val="0038289B"/>
    <w:rsid w:val="00391AC3"/>
    <w:rsid w:val="003975AB"/>
    <w:rsid w:val="003A410E"/>
    <w:rsid w:val="003B30C1"/>
    <w:rsid w:val="003C001F"/>
    <w:rsid w:val="003C1A1F"/>
    <w:rsid w:val="003C25B8"/>
    <w:rsid w:val="003C269D"/>
    <w:rsid w:val="003D5708"/>
    <w:rsid w:val="003E189B"/>
    <w:rsid w:val="003E4813"/>
    <w:rsid w:val="0040192E"/>
    <w:rsid w:val="00404A11"/>
    <w:rsid w:val="00416AD9"/>
    <w:rsid w:val="0041711A"/>
    <w:rsid w:val="00422F76"/>
    <w:rsid w:val="00433D2B"/>
    <w:rsid w:val="0043426A"/>
    <w:rsid w:val="004440B7"/>
    <w:rsid w:val="004533A8"/>
    <w:rsid w:val="00456745"/>
    <w:rsid w:val="00457C9C"/>
    <w:rsid w:val="0046474F"/>
    <w:rsid w:val="00466BEC"/>
    <w:rsid w:val="00477361"/>
    <w:rsid w:val="004A13F6"/>
    <w:rsid w:val="004A32F6"/>
    <w:rsid w:val="004A5590"/>
    <w:rsid w:val="004B3F72"/>
    <w:rsid w:val="004B4FE0"/>
    <w:rsid w:val="004C23BE"/>
    <w:rsid w:val="004D69D0"/>
    <w:rsid w:val="004F010C"/>
    <w:rsid w:val="004F06A0"/>
    <w:rsid w:val="004F174D"/>
    <w:rsid w:val="00502E9F"/>
    <w:rsid w:val="00540F2D"/>
    <w:rsid w:val="00544163"/>
    <w:rsid w:val="0055354E"/>
    <w:rsid w:val="0056371C"/>
    <w:rsid w:val="00573155"/>
    <w:rsid w:val="0057477B"/>
    <w:rsid w:val="00577D99"/>
    <w:rsid w:val="00591C6B"/>
    <w:rsid w:val="005A1477"/>
    <w:rsid w:val="005A39A4"/>
    <w:rsid w:val="005A3B2C"/>
    <w:rsid w:val="005B0DE1"/>
    <w:rsid w:val="005C75CA"/>
    <w:rsid w:val="005E3C59"/>
    <w:rsid w:val="005E5003"/>
    <w:rsid w:val="005F187F"/>
    <w:rsid w:val="005F5B62"/>
    <w:rsid w:val="00601D79"/>
    <w:rsid w:val="006279ED"/>
    <w:rsid w:val="00647232"/>
    <w:rsid w:val="00647AC3"/>
    <w:rsid w:val="0065304D"/>
    <w:rsid w:val="00674A1C"/>
    <w:rsid w:val="00675391"/>
    <w:rsid w:val="00677BE0"/>
    <w:rsid w:val="00683FCE"/>
    <w:rsid w:val="00690E52"/>
    <w:rsid w:val="00695686"/>
    <w:rsid w:val="006A2BAE"/>
    <w:rsid w:val="006B02BA"/>
    <w:rsid w:val="006C31E9"/>
    <w:rsid w:val="006C3830"/>
    <w:rsid w:val="006E21FB"/>
    <w:rsid w:val="006F4947"/>
    <w:rsid w:val="00716347"/>
    <w:rsid w:val="00721449"/>
    <w:rsid w:val="0074086A"/>
    <w:rsid w:val="00740F36"/>
    <w:rsid w:val="00742C75"/>
    <w:rsid w:val="00743470"/>
    <w:rsid w:val="0074417F"/>
    <w:rsid w:val="0078213B"/>
    <w:rsid w:val="007A01D8"/>
    <w:rsid w:val="007B6879"/>
    <w:rsid w:val="007C0A2A"/>
    <w:rsid w:val="007D3C53"/>
    <w:rsid w:val="007D53C2"/>
    <w:rsid w:val="007D5FAB"/>
    <w:rsid w:val="007F52F7"/>
    <w:rsid w:val="00801FB6"/>
    <w:rsid w:val="00803314"/>
    <w:rsid w:val="00813807"/>
    <w:rsid w:val="008245FC"/>
    <w:rsid w:val="00824BEA"/>
    <w:rsid w:val="00844E3F"/>
    <w:rsid w:val="00847ED2"/>
    <w:rsid w:val="00850274"/>
    <w:rsid w:val="0086086B"/>
    <w:rsid w:val="008660FE"/>
    <w:rsid w:val="008969EF"/>
    <w:rsid w:val="008B0B7A"/>
    <w:rsid w:val="008B4BB3"/>
    <w:rsid w:val="008B521A"/>
    <w:rsid w:val="008D136E"/>
    <w:rsid w:val="008D1AF6"/>
    <w:rsid w:val="008D2534"/>
    <w:rsid w:val="008D2619"/>
    <w:rsid w:val="008D3FB5"/>
    <w:rsid w:val="008D62C3"/>
    <w:rsid w:val="008D7950"/>
    <w:rsid w:val="008F0A46"/>
    <w:rsid w:val="008F74E3"/>
    <w:rsid w:val="00904C8F"/>
    <w:rsid w:val="00915FC7"/>
    <w:rsid w:val="009216DE"/>
    <w:rsid w:val="00931BB3"/>
    <w:rsid w:val="00932653"/>
    <w:rsid w:val="00943A43"/>
    <w:rsid w:val="009513B0"/>
    <w:rsid w:val="0095742A"/>
    <w:rsid w:val="00960544"/>
    <w:rsid w:val="0096073B"/>
    <w:rsid w:val="0096718F"/>
    <w:rsid w:val="0097454D"/>
    <w:rsid w:val="009A140B"/>
    <w:rsid w:val="009B0E06"/>
    <w:rsid w:val="009B7EB4"/>
    <w:rsid w:val="009D4D1E"/>
    <w:rsid w:val="009E1A47"/>
    <w:rsid w:val="009E683E"/>
    <w:rsid w:val="009E75AF"/>
    <w:rsid w:val="009F4D76"/>
    <w:rsid w:val="009F7414"/>
    <w:rsid w:val="00A12063"/>
    <w:rsid w:val="00A16C14"/>
    <w:rsid w:val="00A17373"/>
    <w:rsid w:val="00A17D49"/>
    <w:rsid w:val="00A24814"/>
    <w:rsid w:val="00A37307"/>
    <w:rsid w:val="00A41808"/>
    <w:rsid w:val="00A44DB1"/>
    <w:rsid w:val="00A712EF"/>
    <w:rsid w:val="00A80B41"/>
    <w:rsid w:val="00A91FE0"/>
    <w:rsid w:val="00AA4F58"/>
    <w:rsid w:val="00AB6685"/>
    <w:rsid w:val="00AD118D"/>
    <w:rsid w:val="00AD1B8C"/>
    <w:rsid w:val="00AD42DA"/>
    <w:rsid w:val="00AF1260"/>
    <w:rsid w:val="00AF4D3B"/>
    <w:rsid w:val="00B04195"/>
    <w:rsid w:val="00B04D20"/>
    <w:rsid w:val="00B15823"/>
    <w:rsid w:val="00B3513D"/>
    <w:rsid w:val="00B522C6"/>
    <w:rsid w:val="00B61069"/>
    <w:rsid w:val="00B61DBA"/>
    <w:rsid w:val="00B64299"/>
    <w:rsid w:val="00B6653B"/>
    <w:rsid w:val="00B6677D"/>
    <w:rsid w:val="00B67A7D"/>
    <w:rsid w:val="00B70603"/>
    <w:rsid w:val="00B8642B"/>
    <w:rsid w:val="00B96179"/>
    <w:rsid w:val="00BA7F41"/>
    <w:rsid w:val="00BB561A"/>
    <w:rsid w:val="00BD7EB9"/>
    <w:rsid w:val="00C171D5"/>
    <w:rsid w:val="00C31FBE"/>
    <w:rsid w:val="00C355EA"/>
    <w:rsid w:val="00C46148"/>
    <w:rsid w:val="00C54DB0"/>
    <w:rsid w:val="00C55B68"/>
    <w:rsid w:val="00C645E7"/>
    <w:rsid w:val="00C654C2"/>
    <w:rsid w:val="00C75842"/>
    <w:rsid w:val="00C77174"/>
    <w:rsid w:val="00C80858"/>
    <w:rsid w:val="00C9604A"/>
    <w:rsid w:val="00CA1D64"/>
    <w:rsid w:val="00CA5532"/>
    <w:rsid w:val="00CB1733"/>
    <w:rsid w:val="00CD2323"/>
    <w:rsid w:val="00CD40EF"/>
    <w:rsid w:val="00CE1603"/>
    <w:rsid w:val="00CE254D"/>
    <w:rsid w:val="00CE5D79"/>
    <w:rsid w:val="00CE6DC3"/>
    <w:rsid w:val="00D175B0"/>
    <w:rsid w:val="00D25645"/>
    <w:rsid w:val="00D27DEE"/>
    <w:rsid w:val="00D4328A"/>
    <w:rsid w:val="00D80489"/>
    <w:rsid w:val="00D84299"/>
    <w:rsid w:val="00DB2385"/>
    <w:rsid w:val="00DD57BD"/>
    <w:rsid w:val="00DE4215"/>
    <w:rsid w:val="00DF1D15"/>
    <w:rsid w:val="00DF29E7"/>
    <w:rsid w:val="00E11E7B"/>
    <w:rsid w:val="00E12C0E"/>
    <w:rsid w:val="00E21997"/>
    <w:rsid w:val="00E24117"/>
    <w:rsid w:val="00E25DB7"/>
    <w:rsid w:val="00E32D21"/>
    <w:rsid w:val="00E436DF"/>
    <w:rsid w:val="00E43CD1"/>
    <w:rsid w:val="00E459A1"/>
    <w:rsid w:val="00E47461"/>
    <w:rsid w:val="00E50DE5"/>
    <w:rsid w:val="00E606B3"/>
    <w:rsid w:val="00E6300F"/>
    <w:rsid w:val="00E637E2"/>
    <w:rsid w:val="00E646BB"/>
    <w:rsid w:val="00E6766D"/>
    <w:rsid w:val="00E67C5F"/>
    <w:rsid w:val="00E82026"/>
    <w:rsid w:val="00E879A9"/>
    <w:rsid w:val="00EA2BC1"/>
    <w:rsid w:val="00EB35DC"/>
    <w:rsid w:val="00EB4388"/>
    <w:rsid w:val="00ED69D8"/>
    <w:rsid w:val="00EF081E"/>
    <w:rsid w:val="00F05C74"/>
    <w:rsid w:val="00F06BAC"/>
    <w:rsid w:val="00F130CA"/>
    <w:rsid w:val="00F3259A"/>
    <w:rsid w:val="00F430EB"/>
    <w:rsid w:val="00F44F90"/>
    <w:rsid w:val="00F521F3"/>
    <w:rsid w:val="00F62290"/>
    <w:rsid w:val="00F7451A"/>
    <w:rsid w:val="00F840B4"/>
    <w:rsid w:val="00F84BE8"/>
    <w:rsid w:val="00F8540C"/>
    <w:rsid w:val="00F86D43"/>
    <w:rsid w:val="00F8707D"/>
    <w:rsid w:val="00F975CF"/>
    <w:rsid w:val="00F97E6E"/>
    <w:rsid w:val="00F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29E7"/>
    <w:rPr>
      <w:sz w:val="24"/>
      <w:szCs w:val="24"/>
    </w:rPr>
  </w:style>
  <w:style w:type="paragraph" w:styleId="1">
    <w:name w:val="heading 1"/>
    <w:basedOn w:val="a1"/>
    <w:next w:val="a1"/>
    <w:qFormat/>
    <w:rsid w:val="00DF29E7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DF29E7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1"/>
    <w:next w:val="a1"/>
    <w:qFormat/>
    <w:rsid w:val="00DF29E7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1"/>
    <w:next w:val="a1"/>
    <w:qFormat/>
    <w:rsid w:val="00DF29E7"/>
    <w:pPr>
      <w:keepNext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DF29E7"/>
    <w:pPr>
      <w:keepNext/>
      <w:outlineLvl w:val="4"/>
    </w:pPr>
    <w:rPr>
      <w:b/>
      <w:bCs/>
    </w:rPr>
  </w:style>
  <w:style w:type="paragraph" w:styleId="6">
    <w:name w:val="heading 6"/>
    <w:basedOn w:val="a1"/>
    <w:next w:val="a1"/>
    <w:qFormat/>
    <w:rsid w:val="00DF29E7"/>
    <w:pPr>
      <w:keepNext/>
      <w:spacing w:line="288" w:lineRule="auto"/>
      <w:ind w:firstLine="720"/>
      <w:jc w:val="both"/>
      <w:outlineLvl w:val="5"/>
    </w:pPr>
    <w:rPr>
      <w:spacing w:val="-14"/>
      <w:sz w:val="28"/>
      <w:szCs w:val="20"/>
    </w:rPr>
  </w:style>
  <w:style w:type="paragraph" w:styleId="7">
    <w:name w:val="heading 7"/>
    <w:basedOn w:val="a1"/>
    <w:next w:val="a1"/>
    <w:qFormat/>
    <w:rsid w:val="00DF29E7"/>
    <w:pPr>
      <w:keepNext/>
      <w:framePr w:hSpace="180" w:wrap="around" w:vAnchor="page" w:hAnchor="margin" w:y="2035"/>
      <w:jc w:val="both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DF29E7"/>
    <w:pPr>
      <w:keepNext/>
      <w:spacing w:line="360" w:lineRule="auto"/>
      <w:ind w:firstLine="720"/>
      <w:jc w:val="both"/>
      <w:outlineLvl w:val="7"/>
    </w:pPr>
    <w:rPr>
      <w:b/>
      <w:bCs/>
      <w:spacing w:val="-14"/>
    </w:rPr>
  </w:style>
  <w:style w:type="paragraph" w:styleId="9">
    <w:name w:val="heading 9"/>
    <w:basedOn w:val="a1"/>
    <w:next w:val="a1"/>
    <w:qFormat/>
    <w:rsid w:val="00C7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DF29E7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1"/>
    <w:rsid w:val="00DF29E7"/>
    <w:pPr>
      <w:overflowPunct w:val="0"/>
      <w:autoSpaceDE w:val="0"/>
      <w:autoSpaceDN w:val="0"/>
      <w:adjustRightInd w:val="0"/>
      <w:spacing w:line="360" w:lineRule="auto"/>
      <w:ind w:firstLine="283"/>
      <w:jc w:val="both"/>
      <w:textAlignment w:val="baseline"/>
    </w:pPr>
    <w:rPr>
      <w:szCs w:val="20"/>
    </w:rPr>
  </w:style>
  <w:style w:type="paragraph" w:styleId="a7">
    <w:name w:val="Subtitle"/>
    <w:basedOn w:val="a1"/>
    <w:qFormat/>
    <w:rsid w:val="00DF29E7"/>
    <w:pPr>
      <w:spacing w:line="360" w:lineRule="auto"/>
      <w:ind w:firstLine="720"/>
      <w:jc w:val="both"/>
    </w:pPr>
    <w:rPr>
      <w:b/>
      <w:bCs/>
    </w:rPr>
  </w:style>
  <w:style w:type="paragraph" w:styleId="20">
    <w:name w:val="Body Text Indent 2"/>
    <w:basedOn w:val="a1"/>
    <w:rsid w:val="00DF29E7"/>
    <w:pPr>
      <w:spacing w:line="360" w:lineRule="auto"/>
      <w:ind w:firstLine="720"/>
      <w:jc w:val="both"/>
    </w:pPr>
    <w:rPr>
      <w:b/>
      <w:bCs/>
    </w:rPr>
  </w:style>
  <w:style w:type="paragraph" w:styleId="a8">
    <w:name w:val="Title"/>
    <w:basedOn w:val="a1"/>
    <w:link w:val="a9"/>
    <w:qFormat/>
    <w:rsid w:val="00DF29E7"/>
    <w:pPr>
      <w:spacing w:line="288" w:lineRule="auto"/>
      <w:ind w:firstLine="720"/>
      <w:jc w:val="center"/>
    </w:pPr>
    <w:rPr>
      <w:b/>
      <w:sz w:val="28"/>
      <w:szCs w:val="20"/>
    </w:rPr>
  </w:style>
  <w:style w:type="paragraph" w:styleId="aa">
    <w:name w:val="Body Text"/>
    <w:basedOn w:val="a1"/>
    <w:rsid w:val="00DF29E7"/>
    <w:rPr>
      <w:szCs w:val="20"/>
    </w:rPr>
  </w:style>
  <w:style w:type="paragraph" w:styleId="ab">
    <w:name w:val="footer"/>
    <w:basedOn w:val="a1"/>
    <w:rsid w:val="00DF29E7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F29E7"/>
  </w:style>
  <w:style w:type="paragraph" w:customStyle="1" w:styleId="FR3">
    <w:name w:val="FR3"/>
    <w:rsid w:val="00C77174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ConsPlusNonformat">
    <w:name w:val="ConsPlusNonformat"/>
    <w:uiPriority w:val="99"/>
    <w:rsid w:val="003E48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81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Название Знак"/>
    <w:basedOn w:val="a2"/>
    <w:link w:val="a8"/>
    <w:rsid w:val="009F4D76"/>
    <w:rPr>
      <w:b/>
      <w:sz w:val="28"/>
    </w:rPr>
  </w:style>
  <w:style w:type="paragraph" w:styleId="ad">
    <w:name w:val="header"/>
    <w:basedOn w:val="a1"/>
    <w:rsid w:val="006C31E9"/>
    <w:pPr>
      <w:tabs>
        <w:tab w:val="center" w:pos="4677"/>
        <w:tab w:val="right" w:pos="9355"/>
      </w:tabs>
    </w:pPr>
  </w:style>
  <w:style w:type="paragraph" w:customStyle="1" w:styleId="a0">
    <w:name w:val="Маркированный."/>
    <w:basedOn w:val="a1"/>
    <w:rsid w:val="00C645E7"/>
    <w:pPr>
      <w:numPr>
        <w:numId w:val="7"/>
      </w:numPr>
      <w:ind w:left="1066" w:hanging="357"/>
    </w:pPr>
    <w:rPr>
      <w:rFonts w:eastAsia="Calibri"/>
      <w:szCs w:val="22"/>
      <w:lang w:eastAsia="en-US"/>
    </w:rPr>
  </w:style>
  <w:style w:type="paragraph" w:styleId="30">
    <w:name w:val="Body Text 3"/>
    <w:basedOn w:val="a1"/>
    <w:link w:val="31"/>
    <w:rsid w:val="00B61D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rsid w:val="00B61DBA"/>
    <w:rPr>
      <w:sz w:val="16"/>
      <w:szCs w:val="16"/>
    </w:rPr>
  </w:style>
  <w:style w:type="paragraph" w:styleId="22">
    <w:name w:val="Body Text 2"/>
    <w:basedOn w:val="a1"/>
    <w:link w:val="23"/>
    <w:rsid w:val="00B61DBA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2"/>
    <w:link w:val="22"/>
    <w:rsid w:val="00B61DBA"/>
    <w:rPr>
      <w:b/>
      <w:bCs/>
      <w:sz w:val="28"/>
      <w:szCs w:val="24"/>
    </w:rPr>
  </w:style>
  <w:style w:type="paragraph" w:styleId="ae">
    <w:name w:val="Normal (Web)"/>
    <w:basedOn w:val="a1"/>
    <w:rsid w:val="00B61D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">
    <w:name w:val="n"/>
    <w:basedOn w:val="a2"/>
    <w:rsid w:val="00B61DBA"/>
  </w:style>
  <w:style w:type="paragraph" w:customStyle="1" w:styleId="ConsNormal">
    <w:name w:val="ConsNormal"/>
    <w:rsid w:val="00B61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1"/>
    <w:link w:val="33"/>
    <w:rsid w:val="00B61DBA"/>
    <w:pPr>
      <w:ind w:firstLine="900"/>
    </w:pPr>
  </w:style>
  <w:style w:type="character" w:customStyle="1" w:styleId="33">
    <w:name w:val="Основной текст с отступом 3 Знак"/>
    <w:basedOn w:val="a2"/>
    <w:link w:val="32"/>
    <w:rsid w:val="00B61DBA"/>
    <w:rPr>
      <w:sz w:val="24"/>
      <w:szCs w:val="24"/>
    </w:rPr>
  </w:style>
  <w:style w:type="paragraph" w:styleId="af">
    <w:name w:val="Document Map"/>
    <w:basedOn w:val="a1"/>
    <w:link w:val="af0"/>
    <w:rsid w:val="00B61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2"/>
    <w:link w:val="af"/>
    <w:rsid w:val="00B61DBA"/>
    <w:rPr>
      <w:rFonts w:ascii="Tahoma" w:hAnsi="Tahoma" w:cs="Tahoma"/>
      <w:shd w:val="clear" w:color="auto" w:fill="000080"/>
    </w:rPr>
  </w:style>
  <w:style w:type="paragraph" w:styleId="af1">
    <w:name w:val="footnote text"/>
    <w:basedOn w:val="a1"/>
    <w:link w:val="af2"/>
    <w:rsid w:val="00B61DB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B61DBA"/>
  </w:style>
  <w:style w:type="paragraph" w:styleId="af3">
    <w:name w:val="Plain Text"/>
    <w:basedOn w:val="aa"/>
    <w:next w:val="aa"/>
    <w:link w:val="af4"/>
    <w:rsid w:val="00B61DBA"/>
    <w:pPr>
      <w:widowControl w:val="0"/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Academy" w:hAnsi="Academy"/>
      <w:sz w:val="22"/>
    </w:rPr>
  </w:style>
  <w:style w:type="character" w:customStyle="1" w:styleId="af4">
    <w:name w:val="Текст Знак"/>
    <w:basedOn w:val="a2"/>
    <w:link w:val="af3"/>
    <w:rsid w:val="00B61DBA"/>
    <w:rPr>
      <w:rFonts w:ascii="Academy" w:hAnsi="Academy"/>
      <w:sz w:val="22"/>
    </w:rPr>
  </w:style>
  <w:style w:type="paragraph" w:customStyle="1" w:styleId="oaenoniinee">
    <w:name w:val="oaeno niinee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FR2">
    <w:name w:val="FR2"/>
    <w:rsid w:val="00B61DBA"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16"/>
    </w:rPr>
  </w:style>
  <w:style w:type="paragraph" w:customStyle="1" w:styleId="caaieiaie2">
    <w:name w:val="caaieiaie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customStyle="1" w:styleId="af5">
    <w:name w:val="текст сноски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10">
    <w:name w:val="Обычный1"/>
    <w:rsid w:val="00B61DBA"/>
    <w:rPr>
      <w:snapToGrid w:val="0"/>
    </w:rPr>
  </w:style>
  <w:style w:type="character" w:customStyle="1" w:styleId="ciaeniinee">
    <w:name w:val="ciae niinee"/>
    <w:basedOn w:val="a2"/>
    <w:rsid w:val="00B61DBA"/>
    <w:rPr>
      <w:sz w:val="20"/>
      <w:vertAlign w:val="superscript"/>
    </w:rPr>
  </w:style>
  <w:style w:type="paragraph" w:customStyle="1" w:styleId="12">
    <w:name w:val="Основной текст1"/>
    <w:basedOn w:val="10"/>
    <w:rsid w:val="00B61DBA"/>
    <w:pPr>
      <w:spacing w:after="120"/>
    </w:pPr>
  </w:style>
  <w:style w:type="paragraph" w:customStyle="1" w:styleId="caaieiaie1">
    <w:name w:val="caaieiaie 1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Текст1"/>
    <w:basedOn w:val="a1"/>
    <w:rsid w:val="00B61DB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АВТОРСКИЙ"/>
    <w:basedOn w:val="a1"/>
    <w:rsid w:val="00B61DBA"/>
    <w:pPr>
      <w:keepLines/>
      <w:widowControl w:val="0"/>
      <w:ind w:left="284"/>
      <w:jc w:val="both"/>
    </w:pPr>
    <w:rPr>
      <w:sz w:val="28"/>
      <w:szCs w:val="20"/>
    </w:rPr>
  </w:style>
  <w:style w:type="paragraph" w:customStyle="1" w:styleId="14">
    <w:name w:val="Название1"/>
    <w:basedOn w:val="a1"/>
    <w:rsid w:val="00B61DBA"/>
    <w:pPr>
      <w:widowControl w:val="0"/>
      <w:ind w:firstLine="709"/>
      <w:jc w:val="center"/>
    </w:pPr>
    <w:rPr>
      <w:b/>
      <w:snapToGrid w:val="0"/>
      <w:sz w:val="20"/>
      <w:szCs w:val="20"/>
    </w:rPr>
  </w:style>
  <w:style w:type="paragraph" w:customStyle="1" w:styleId="24">
    <w:name w:val="заголовок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af7">
    <w:name w:val="footnote reference"/>
    <w:basedOn w:val="a2"/>
    <w:rsid w:val="00B61DBA"/>
    <w:rPr>
      <w:vertAlign w:val="superscript"/>
    </w:rPr>
  </w:style>
  <w:style w:type="paragraph" w:styleId="af8">
    <w:name w:val="List Paragraph"/>
    <w:basedOn w:val="a1"/>
    <w:uiPriority w:val="34"/>
    <w:qFormat/>
    <w:rsid w:val="00B61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2"/>
    <w:unhideWhenUsed/>
    <w:rsid w:val="00E646BB"/>
    <w:rPr>
      <w:color w:val="0000FF"/>
      <w:u w:val="single"/>
    </w:rPr>
  </w:style>
  <w:style w:type="paragraph" w:customStyle="1" w:styleId="11">
    <w:name w:val="Заголовок 11"/>
    <w:basedOn w:val="a1"/>
    <w:next w:val="a1"/>
    <w:rsid w:val="00113E34"/>
    <w:pPr>
      <w:widowControl w:val="0"/>
      <w:numPr>
        <w:numId w:val="1"/>
      </w:numPr>
      <w:suppressAutoHyphens/>
      <w:ind w:left="927" w:hanging="360"/>
      <w:outlineLvl w:val="0"/>
    </w:pPr>
    <w:rPr>
      <w:rFonts w:eastAsia="Arial Unicode MS"/>
      <w:kern w:val="1"/>
      <w:lang w:eastAsia="ar-SA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113E34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113E34"/>
  </w:style>
  <w:style w:type="character" w:customStyle="1" w:styleId="dash041e0431044b0447043d044b0439char">
    <w:name w:val="dash041e_0431_044b_0447_043d_044b_0439__char"/>
    <w:basedOn w:val="a2"/>
    <w:rsid w:val="00113E34"/>
  </w:style>
  <w:style w:type="character" w:customStyle="1" w:styleId="apple-converted-space">
    <w:name w:val="apple-converted-space"/>
    <w:basedOn w:val="a2"/>
    <w:rsid w:val="00113E34"/>
  </w:style>
  <w:style w:type="character" w:customStyle="1" w:styleId="dash04130438043f0435044004410441044b043b043a0430char">
    <w:name w:val="dash0413_0438_043f_0435_0440_0441_0441_044b_043b_043a_0430__char"/>
    <w:basedOn w:val="a2"/>
    <w:rsid w:val="00113E34"/>
  </w:style>
  <w:style w:type="character" w:customStyle="1" w:styleId="WW-Absatz-Standardschriftart1111">
    <w:name w:val="WW-Absatz-Standardschriftart1111"/>
    <w:rsid w:val="005A1477"/>
  </w:style>
  <w:style w:type="paragraph" w:customStyle="1" w:styleId="3f3f3f3f3f3f3f3f3f3f3f3f3f2">
    <w:name w:val="О3fс3fн3fо3fв3fн3fо3fй3f т3fе3fк3fс3fт3f 2"/>
    <w:basedOn w:val="a1"/>
    <w:rsid w:val="005A1477"/>
    <w:pPr>
      <w:widowControl w:val="0"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ListParagraph1">
    <w:name w:val="List Paragraph1"/>
    <w:basedOn w:val="a1"/>
    <w:rsid w:val="005A1477"/>
    <w:pPr>
      <w:spacing w:line="360" w:lineRule="auto"/>
      <w:ind w:left="720" w:firstLine="709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BA7F41"/>
    <w:pPr>
      <w:widowControl w:val="0"/>
      <w:suppressAutoHyphens/>
      <w:ind w:firstLine="660"/>
      <w:jc w:val="both"/>
    </w:pPr>
    <w:rPr>
      <w:rFonts w:eastAsia="Arial Unicode MS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BA7F41"/>
    <w:pPr>
      <w:widowControl w:val="0"/>
      <w:tabs>
        <w:tab w:val="left" w:pos="1560"/>
        <w:tab w:val="left" w:pos="2552"/>
      </w:tabs>
      <w:suppressAutoHyphens/>
      <w:ind w:firstLine="567"/>
      <w:jc w:val="both"/>
    </w:pPr>
    <w:rPr>
      <w:kern w:val="1"/>
      <w:sz w:val="28"/>
      <w:szCs w:val="28"/>
      <w:lang w:eastAsia="ar-SA"/>
    </w:rPr>
  </w:style>
  <w:style w:type="character" w:customStyle="1" w:styleId="foundtextfrag">
    <w:name w:val="foundtextfrag"/>
    <w:rsid w:val="00F97E6E"/>
  </w:style>
  <w:style w:type="paragraph" w:customStyle="1" w:styleId="afa">
    <w:name w:val="Прижатый влево"/>
    <w:basedOn w:val="a1"/>
    <w:next w:val="a1"/>
    <w:uiPriority w:val="99"/>
    <w:rsid w:val="00F97E6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WW8Num3z0">
    <w:name w:val="WW8Num3z0"/>
    <w:rsid w:val="004C23BE"/>
    <w:rPr>
      <w:strike w:val="0"/>
      <w:dstrike w:val="0"/>
    </w:rPr>
  </w:style>
  <w:style w:type="character" w:customStyle="1" w:styleId="WW8Num3z2">
    <w:name w:val="WW8Num3z2"/>
    <w:rsid w:val="004C23BE"/>
    <w:rPr>
      <w:rFonts w:ascii="Symbol" w:hAnsi="Symbol"/>
    </w:rPr>
  </w:style>
  <w:style w:type="character" w:customStyle="1" w:styleId="WW8Num4z0">
    <w:name w:val="WW8Num4z0"/>
    <w:rsid w:val="004C23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</w:rPr>
  </w:style>
  <w:style w:type="character" w:customStyle="1" w:styleId="WW8Num5z0">
    <w:name w:val="WW8Num5z0"/>
    <w:rsid w:val="004C23BE"/>
    <w:rPr>
      <w:rFonts w:ascii="Times New Roman" w:hAnsi="Times New Roman"/>
      <w:sz w:val="24"/>
    </w:rPr>
  </w:style>
  <w:style w:type="character" w:customStyle="1" w:styleId="WW8Num6z0">
    <w:name w:val="WW8Num6z0"/>
    <w:rsid w:val="004C23BE"/>
    <w:rPr>
      <w:rFonts w:ascii="Times New Roman" w:hAnsi="Times New Roman"/>
      <w:sz w:val="24"/>
    </w:rPr>
  </w:style>
  <w:style w:type="character" w:customStyle="1" w:styleId="WW8Num7z0">
    <w:name w:val="WW8Num7z0"/>
    <w:rsid w:val="004C23BE"/>
    <w:rPr>
      <w:rFonts w:ascii="Symbol" w:hAnsi="Symbol"/>
    </w:rPr>
  </w:style>
  <w:style w:type="character" w:customStyle="1" w:styleId="WW8Num7z1">
    <w:name w:val="WW8Num7z1"/>
    <w:rsid w:val="004C23BE"/>
    <w:rPr>
      <w:rFonts w:ascii="Courier New" w:hAnsi="Courier New" w:cs="Courier New"/>
    </w:rPr>
  </w:style>
  <w:style w:type="character" w:customStyle="1" w:styleId="WW8Num7z2">
    <w:name w:val="WW8Num7z2"/>
    <w:rsid w:val="004C23BE"/>
    <w:rPr>
      <w:rFonts w:ascii="Wingdings" w:hAnsi="Wingdings"/>
    </w:rPr>
  </w:style>
  <w:style w:type="character" w:customStyle="1" w:styleId="WW8Num8z0">
    <w:name w:val="WW8Num8z0"/>
    <w:rsid w:val="004C23BE"/>
    <w:rPr>
      <w:rFonts w:ascii="Symbol" w:hAnsi="Symbol"/>
      <w:sz w:val="24"/>
    </w:rPr>
  </w:style>
  <w:style w:type="character" w:customStyle="1" w:styleId="WW8Num8z1">
    <w:name w:val="WW8Num8z1"/>
    <w:rsid w:val="004C23BE"/>
    <w:rPr>
      <w:rFonts w:ascii="Courier New" w:hAnsi="Courier New" w:cs="Courier New"/>
    </w:rPr>
  </w:style>
  <w:style w:type="character" w:customStyle="1" w:styleId="WW8Num8z2">
    <w:name w:val="WW8Num8z2"/>
    <w:rsid w:val="004C23BE"/>
    <w:rPr>
      <w:rFonts w:ascii="Wingdings" w:hAnsi="Wingdings"/>
    </w:rPr>
  </w:style>
  <w:style w:type="character" w:customStyle="1" w:styleId="WW8Num8z3">
    <w:name w:val="WW8Num8z3"/>
    <w:rsid w:val="004C23BE"/>
    <w:rPr>
      <w:rFonts w:ascii="Symbol" w:hAnsi="Symbol"/>
    </w:rPr>
  </w:style>
  <w:style w:type="character" w:customStyle="1" w:styleId="15">
    <w:name w:val="Основной шрифт абзаца1"/>
    <w:rsid w:val="004C23BE"/>
  </w:style>
  <w:style w:type="character" w:customStyle="1" w:styleId="16">
    <w:name w:val="Заголовок 1 Знак"/>
    <w:basedOn w:val="15"/>
    <w:rsid w:val="004C23BE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5">
    <w:name w:val="Заголовок 2 Знак"/>
    <w:basedOn w:val="15"/>
    <w:rsid w:val="004C23B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afb">
    <w:name w:val="Верх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customStyle="1" w:styleId="afc">
    <w:name w:val="Ниж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styleId="afd">
    <w:name w:val="FollowedHyperlink"/>
    <w:basedOn w:val="15"/>
    <w:rsid w:val="004C23BE"/>
    <w:rPr>
      <w:color w:val="800080"/>
      <w:u w:val="single"/>
    </w:rPr>
  </w:style>
  <w:style w:type="character" w:customStyle="1" w:styleId="afe">
    <w:name w:val="Текст выноски Знак"/>
    <w:basedOn w:val="15"/>
    <w:rsid w:val="004C23BE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basedOn w:val="15"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5"/>
    <w:rsid w:val="004C23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5"/>
    <w:rsid w:val="004C23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5"/>
    <w:rsid w:val="004C23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5"/>
    <w:rsid w:val="004C23B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15"/>
    <w:rsid w:val="004C23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15"/>
    <w:rsid w:val="004C23BE"/>
    <w:rPr>
      <w:rFonts w:ascii="Cambria" w:eastAsia="Times New Roman" w:hAnsi="Cambria" w:cs="Times New Roman"/>
      <w:sz w:val="22"/>
      <w:szCs w:val="22"/>
    </w:rPr>
  </w:style>
  <w:style w:type="paragraph" w:customStyle="1" w:styleId="aff">
    <w:name w:val="Заголовок"/>
    <w:basedOn w:val="a1"/>
    <w:next w:val="aa"/>
    <w:rsid w:val="004C23BE"/>
    <w:pPr>
      <w:keepNext/>
      <w:spacing w:before="240" w:after="120"/>
      <w:ind w:firstLine="709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a"/>
    <w:rsid w:val="004C23BE"/>
    <w:pPr>
      <w:spacing w:after="120"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Указатель1"/>
    <w:basedOn w:val="a1"/>
    <w:rsid w:val="004C23BE"/>
    <w:pPr>
      <w:suppressLineNumbers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a">
    <w:name w:val="нумерованный"/>
    <w:basedOn w:val="a1"/>
    <w:rsid w:val="004C23BE"/>
    <w:pPr>
      <w:numPr>
        <w:numId w:val="3"/>
      </w:numPr>
      <w:ind w:left="1066" w:hanging="357"/>
    </w:pPr>
    <w:rPr>
      <w:rFonts w:eastAsia="Calibri" w:cs="Calibri"/>
      <w:szCs w:val="22"/>
      <w:lang w:eastAsia="ar-SA"/>
    </w:rPr>
  </w:style>
  <w:style w:type="paragraph" w:customStyle="1" w:styleId="aff1">
    <w:name w:val="нумерованный содержание"/>
    <w:basedOn w:val="a1"/>
    <w:rsid w:val="004C23BE"/>
    <w:pPr>
      <w:ind w:left="283" w:hanging="283"/>
    </w:pPr>
    <w:rPr>
      <w:rFonts w:eastAsia="Calibri" w:cs="Calibri"/>
      <w:szCs w:val="22"/>
      <w:lang w:eastAsia="ar-SA"/>
    </w:rPr>
  </w:style>
  <w:style w:type="paragraph" w:customStyle="1" w:styleId="aff2">
    <w:name w:val="Заголовок в тексте"/>
    <w:basedOn w:val="a1"/>
    <w:next w:val="a1"/>
    <w:rsid w:val="004C23BE"/>
    <w:pPr>
      <w:spacing w:before="120" w:after="120" w:line="276" w:lineRule="auto"/>
      <w:ind w:firstLine="709"/>
    </w:pPr>
    <w:rPr>
      <w:rFonts w:cs="Calibri"/>
      <w:b/>
      <w:bCs/>
      <w:sz w:val="26"/>
      <w:szCs w:val="20"/>
      <w:lang w:eastAsia="ar-SA"/>
    </w:rPr>
  </w:style>
  <w:style w:type="paragraph" w:customStyle="1" w:styleId="aff3">
    <w:name w:val="Текст таблица одинарный интервал"/>
    <w:basedOn w:val="a1"/>
    <w:rsid w:val="004C23BE"/>
    <w:rPr>
      <w:rFonts w:cs="Calibri"/>
      <w:sz w:val="26"/>
      <w:szCs w:val="20"/>
      <w:lang w:eastAsia="ar-SA"/>
    </w:rPr>
  </w:style>
  <w:style w:type="paragraph" w:styleId="aff4">
    <w:name w:val="Balloon Text"/>
    <w:basedOn w:val="a1"/>
    <w:link w:val="18"/>
    <w:rsid w:val="004C23BE"/>
    <w:pPr>
      <w:ind w:firstLine="709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link w:val="aff4"/>
    <w:rsid w:val="004C23BE"/>
    <w:rPr>
      <w:rFonts w:ascii="Tahoma" w:eastAsia="Calibri" w:hAnsi="Tahoma" w:cs="Tahoma"/>
      <w:sz w:val="16"/>
      <w:szCs w:val="16"/>
      <w:lang w:eastAsia="ar-SA"/>
    </w:rPr>
  </w:style>
  <w:style w:type="paragraph" w:customStyle="1" w:styleId="aff5">
    <w:name w:val="Содержимое таблицы"/>
    <w:basedOn w:val="a1"/>
    <w:rsid w:val="004C23BE"/>
    <w:pPr>
      <w:suppressLineNumbers/>
      <w:ind w:firstLine="709"/>
    </w:pPr>
    <w:rPr>
      <w:rFonts w:eastAsia="Calibri" w:cs="Calibri"/>
      <w:szCs w:val="22"/>
      <w:lang w:eastAsia="ar-SA"/>
    </w:rPr>
  </w:style>
  <w:style w:type="paragraph" w:customStyle="1" w:styleId="aff6">
    <w:name w:val="Заголовок таблицы"/>
    <w:basedOn w:val="aff5"/>
    <w:rsid w:val="004C23BE"/>
    <w:pPr>
      <w:jc w:val="center"/>
    </w:pPr>
    <w:rPr>
      <w:b/>
      <w:bCs/>
    </w:rPr>
  </w:style>
  <w:style w:type="paragraph" w:customStyle="1" w:styleId="Style1">
    <w:name w:val="Style1"/>
    <w:basedOn w:val="a1"/>
    <w:rsid w:val="004C23BE"/>
    <w:pPr>
      <w:widowControl w:val="0"/>
      <w:autoSpaceDE w:val="0"/>
      <w:autoSpaceDN w:val="0"/>
      <w:adjustRightInd w:val="0"/>
      <w:spacing w:line="322" w:lineRule="exact"/>
      <w:ind w:hanging="326"/>
    </w:pPr>
  </w:style>
  <w:style w:type="paragraph" w:customStyle="1" w:styleId="Style5">
    <w:name w:val="Style5"/>
    <w:basedOn w:val="a1"/>
    <w:rsid w:val="004C23B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9">
    <w:name w:val="Style9"/>
    <w:basedOn w:val="a1"/>
    <w:rsid w:val="004C23BE"/>
    <w:pPr>
      <w:widowControl w:val="0"/>
      <w:autoSpaceDE w:val="0"/>
      <w:autoSpaceDN w:val="0"/>
      <w:adjustRightInd w:val="0"/>
      <w:spacing w:line="318" w:lineRule="exact"/>
      <w:ind w:firstLine="432"/>
    </w:pPr>
  </w:style>
  <w:style w:type="paragraph" w:customStyle="1" w:styleId="Style16">
    <w:name w:val="Style16"/>
    <w:basedOn w:val="a1"/>
    <w:rsid w:val="004C23B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37">
    <w:name w:val="Font Style37"/>
    <w:basedOn w:val="a2"/>
    <w:rsid w:val="004C23B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2"/>
    <w:rsid w:val="004C23BE"/>
  </w:style>
  <w:style w:type="paragraph" w:customStyle="1" w:styleId="aff7">
    <w:name w:val="сбросить"/>
    <w:basedOn w:val="a0"/>
    <w:rsid w:val="004C23BE"/>
    <w:pPr>
      <w:numPr>
        <w:numId w:val="0"/>
      </w:numPr>
      <w:spacing w:line="360" w:lineRule="auto"/>
      <w:ind w:left="1066" w:hanging="357"/>
      <w:jc w:val="both"/>
    </w:pPr>
    <w:rPr>
      <w:rFonts w:cs="Calibri"/>
      <w:lang w:eastAsia="ar-SA"/>
    </w:rPr>
  </w:style>
  <w:style w:type="character" w:customStyle="1" w:styleId="a6">
    <w:name w:val="Основной текст с отступом Знак"/>
    <w:basedOn w:val="a2"/>
    <w:link w:val="a5"/>
    <w:rsid w:val="004C23BE"/>
    <w:rPr>
      <w:sz w:val="28"/>
      <w:szCs w:val="24"/>
    </w:rPr>
  </w:style>
  <w:style w:type="paragraph" w:customStyle="1" w:styleId="Default">
    <w:name w:val="Default"/>
    <w:rsid w:val="004C23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5">
    <w:name w:val="Заголовок 3 Знак Знак"/>
    <w:rsid w:val="005C75CA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916E-A858-4527-A7C8-B0D62A48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hse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Maria</dc:creator>
  <cp:lastModifiedBy>overshinina</cp:lastModifiedBy>
  <cp:revision>21</cp:revision>
  <cp:lastPrinted>2015-05-07T12:10:00Z</cp:lastPrinted>
  <dcterms:created xsi:type="dcterms:W3CDTF">2016-10-12T13:17:00Z</dcterms:created>
  <dcterms:modified xsi:type="dcterms:W3CDTF">2017-11-21T11:37:00Z</dcterms:modified>
</cp:coreProperties>
</file>