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31583D" w:rsidRDefault="0031583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8F402D" w:rsidRDefault="002E5B13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F40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Chord recognition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B55EB2" w:rsidRDefault="009E4C37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</w:t>
            </w:r>
            <w:r w:rsidR="00B55EB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</w:t>
            </w:r>
            <w:r w:rsidR="00B55EB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</w:t>
            </w:r>
            <w:proofErr w:type="spellEnd"/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8F402D" w:rsidRDefault="002E5B13" w:rsidP="001B0C2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F40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Бацын Михаил Владимирович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8F402D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8F402D" w:rsidRDefault="002E5B13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F40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Использование машинного обучения для распознавания гитарных аккордов 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A47807" w:rsidRPr="008F402D" w:rsidRDefault="002E5B13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8F402D">
              <w:rPr>
                <w:rFonts w:ascii="Times New Roman" w:hAnsi="Times New Roman" w:cs="Times New Roman"/>
                <w:i/>
                <w:iCs/>
              </w:rPr>
              <w:t>Обучить модель, решающую задачу распознования записей гитарных аккордов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BF63C9" w:rsidRPr="008F402D" w:rsidRDefault="002E5B1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F40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Разработка веб-приложения</w:t>
            </w:r>
            <w:r w:rsidR="00C47DD8" w:rsidRPr="008F40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способного в онлайн-режиме распозновать гитарные аккорды</w:t>
            </w:r>
          </w:p>
        </w:tc>
      </w:tr>
      <w:tr w:rsidR="009E2FA7" w:rsidRPr="00B55EB2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Pr="008F402D" w:rsidRDefault="00C47DD8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F402D">
              <w:rPr>
                <w:i/>
                <w:iCs/>
                <w:color w:val="000000" w:themeColor="text1"/>
                <w:lang w:val="en-US"/>
              </w:rPr>
              <w:t>Data Science, Machine Learning, Deep Learning, Flask, Frontend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8F402D" w:rsidRDefault="00C47DD8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F402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C62F7D" w:rsidRPr="00C62F7D" w:rsidRDefault="00C62F7D" w:rsidP="00C62F7D">
            <w:pPr>
              <w:rPr>
                <w:rFonts w:ascii="Times New Roman" w:hAnsi="Times New Roman" w:cs="Times New Roman"/>
                <w:i/>
              </w:rPr>
            </w:pPr>
            <w:r w:rsidRPr="00C62F7D">
              <w:rPr>
                <w:rFonts w:ascii="Times New Roman" w:hAnsi="Times New Roman" w:cs="Times New Roman"/>
                <w:i/>
              </w:rPr>
              <w:t>1.</w:t>
            </w:r>
            <w:r w:rsidRPr="00C62F7D">
              <w:rPr>
                <w:rFonts w:ascii="Times New Roman" w:hAnsi="Times New Roman" w:cs="Times New Roman"/>
                <w:i/>
              </w:rPr>
              <w:tab/>
              <w:t>Изучение литературы, описывающей методы работы со звуком, в том числе выделение фичей.</w:t>
            </w:r>
          </w:p>
          <w:p w:rsidR="00C62F7D" w:rsidRPr="00C62F7D" w:rsidRDefault="00C62F7D" w:rsidP="00C62F7D">
            <w:pPr>
              <w:rPr>
                <w:rFonts w:ascii="Times New Roman" w:hAnsi="Times New Roman" w:cs="Times New Roman"/>
                <w:i/>
              </w:rPr>
            </w:pPr>
            <w:r w:rsidRPr="00C62F7D">
              <w:rPr>
                <w:rFonts w:ascii="Times New Roman" w:hAnsi="Times New Roman" w:cs="Times New Roman"/>
                <w:i/>
              </w:rPr>
              <w:t>2.</w:t>
            </w:r>
            <w:r w:rsidRPr="00C62F7D">
              <w:rPr>
                <w:rFonts w:ascii="Times New Roman" w:hAnsi="Times New Roman" w:cs="Times New Roman"/>
                <w:i/>
              </w:rPr>
              <w:tab/>
              <w:t xml:space="preserve">Формирование гипотез относительно возможности разметки данных по гитарным аккордам относительно возможности математической разметки, а также об эффективности работы алгоритмов машинного обучения относительно иных методов очистки данных от шума. </w:t>
            </w:r>
          </w:p>
          <w:p w:rsidR="00C62F7D" w:rsidRPr="00C62F7D" w:rsidRDefault="00C62F7D" w:rsidP="00C62F7D">
            <w:pPr>
              <w:rPr>
                <w:rFonts w:ascii="Times New Roman" w:hAnsi="Times New Roman" w:cs="Times New Roman"/>
                <w:i/>
              </w:rPr>
            </w:pPr>
            <w:r w:rsidRPr="00C62F7D">
              <w:rPr>
                <w:rFonts w:ascii="Times New Roman" w:hAnsi="Times New Roman" w:cs="Times New Roman"/>
                <w:i/>
              </w:rPr>
              <w:t>3.</w:t>
            </w:r>
            <w:r w:rsidRPr="00C62F7D">
              <w:rPr>
                <w:rFonts w:ascii="Times New Roman" w:hAnsi="Times New Roman" w:cs="Times New Roman"/>
                <w:i/>
              </w:rPr>
              <w:tab/>
              <w:t>Поиск чистого и зашумленного датасетов.</w:t>
            </w:r>
          </w:p>
          <w:p w:rsidR="00C62F7D" w:rsidRPr="00C62F7D" w:rsidRDefault="00C62F7D" w:rsidP="00C62F7D">
            <w:pPr>
              <w:rPr>
                <w:rFonts w:ascii="Times New Roman" w:hAnsi="Times New Roman" w:cs="Times New Roman"/>
                <w:i/>
              </w:rPr>
            </w:pPr>
            <w:r w:rsidRPr="00C62F7D">
              <w:rPr>
                <w:rFonts w:ascii="Times New Roman" w:hAnsi="Times New Roman" w:cs="Times New Roman"/>
                <w:i/>
              </w:rPr>
              <w:t>4.</w:t>
            </w:r>
            <w:r w:rsidRPr="00C62F7D">
              <w:rPr>
                <w:rFonts w:ascii="Times New Roman" w:hAnsi="Times New Roman" w:cs="Times New Roman"/>
                <w:i/>
              </w:rPr>
              <w:tab/>
              <w:t xml:space="preserve"> Разметка чистого датасета про помощи использования декомпозиции Витерби (раскладываем звук на тональности и ноты - всего 12 нот с полутонами). Между нотами и 5 аккордами есть прямое соотвествие. Для выделения фичей используется библиотека Libosaю.</w:t>
            </w:r>
          </w:p>
          <w:p w:rsidR="00C62F7D" w:rsidRPr="00C62F7D" w:rsidRDefault="00C62F7D" w:rsidP="00C62F7D">
            <w:pPr>
              <w:rPr>
                <w:rFonts w:ascii="Times New Roman" w:hAnsi="Times New Roman" w:cs="Times New Roman"/>
                <w:i/>
              </w:rPr>
            </w:pPr>
            <w:r w:rsidRPr="00C62F7D">
              <w:rPr>
                <w:rFonts w:ascii="Times New Roman" w:hAnsi="Times New Roman" w:cs="Times New Roman"/>
                <w:i/>
              </w:rPr>
              <w:t>5.</w:t>
            </w:r>
            <w:r w:rsidRPr="00C62F7D">
              <w:rPr>
                <w:rFonts w:ascii="Times New Roman" w:hAnsi="Times New Roman" w:cs="Times New Roman"/>
                <w:i/>
              </w:rPr>
              <w:tab/>
              <w:t>На чистом датасете обучаются различные модели с использованием машинного обучения, выбирается наилучшая.</w:t>
            </w:r>
          </w:p>
          <w:p w:rsidR="00C62F7D" w:rsidRPr="00C62F7D" w:rsidRDefault="00C62F7D" w:rsidP="00C62F7D">
            <w:pPr>
              <w:rPr>
                <w:rFonts w:ascii="Times New Roman" w:hAnsi="Times New Roman" w:cs="Times New Roman"/>
                <w:i/>
              </w:rPr>
            </w:pPr>
            <w:r w:rsidRPr="00C62F7D">
              <w:rPr>
                <w:rFonts w:ascii="Times New Roman" w:hAnsi="Times New Roman" w:cs="Times New Roman"/>
                <w:i/>
              </w:rPr>
              <w:t>6.</w:t>
            </w:r>
            <w:r w:rsidRPr="00C62F7D">
              <w:rPr>
                <w:rFonts w:ascii="Times New Roman" w:hAnsi="Times New Roman" w:cs="Times New Roman"/>
                <w:i/>
              </w:rPr>
              <w:tab/>
              <w:t>Сранение разметки зашумленного датасета с использованием только обученной модели, а также разметки при помощи стандартных средств очищения от шума и последующей разметки (автоэнкодер, понижение MFCC, использование стандартных библиотек по очистке от шума).</w:t>
            </w:r>
          </w:p>
          <w:p w:rsidR="00C62F7D" w:rsidRPr="00C62F7D" w:rsidRDefault="00C62F7D" w:rsidP="00C62F7D">
            <w:pPr>
              <w:rPr>
                <w:rFonts w:ascii="Times New Roman" w:hAnsi="Times New Roman" w:cs="Times New Roman"/>
                <w:i/>
              </w:rPr>
            </w:pPr>
            <w:r w:rsidRPr="00C62F7D">
              <w:rPr>
                <w:rFonts w:ascii="Times New Roman" w:hAnsi="Times New Roman" w:cs="Times New Roman"/>
                <w:i/>
              </w:rPr>
              <w:t>7.</w:t>
            </w:r>
            <w:r w:rsidRPr="00C62F7D">
              <w:rPr>
                <w:rFonts w:ascii="Times New Roman" w:hAnsi="Times New Roman" w:cs="Times New Roman"/>
                <w:i/>
              </w:rPr>
              <w:tab/>
              <w:t>Разработка API.</w:t>
            </w:r>
          </w:p>
          <w:p w:rsidR="00A47807" w:rsidRPr="00F17150" w:rsidRDefault="00C62F7D" w:rsidP="00C62F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2F7D">
              <w:rPr>
                <w:rFonts w:ascii="Times New Roman" w:hAnsi="Times New Roman" w:cs="Times New Roman"/>
                <w:i/>
              </w:rPr>
              <w:lastRenderedPageBreak/>
              <w:t>8.</w:t>
            </w:r>
            <w:r w:rsidRPr="00C62F7D">
              <w:rPr>
                <w:rFonts w:ascii="Times New Roman" w:hAnsi="Times New Roman" w:cs="Times New Roman"/>
                <w:i/>
              </w:rPr>
              <w:tab/>
              <w:t>Итоговая сборка приложения.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C47DD8" w:rsidRDefault="00C47DD8" w:rsidP="006E5DC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9D152B" w:rsidRDefault="00C47DD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15.01.2020 – 23.03.2020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Default="00C47D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часов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C47DD8" w:rsidRDefault="00C47DD8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9D152B" w:rsidRDefault="00C62F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9D152B" w:rsidRDefault="00C62F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Программный код, работающее приложение и отчет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A47807" w:rsidRPr="00F17150" w:rsidRDefault="008F402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8F402D">
              <w:rPr>
                <w:rFonts w:ascii="Times New Roman" w:hAnsi="Times New Roman" w:cs="Times New Roman"/>
                <w:i/>
              </w:rPr>
              <w:t>накомство с различными алгоритмами извлечения признаков из звуковых сигналов, а также различными способами очистки записей от шума.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F17150" w:rsidRDefault="00C62F7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2F7D">
              <w:rPr>
                <w:rFonts w:ascii="Times New Roman" w:hAnsi="Times New Roman" w:cs="Times New Roman"/>
                <w:i/>
              </w:rPr>
              <w:t>Воспроизводимость результатов обучения, продемонстрированная работоспособность модели, читаемый код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F17150" w:rsidRDefault="009A375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9D152B" w:rsidRDefault="008F402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ИАД</w:t>
            </w:r>
          </w:p>
        </w:tc>
      </w:tr>
      <w:tr w:rsidR="008F402D" w:rsidRPr="009D152B" w:rsidTr="00BF63C9">
        <w:tc>
          <w:tcPr>
            <w:tcW w:w="4902" w:type="dxa"/>
          </w:tcPr>
          <w:p w:rsidR="008F402D" w:rsidRPr="009D152B" w:rsidRDefault="008F402D" w:rsidP="008F4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8F402D" w:rsidRPr="009D152B" w:rsidRDefault="008F402D" w:rsidP="008F40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Родионова 136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7D02"/>
    <w:rsid w:val="000A439E"/>
    <w:rsid w:val="001B0C26"/>
    <w:rsid w:val="001D44E0"/>
    <w:rsid w:val="001D79C2"/>
    <w:rsid w:val="00231EA4"/>
    <w:rsid w:val="0024200C"/>
    <w:rsid w:val="00295F80"/>
    <w:rsid w:val="002D4B0B"/>
    <w:rsid w:val="002E5B13"/>
    <w:rsid w:val="0031583D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8F402D"/>
    <w:rsid w:val="009350EA"/>
    <w:rsid w:val="00963578"/>
    <w:rsid w:val="00971EDC"/>
    <w:rsid w:val="00990D2A"/>
    <w:rsid w:val="009A3754"/>
    <w:rsid w:val="009D152B"/>
    <w:rsid w:val="009E2FA7"/>
    <w:rsid w:val="009E4C37"/>
    <w:rsid w:val="00A013F2"/>
    <w:rsid w:val="00A47807"/>
    <w:rsid w:val="00A550AE"/>
    <w:rsid w:val="00AD4D49"/>
    <w:rsid w:val="00AD5C4C"/>
    <w:rsid w:val="00B425A3"/>
    <w:rsid w:val="00B47552"/>
    <w:rsid w:val="00B55EB2"/>
    <w:rsid w:val="00BF3EFE"/>
    <w:rsid w:val="00BF63C9"/>
    <w:rsid w:val="00C47DD8"/>
    <w:rsid w:val="00C62F7D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4BCD-019D-4D94-9457-1FA16BBC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2020-04-01T10:34:00Z</dcterms:created>
  <dcterms:modified xsi:type="dcterms:W3CDTF">2020-04-13T11:24:00Z</dcterms:modified>
</cp:coreProperties>
</file>