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9"/>
      </w:tblGrid>
      <w:tr w:rsidR="002C076D" w:rsidTr="002C076D">
        <w:trPr>
          <w:tblCellSpacing w:w="0" w:type="dxa"/>
        </w:trPr>
        <w:tc>
          <w:tcPr>
            <w:tcW w:w="0" w:type="auto"/>
            <w:vAlign w:val="center"/>
            <w:hideMark/>
          </w:tcPr>
          <w:p w:rsidR="002C076D" w:rsidRDefault="002C076D">
            <w:pPr>
              <w:rPr>
                <w:szCs w:val="24"/>
              </w:rPr>
            </w:pPr>
            <w:r>
              <w:t>Регистрационный номер: 6.18.1-01/2503-15</w:t>
            </w:r>
          </w:p>
        </w:tc>
      </w:tr>
      <w:tr w:rsidR="002C076D" w:rsidTr="002C076D">
        <w:trPr>
          <w:tblCellSpacing w:w="0" w:type="dxa"/>
        </w:trPr>
        <w:tc>
          <w:tcPr>
            <w:tcW w:w="0" w:type="auto"/>
            <w:vAlign w:val="center"/>
            <w:hideMark/>
          </w:tcPr>
          <w:p w:rsidR="002C076D" w:rsidRDefault="002C076D">
            <w:pPr>
              <w:rPr>
                <w:szCs w:val="24"/>
              </w:rPr>
            </w:pPr>
            <w:r>
              <w:t>Дата регистрации: 25.03.2020</w:t>
            </w:r>
          </w:p>
        </w:tc>
      </w:tr>
    </w:tbl>
    <w:p w:rsidR="001F009B" w:rsidRDefault="002C076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C076D"/>
    <w:p w:rsidR="001F4899" w:rsidRDefault="001F4899" w:rsidP="001F4899">
      <w:pPr>
        <w:suppressAutoHyphens/>
        <w:contextualSpacing/>
        <w:jc w:val="both"/>
        <w:rPr>
          <w:b/>
          <w:sz w:val="26"/>
          <w:szCs w:val="26"/>
        </w:rPr>
      </w:pPr>
    </w:p>
    <w:p w:rsidR="001F4899" w:rsidRDefault="001F4899" w:rsidP="001F4899">
      <w:pPr>
        <w:suppressAutoHyphens/>
        <w:contextualSpacing/>
        <w:jc w:val="both"/>
        <w:rPr>
          <w:b/>
          <w:sz w:val="26"/>
          <w:szCs w:val="26"/>
        </w:rPr>
      </w:pPr>
    </w:p>
    <w:p w:rsidR="001F4899" w:rsidRDefault="001F4899" w:rsidP="001F4899">
      <w:pPr>
        <w:suppressAutoHyphens/>
        <w:contextualSpacing/>
        <w:jc w:val="both"/>
        <w:rPr>
          <w:b/>
          <w:sz w:val="26"/>
          <w:szCs w:val="26"/>
        </w:rPr>
      </w:pPr>
    </w:p>
    <w:p w:rsidR="001F4899" w:rsidRDefault="001F4899" w:rsidP="001F4899">
      <w:pPr>
        <w:suppressAutoHyphens/>
        <w:contextualSpacing/>
        <w:jc w:val="both"/>
        <w:rPr>
          <w:b/>
          <w:sz w:val="26"/>
          <w:szCs w:val="26"/>
        </w:rPr>
      </w:pPr>
    </w:p>
    <w:p w:rsidR="001F4899" w:rsidRDefault="001F4899" w:rsidP="001F4899">
      <w:pPr>
        <w:suppressAutoHyphens/>
        <w:contextualSpacing/>
        <w:jc w:val="both"/>
        <w:rPr>
          <w:b/>
          <w:sz w:val="26"/>
          <w:szCs w:val="26"/>
        </w:rPr>
      </w:pPr>
    </w:p>
    <w:p w:rsidR="001F4899" w:rsidRDefault="001F4899" w:rsidP="001F4899">
      <w:pPr>
        <w:suppressAutoHyphens/>
        <w:contextualSpacing/>
        <w:jc w:val="both"/>
        <w:rPr>
          <w:b/>
          <w:sz w:val="26"/>
          <w:szCs w:val="26"/>
        </w:rPr>
      </w:pPr>
    </w:p>
    <w:p w:rsidR="008C1AD4" w:rsidRDefault="008C1AD4" w:rsidP="001F4899">
      <w:pPr>
        <w:suppressAutoHyphens/>
        <w:contextualSpacing/>
        <w:jc w:val="both"/>
        <w:rPr>
          <w:b/>
          <w:sz w:val="26"/>
          <w:szCs w:val="26"/>
        </w:rPr>
      </w:pPr>
    </w:p>
    <w:p w:rsidR="001F4899" w:rsidRDefault="001F4899" w:rsidP="001F4899">
      <w:pPr>
        <w:suppressAutoHyphens/>
        <w:contextualSpacing/>
        <w:jc w:val="both"/>
        <w:rPr>
          <w:b/>
          <w:bCs/>
          <w:sz w:val="26"/>
          <w:szCs w:val="26"/>
        </w:rPr>
      </w:pPr>
      <w:r w:rsidRPr="00F04913">
        <w:rPr>
          <w:b/>
          <w:sz w:val="26"/>
          <w:szCs w:val="26"/>
        </w:rPr>
        <w:t xml:space="preserve">О составе апелляционной комиссии по проведению апелляции по результатам государственной итоговой аттестации студентов </w:t>
      </w:r>
      <w:r w:rsidR="00511AA9" w:rsidRPr="00832FBB">
        <w:rPr>
          <w:b/>
          <w:sz w:val="26"/>
          <w:szCs w:val="26"/>
        </w:rPr>
        <w:t>основной профессиональной образовательной программы высшего образования «Бизнес-информатика»</w:t>
      </w:r>
      <w:r>
        <w:rPr>
          <w:b/>
          <w:sz w:val="26"/>
          <w:szCs w:val="26"/>
        </w:rPr>
        <w:t xml:space="preserve"> </w:t>
      </w:r>
      <w:r w:rsidRPr="00F04913">
        <w:rPr>
          <w:b/>
          <w:sz w:val="26"/>
          <w:szCs w:val="26"/>
        </w:rPr>
        <w:t>факультета информатики, математики и компьютерных наук НИУ ВШЭ – Нижний Новгород</w:t>
      </w:r>
      <w:r>
        <w:rPr>
          <w:b/>
          <w:sz w:val="26"/>
          <w:szCs w:val="26"/>
        </w:rPr>
        <w:t xml:space="preserve"> и секретаре </w:t>
      </w:r>
      <w:r>
        <w:rPr>
          <w:b/>
          <w:bCs/>
          <w:sz w:val="26"/>
          <w:szCs w:val="26"/>
        </w:rPr>
        <w:t>апелляционной комиссии</w:t>
      </w:r>
    </w:p>
    <w:p w:rsidR="001F4899" w:rsidRDefault="001F4899" w:rsidP="001F489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F4899" w:rsidRPr="00F04913" w:rsidRDefault="001F4899" w:rsidP="001F4899">
      <w:pPr>
        <w:jc w:val="both"/>
        <w:rPr>
          <w:b/>
          <w:sz w:val="26"/>
          <w:szCs w:val="26"/>
        </w:rPr>
      </w:pPr>
    </w:p>
    <w:p w:rsidR="001F4899" w:rsidRPr="00F04913" w:rsidRDefault="001F4899" w:rsidP="001F4899">
      <w:pPr>
        <w:rPr>
          <w:sz w:val="26"/>
          <w:szCs w:val="26"/>
        </w:rPr>
      </w:pPr>
      <w:r w:rsidRPr="00F04913">
        <w:rPr>
          <w:sz w:val="26"/>
          <w:szCs w:val="26"/>
        </w:rPr>
        <w:t>ПРИКАЗЫВАЮ</w:t>
      </w:r>
      <w:r>
        <w:rPr>
          <w:sz w:val="26"/>
          <w:szCs w:val="26"/>
        </w:rPr>
        <w:t>:</w:t>
      </w:r>
    </w:p>
    <w:p w:rsidR="001F4899" w:rsidRDefault="001F4899" w:rsidP="001F489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F4899" w:rsidRPr="00511AA9" w:rsidRDefault="001F4899" w:rsidP="001F48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11AA9">
        <w:rPr>
          <w:sz w:val="26"/>
          <w:szCs w:val="26"/>
        </w:rPr>
        <w:t xml:space="preserve">.   Утвердить апелляционную комиссию (далее - АК) по проведению апелляций по результатам государственной итоговой аттестации студентов 4 курса </w:t>
      </w:r>
      <w:r w:rsidR="00511AA9" w:rsidRPr="00511AA9">
        <w:rPr>
          <w:sz w:val="26"/>
          <w:szCs w:val="26"/>
        </w:rPr>
        <w:t>основной профессиональной образовательной программы высшего образования – программы бакалавриата «Бизнес-информатика»</w:t>
      </w:r>
      <w:r w:rsidR="00511AA9">
        <w:rPr>
          <w:sz w:val="26"/>
          <w:szCs w:val="26"/>
        </w:rPr>
        <w:t>,</w:t>
      </w:r>
      <w:r w:rsidR="00511AA9" w:rsidRPr="00511AA9">
        <w:rPr>
          <w:sz w:val="26"/>
          <w:szCs w:val="26"/>
        </w:rPr>
        <w:t xml:space="preserve"> </w:t>
      </w:r>
      <w:r w:rsidRPr="00511AA9">
        <w:rPr>
          <w:sz w:val="26"/>
          <w:szCs w:val="26"/>
        </w:rPr>
        <w:t>направления подготов</w:t>
      </w:r>
      <w:r w:rsidR="00511AA9">
        <w:rPr>
          <w:sz w:val="26"/>
          <w:szCs w:val="26"/>
        </w:rPr>
        <w:t>ки  38.03.05 Бизнес-информатика</w:t>
      </w:r>
      <w:r w:rsidRPr="00511AA9">
        <w:rPr>
          <w:sz w:val="26"/>
          <w:szCs w:val="26"/>
        </w:rPr>
        <w:t xml:space="preserve">  и студентов 2 курса </w:t>
      </w:r>
      <w:r w:rsidR="00511AA9" w:rsidRPr="00511AA9">
        <w:rPr>
          <w:sz w:val="26"/>
          <w:szCs w:val="26"/>
        </w:rPr>
        <w:t xml:space="preserve">основной профессиональной образовательной программы высшего образования – программы магистратуры «Бизнес-информатика», </w:t>
      </w:r>
      <w:r w:rsidRPr="00511AA9">
        <w:rPr>
          <w:sz w:val="26"/>
          <w:szCs w:val="26"/>
        </w:rPr>
        <w:t>направления подготовки  38.04.05 Бизнес-информатика,  факультета информатики, математики и компьютерных наук НИУ ВШЭ – Нижний Новгород, очной формы обучения  в следующем составе:</w:t>
      </w:r>
    </w:p>
    <w:p w:rsidR="001F4899" w:rsidRPr="0030524E" w:rsidRDefault="001F4899" w:rsidP="001F4899">
      <w:pPr>
        <w:ind w:firstLine="709"/>
        <w:jc w:val="both"/>
        <w:rPr>
          <w:sz w:val="26"/>
          <w:szCs w:val="26"/>
        </w:rPr>
      </w:pPr>
      <w:r w:rsidRPr="0030524E">
        <w:rPr>
          <w:sz w:val="26"/>
          <w:szCs w:val="26"/>
        </w:rPr>
        <w:t>Председатель АК   –   Абрашкин А.А., доктор физико-математических наук, профессор кафедры математики</w:t>
      </w:r>
      <w:r w:rsidR="00511AA9">
        <w:rPr>
          <w:sz w:val="26"/>
          <w:szCs w:val="26"/>
        </w:rPr>
        <w:t>.</w:t>
      </w:r>
    </w:p>
    <w:p w:rsidR="001F4899" w:rsidRDefault="001F4899" w:rsidP="001F4899">
      <w:pPr>
        <w:suppressAutoHyphens/>
        <w:ind w:firstLine="709"/>
        <w:jc w:val="both"/>
        <w:rPr>
          <w:sz w:val="26"/>
          <w:szCs w:val="26"/>
        </w:rPr>
      </w:pPr>
      <w:r w:rsidRPr="0030524E">
        <w:rPr>
          <w:sz w:val="26"/>
          <w:szCs w:val="26"/>
        </w:rPr>
        <w:t>Члены АК:</w:t>
      </w:r>
    </w:p>
    <w:p w:rsidR="00511AA9" w:rsidRPr="0030524E" w:rsidRDefault="00511AA9" w:rsidP="00511AA9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30524E">
        <w:rPr>
          <w:sz w:val="26"/>
          <w:szCs w:val="26"/>
        </w:rPr>
        <w:t xml:space="preserve">-   </w:t>
      </w:r>
      <w:r>
        <w:rPr>
          <w:sz w:val="26"/>
          <w:szCs w:val="26"/>
        </w:rPr>
        <w:t>Петрухин Н.С</w:t>
      </w:r>
      <w:r w:rsidRPr="0030524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0524E">
        <w:rPr>
          <w:sz w:val="26"/>
          <w:szCs w:val="26"/>
        </w:rPr>
        <w:t xml:space="preserve"> доктор физико-математических нау</w:t>
      </w:r>
      <w:r>
        <w:rPr>
          <w:sz w:val="26"/>
          <w:szCs w:val="26"/>
        </w:rPr>
        <w:t>к, научный руководитель, профессор кафедры математики;</w:t>
      </w:r>
    </w:p>
    <w:p w:rsidR="001F4899" w:rsidRPr="0030524E" w:rsidRDefault="001F4899" w:rsidP="001F4899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30524E">
        <w:rPr>
          <w:sz w:val="26"/>
          <w:szCs w:val="26"/>
        </w:rPr>
        <w:t>- Беспалов П.А., доктор физико-математических нау</w:t>
      </w:r>
      <w:r>
        <w:rPr>
          <w:sz w:val="26"/>
          <w:szCs w:val="26"/>
        </w:rPr>
        <w:t>к, профессор кафедры математики;</w:t>
      </w:r>
    </w:p>
    <w:p w:rsidR="001F4899" w:rsidRDefault="001F4899" w:rsidP="00B2084A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30524E">
        <w:rPr>
          <w:sz w:val="26"/>
          <w:szCs w:val="26"/>
        </w:rPr>
        <w:t>-   Шапошников В.Е., доктор физико-математических наук</w:t>
      </w:r>
      <w:r w:rsidR="00511AA9">
        <w:rPr>
          <w:sz w:val="26"/>
          <w:szCs w:val="26"/>
        </w:rPr>
        <w:t>, профессор кафедры математики.</w:t>
      </w:r>
    </w:p>
    <w:p w:rsidR="001F4899" w:rsidRPr="0030524E" w:rsidRDefault="001F4899" w:rsidP="001F4899">
      <w:pPr>
        <w:suppressAutoHyphens/>
        <w:ind w:firstLine="709"/>
        <w:jc w:val="both"/>
        <w:rPr>
          <w:sz w:val="26"/>
          <w:szCs w:val="26"/>
        </w:rPr>
      </w:pPr>
      <w:r w:rsidRPr="0030524E">
        <w:rPr>
          <w:sz w:val="26"/>
          <w:szCs w:val="26"/>
        </w:rPr>
        <w:t>С</w:t>
      </w:r>
      <w:r w:rsidR="003C33FD">
        <w:rPr>
          <w:sz w:val="26"/>
          <w:szCs w:val="26"/>
        </w:rPr>
        <w:t xml:space="preserve">екретарь АК  -  Куранова Я.П., </w:t>
      </w:r>
      <w:r w:rsidRPr="0030524E">
        <w:rPr>
          <w:sz w:val="26"/>
          <w:szCs w:val="26"/>
        </w:rPr>
        <w:t>начальник отдела сопровождения учебного процесса в бакалавриате и магистратуре по н</w:t>
      </w:r>
      <w:r w:rsidR="003C33FD">
        <w:rPr>
          <w:sz w:val="26"/>
          <w:szCs w:val="26"/>
        </w:rPr>
        <w:t>аправлению «Бизнес-информатика»</w:t>
      </w:r>
      <w:r w:rsidRPr="0030524E">
        <w:rPr>
          <w:sz w:val="26"/>
          <w:szCs w:val="26"/>
        </w:rPr>
        <w:t>.</w:t>
      </w:r>
    </w:p>
    <w:p w:rsidR="001F4899" w:rsidRPr="0030524E" w:rsidRDefault="001F4899" w:rsidP="001F4899">
      <w:pPr>
        <w:suppressAutoHyphens/>
        <w:ind w:firstLine="709"/>
        <w:jc w:val="both"/>
        <w:rPr>
          <w:sz w:val="26"/>
          <w:szCs w:val="26"/>
        </w:rPr>
      </w:pPr>
    </w:p>
    <w:p w:rsidR="001F4899" w:rsidRPr="0030524E" w:rsidRDefault="001F4899" w:rsidP="001F4899">
      <w:pPr>
        <w:suppressAutoHyphens/>
        <w:ind w:firstLine="709"/>
        <w:jc w:val="both"/>
        <w:rPr>
          <w:sz w:val="26"/>
          <w:szCs w:val="26"/>
        </w:rPr>
      </w:pPr>
    </w:p>
    <w:p w:rsidR="001F4899" w:rsidRDefault="001F4899" w:rsidP="001F4899">
      <w:pPr>
        <w:rPr>
          <w:sz w:val="26"/>
          <w:szCs w:val="26"/>
        </w:rPr>
      </w:pPr>
    </w:p>
    <w:p w:rsidR="001F4899" w:rsidRDefault="001F4899" w:rsidP="001F4899">
      <w:r>
        <w:rPr>
          <w:sz w:val="26"/>
          <w:szCs w:val="26"/>
        </w:rPr>
        <w:t>П</w:t>
      </w:r>
      <w:r w:rsidRPr="00F43AA3">
        <w:rPr>
          <w:sz w:val="26"/>
          <w:szCs w:val="26"/>
        </w:rPr>
        <w:t>роректор</w:t>
      </w:r>
      <w:r w:rsidRPr="00F43AA3">
        <w:rPr>
          <w:sz w:val="26"/>
          <w:szCs w:val="26"/>
        </w:rPr>
        <w:tab/>
      </w:r>
      <w:r w:rsidRPr="00F43AA3">
        <w:rPr>
          <w:sz w:val="26"/>
          <w:szCs w:val="26"/>
        </w:rPr>
        <w:tab/>
      </w:r>
      <w:r w:rsidRPr="00F43AA3">
        <w:rPr>
          <w:sz w:val="26"/>
          <w:szCs w:val="26"/>
        </w:rPr>
        <w:tab/>
      </w:r>
      <w:r w:rsidRPr="00F43AA3">
        <w:rPr>
          <w:sz w:val="26"/>
          <w:szCs w:val="26"/>
        </w:rPr>
        <w:tab/>
      </w:r>
      <w:r w:rsidRPr="00F43AA3">
        <w:rPr>
          <w:sz w:val="26"/>
          <w:szCs w:val="26"/>
        </w:rPr>
        <w:tab/>
      </w:r>
      <w:r w:rsidRPr="00F43AA3">
        <w:rPr>
          <w:sz w:val="26"/>
          <w:szCs w:val="26"/>
        </w:rPr>
        <w:tab/>
      </w:r>
      <w:r w:rsidRPr="00F43AA3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</w:t>
      </w:r>
      <w:r w:rsidRPr="00F43AA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С.Ю. Рощин</w:t>
      </w:r>
    </w:p>
    <w:p w:rsidR="001F4899" w:rsidRDefault="001F4899"/>
    <w:sectPr w:rsidR="001F4899" w:rsidSect="001F48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4899"/>
    <w:rsid w:val="00161E7F"/>
    <w:rsid w:val="001F4899"/>
    <w:rsid w:val="002C076D"/>
    <w:rsid w:val="002F4933"/>
    <w:rsid w:val="003C33FD"/>
    <w:rsid w:val="004738EE"/>
    <w:rsid w:val="004A3578"/>
    <w:rsid w:val="00511AA9"/>
    <w:rsid w:val="00601726"/>
    <w:rsid w:val="008C1AD4"/>
    <w:rsid w:val="00902C22"/>
    <w:rsid w:val="00941797"/>
    <w:rsid w:val="009772EA"/>
    <w:rsid w:val="00B2084A"/>
    <w:rsid w:val="00B965DB"/>
    <w:rsid w:val="00C86C4C"/>
    <w:rsid w:val="00CB0C01"/>
    <w:rsid w:val="00D5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nshutova</dc:creator>
  <cp:lastModifiedBy>ykuranova</cp:lastModifiedBy>
  <cp:revision>2</cp:revision>
  <cp:lastPrinted>2019-04-29T06:46:00Z</cp:lastPrinted>
  <dcterms:created xsi:type="dcterms:W3CDTF">2020-03-25T13:53:00Z</dcterms:created>
  <dcterms:modified xsi:type="dcterms:W3CDTF">2020-03-25T13:53:00Z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Шутова Н.В.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2020/3/23-114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апелляции по результатам государственной итоговой аттестации студентов основной профессиональной образовательной программы высшего образования «Бизнес-информатика» факультета информатики, математики и компьют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