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313B34">
        <w:rPr>
          <w:rFonts w:ascii="Times New Roman" w:hAnsi="Times New Roman"/>
          <w:sz w:val="26"/>
          <w:szCs w:val="26"/>
        </w:rPr>
        <w:t>4</w:t>
      </w:r>
      <w:r w:rsidR="001D4489" w:rsidRPr="00394696">
        <w:rPr>
          <w:rFonts w:ascii="Times New Roman" w:hAnsi="Times New Roman"/>
          <w:sz w:val="26"/>
          <w:szCs w:val="26"/>
        </w:rPr>
        <w:t xml:space="preserve"> курса </w:t>
      </w:r>
      <w:r w:rsidR="00C04C59" w:rsidRPr="00313B34">
        <w:rPr>
          <w:rFonts w:ascii="Times New Roman" w:hAnsi="Times New Roman"/>
          <w:sz w:val="26"/>
          <w:szCs w:val="26"/>
          <w:u w:val="single"/>
        </w:rPr>
        <w:t>очной</w:t>
      </w:r>
      <w:r w:rsidR="00C04C59" w:rsidRPr="00394696">
        <w:rPr>
          <w:rFonts w:ascii="Times New Roman" w:hAnsi="Times New Roman"/>
          <w:sz w:val="26"/>
          <w:szCs w:val="26"/>
        </w:rPr>
        <w:t xml:space="preserve">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313B34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«Менеджмент»</w:t>
            </w: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313B34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187D98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313B34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38.03.02 Менеджмент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313B34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313B34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менеджмента НИУ ВШЭ – Нижний Новгород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7228F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313B34" w:rsidP="007228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преддипломная </w:t>
            </w:r>
          </w:p>
        </w:tc>
      </w:tr>
      <w:tr w:rsidR="006A17BE" w:rsidRPr="00394696" w:rsidTr="007228FE">
        <w:trPr>
          <w:trHeight w:val="986"/>
        </w:trPr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7228FE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7228FE" w:rsidRDefault="0058718F" w:rsidP="00EB140C">
            <w:pPr>
              <w:spacing w:after="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B140C">
              <w:rPr>
                <w:rFonts w:ascii="Times New Roman" w:hAnsi="Times New Roman"/>
                <w:sz w:val="26"/>
                <w:szCs w:val="26"/>
              </w:rPr>
              <w:t>5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 w:rsidR="00D62D61">
              <w:rPr>
                <w:rFonts w:ascii="Times New Roman" w:hAnsi="Times New Roman"/>
                <w:sz w:val="26"/>
                <w:szCs w:val="26"/>
              </w:rPr>
              <w:t>04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EB140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EB140C">
              <w:rPr>
                <w:rFonts w:ascii="Times New Roman" w:hAnsi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sz w:val="26"/>
                <w:szCs w:val="26"/>
              </w:rPr>
              <w:t>.0</w:t>
            </w:r>
            <w:r w:rsidR="00EB140C">
              <w:rPr>
                <w:rFonts w:ascii="Times New Roman" w:hAnsi="Times New Roman"/>
                <w:sz w:val="26"/>
                <w:szCs w:val="26"/>
              </w:rPr>
              <w:t>4</w:t>
            </w:r>
            <w:r w:rsidR="00D62D61">
              <w:rPr>
                <w:rFonts w:ascii="Times New Roman" w:hAnsi="Times New Roman"/>
                <w:sz w:val="26"/>
                <w:szCs w:val="26"/>
              </w:rPr>
              <w:t>.20</w:t>
            </w:r>
            <w:r w:rsidR="00EB140C">
              <w:rPr>
                <w:rFonts w:ascii="Times New Roman" w:hAnsi="Times New Roman"/>
                <w:sz w:val="26"/>
                <w:szCs w:val="26"/>
              </w:rPr>
              <w:t>21</w:t>
            </w:r>
            <w:r w:rsidR="006A17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C1DF5" w:rsidRDefault="00AC1DF5">
      <w:pPr>
        <w:rPr>
          <w:rFonts w:ascii="Times New Roman" w:hAnsi="Times New Roman"/>
          <w:sz w:val="26"/>
          <w:szCs w:val="26"/>
        </w:rPr>
      </w:pPr>
    </w:p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p w:rsidR="00187D98" w:rsidRPr="00506300" w:rsidRDefault="00187D98" w:rsidP="00187D98">
      <w:pPr>
        <w:pStyle w:val="1"/>
        <w:spacing w:before="0" w:after="0" w:line="276" w:lineRule="auto"/>
        <w:jc w:val="both"/>
        <w:rPr>
          <w:iCs/>
          <w:sz w:val="26"/>
          <w:szCs w:val="26"/>
        </w:rPr>
      </w:pPr>
      <w:r w:rsidRPr="00506300">
        <w:rPr>
          <w:iCs/>
          <w:sz w:val="26"/>
          <w:szCs w:val="26"/>
        </w:rPr>
        <w:t>Развитие и закрепление профессиональных компетенций научно-исследовательской, организационно-управленческой, информационно-аналитической, предпринимательской деятельности.</w:t>
      </w:r>
    </w:p>
    <w:p w:rsidR="00187D98" w:rsidRDefault="00187D98" w:rsidP="00187D98">
      <w:pPr>
        <w:pStyle w:val="1"/>
        <w:spacing w:before="0" w:after="0" w:line="276" w:lineRule="auto"/>
        <w:jc w:val="both"/>
        <w:rPr>
          <w:iCs/>
          <w:sz w:val="26"/>
          <w:szCs w:val="26"/>
        </w:rPr>
      </w:pPr>
      <w:r w:rsidRPr="00506300">
        <w:rPr>
          <w:iCs/>
          <w:sz w:val="26"/>
          <w:szCs w:val="26"/>
        </w:rPr>
        <w:t xml:space="preserve">В ходе практики происходит закрепление и углубление теоретической подготовки студентов, приобретение и совершенствование практических навыков и компетенций, опыта самостоятельной исследовательской и практической работы в сфере менеджмента. </w:t>
      </w:r>
    </w:p>
    <w:p w:rsidR="00187D98" w:rsidRDefault="00187D98" w:rsidP="00187D98">
      <w:pPr>
        <w:jc w:val="both"/>
        <w:rPr>
          <w:rFonts w:ascii="Times New Roman" w:hAnsi="Times New Roman"/>
          <w:iCs/>
          <w:sz w:val="26"/>
          <w:szCs w:val="26"/>
        </w:rPr>
      </w:pPr>
    </w:p>
    <w:p w:rsidR="00187D98" w:rsidRPr="00187D98" w:rsidRDefault="00187D98" w:rsidP="00187D98">
      <w:pPr>
        <w:jc w:val="both"/>
        <w:rPr>
          <w:rFonts w:ascii="Times New Roman" w:hAnsi="Times New Roman"/>
          <w:iCs/>
          <w:sz w:val="26"/>
          <w:szCs w:val="26"/>
        </w:rPr>
      </w:pPr>
      <w:r w:rsidRPr="00187D98">
        <w:rPr>
          <w:rFonts w:ascii="Times New Roman" w:hAnsi="Times New Roman"/>
          <w:iCs/>
          <w:sz w:val="26"/>
          <w:szCs w:val="26"/>
        </w:rPr>
        <w:t>Задачи  практики:</w:t>
      </w:r>
    </w:p>
    <w:p w:rsidR="00187D98" w:rsidRPr="00187D98" w:rsidRDefault="00187D98" w:rsidP="00187D98">
      <w:pPr>
        <w:jc w:val="both"/>
        <w:rPr>
          <w:rFonts w:ascii="Times New Roman" w:hAnsi="Times New Roman"/>
          <w:iCs/>
          <w:sz w:val="26"/>
          <w:szCs w:val="26"/>
        </w:rPr>
      </w:pPr>
      <w:r w:rsidRPr="00187D98">
        <w:rPr>
          <w:rFonts w:ascii="Times New Roman" w:hAnsi="Times New Roman"/>
          <w:iCs/>
          <w:sz w:val="26"/>
          <w:szCs w:val="26"/>
        </w:rPr>
        <w:t>1. Закрепление полученных в ходе теоретического обучения знаний.</w:t>
      </w:r>
    </w:p>
    <w:p w:rsidR="00187D98" w:rsidRPr="00187D98" w:rsidRDefault="00187D98" w:rsidP="00187D98">
      <w:pPr>
        <w:pStyle w:val="a9"/>
        <w:spacing w:line="276" w:lineRule="auto"/>
        <w:ind w:left="0" w:firstLine="0"/>
        <w:contextualSpacing/>
        <w:jc w:val="both"/>
        <w:rPr>
          <w:iCs/>
          <w:sz w:val="26"/>
          <w:szCs w:val="26"/>
        </w:rPr>
      </w:pPr>
      <w:r w:rsidRPr="00187D98">
        <w:rPr>
          <w:iCs/>
          <w:sz w:val="26"/>
          <w:szCs w:val="26"/>
        </w:rPr>
        <w:lastRenderedPageBreak/>
        <w:t>2. Приобретение первоначальных практических навыков в решении конкретных задач, типичных для прикладной или исследовательской работы менеджера.</w:t>
      </w:r>
    </w:p>
    <w:p w:rsidR="00187D98" w:rsidRPr="00187D98" w:rsidRDefault="00187D98" w:rsidP="00187D98">
      <w:pPr>
        <w:pStyle w:val="a9"/>
        <w:spacing w:line="276" w:lineRule="auto"/>
        <w:ind w:left="0" w:firstLine="0"/>
        <w:contextualSpacing/>
        <w:jc w:val="both"/>
        <w:rPr>
          <w:iCs/>
          <w:sz w:val="26"/>
          <w:szCs w:val="26"/>
        </w:rPr>
      </w:pPr>
      <w:r w:rsidRPr="00187D98">
        <w:rPr>
          <w:iCs/>
          <w:sz w:val="26"/>
          <w:szCs w:val="26"/>
        </w:rPr>
        <w:t>3. Формирование у студент</w:t>
      </w:r>
      <w:r>
        <w:rPr>
          <w:iCs/>
          <w:sz w:val="26"/>
          <w:szCs w:val="26"/>
        </w:rPr>
        <w:t>а</w:t>
      </w:r>
      <w:r w:rsidRPr="00187D98">
        <w:rPr>
          <w:iCs/>
          <w:sz w:val="26"/>
          <w:szCs w:val="26"/>
        </w:rPr>
        <w:t xml:space="preserve"> установки на рефлексивное освоение предусмотренных образовательным стандартом профессиональных компетенций.</w:t>
      </w:r>
    </w:p>
    <w:p w:rsidR="00187D98" w:rsidRPr="00187D98" w:rsidRDefault="00187D98" w:rsidP="00187D98">
      <w:pPr>
        <w:pStyle w:val="a9"/>
        <w:spacing w:line="276" w:lineRule="auto"/>
        <w:ind w:left="0" w:firstLine="0"/>
        <w:contextualSpacing/>
        <w:jc w:val="both"/>
        <w:rPr>
          <w:iCs/>
          <w:sz w:val="26"/>
          <w:szCs w:val="26"/>
        </w:rPr>
      </w:pPr>
      <w:r w:rsidRPr="00187D98">
        <w:rPr>
          <w:iCs/>
          <w:sz w:val="26"/>
          <w:szCs w:val="26"/>
        </w:rPr>
        <w:t xml:space="preserve">4. </w:t>
      </w:r>
      <w:r>
        <w:rPr>
          <w:iCs/>
          <w:sz w:val="26"/>
          <w:szCs w:val="26"/>
        </w:rPr>
        <w:t>Развитие у студента</w:t>
      </w:r>
      <w:r w:rsidRPr="00187D98">
        <w:rPr>
          <w:iCs/>
          <w:sz w:val="26"/>
          <w:szCs w:val="26"/>
        </w:rPr>
        <w:t xml:space="preserve"> навыков презентации результатов своей деятельности.</w:t>
      </w:r>
    </w:p>
    <w:p w:rsidR="00187D98" w:rsidRDefault="00187D98">
      <w:pPr>
        <w:rPr>
          <w:rFonts w:ascii="Times New Roman" w:hAnsi="Times New Roman"/>
          <w:sz w:val="26"/>
          <w:szCs w:val="26"/>
        </w:rPr>
      </w:pPr>
    </w:p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75"/>
        <w:gridCol w:w="7813"/>
      </w:tblGrid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62D61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D62D61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D62D61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</w:p>
    <w:p w:rsidR="00D62D61" w:rsidRDefault="00D62D61">
      <w:pPr>
        <w:rPr>
          <w:rFonts w:ascii="Times New Roman" w:hAnsi="Times New Roman"/>
          <w:sz w:val="26"/>
          <w:szCs w:val="26"/>
        </w:rPr>
      </w:pPr>
    </w:p>
    <w:p w:rsidR="00187D98" w:rsidRDefault="00187D98">
      <w:pPr>
        <w:rPr>
          <w:rFonts w:ascii="Times New Roman" w:hAnsi="Times New Roman"/>
          <w:sz w:val="26"/>
          <w:szCs w:val="26"/>
        </w:rPr>
      </w:pPr>
    </w:p>
    <w:p w:rsidR="00D62D61" w:rsidRDefault="00D62D61">
      <w:pPr>
        <w:rPr>
          <w:rFonts w:ascii="Times New Roman" w:hAnsi="Times New Roman"/>
          <w:sz w:val="26"/>
          <w:szCs w:val="26"/>
        </w:rPr>
      </w:pPr>
    </w:p>
    <w:p w:rsidR="0058718F" w:rsidRDefault="0058718F">
      <w:pPr>
        <w:rPr>
          <w:rFonts w:ascii="Times New Roman" w:hAnsi="Times New Roman"/>
          <w:sz w:val="26"/>
          <w:szCs w:val="26"/>
        </w:rPr>
      </w:pPr>
    </w:p>
    <w:p w:rsidR="0058718F" w:rsidRPr="00394696" w:rsidRDefault="0058718F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Pr="00EB140C" w:rsidRDefault="0058718F" w:rsidP="007228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bookmarkStart w:id="0" w:name="_GoBack"/>
            <w:bookmarkEnd w:id="0"/>
            <w:r w:rsidR="00EB140C">
              <w:rPr>
                <w:rFonts w:ascii="Times New Roman" w:hAnsi="Times New Roman"/>
                <w:sz w:val="26"/>
                <w:szCs w:val="26"/>
              </w:rPr>
              <w:t>5</w:t>
            </w:r>
            <w:r w:rsidR="007228FE">
              <w:rPr>
                <w:rFonts w:ascii="Times New Roman" w:hAnsi="Times New Roman"/>
                <w:sz w:val="26"/>
                <w:szCs w:val="26"/>
                <w:lang w:val="en-US"/>
              </w:rPr>
              <w:t>.04.</w:t>
            </w:r>
            <w:r w:rsidR="000F4523">
              <w:rPr>
                <w:rFonts w:ascii="Times New Roman" w:hAnsi="Times New Roman"/>
                <w:sz w:val="26"/>
                <w:szCs w:val="26"/>
              </w:rPr>
              <w:t>20</w:t>
            </w:r>
            <w:r w:rsidR="007228FE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EB140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B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CA" w:rsidRDefault="00D05BCA" w:rsidP="005115A2">
      <w:pPr>
        <w:spacing w:after="0" w:line="240" w:lineRule="auto"/>
      </w:pPr>
      <w:r>
        <w:separator/>
      </w:r>
    </w:p>
  </w:endnote>
  <w:endnote w:type="continuationSeparator" w:id="0">
    <w:p w:rsidR="00D05BCA" w:rsidRDefault="00D05BCA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CA" w:rsidRDefault="00D05BCA" w:rsidP="005115A2">
      <w:pPr>
        <w:spacing w:after="0" w:line="240" w:lineRule="auto"/>
      </w:pPr>
      <w:r>
        <w:separator/>
      </w:r>
    </w:p>
  </w:footnote>
  <w:footnote w:type="continuationSeparator" w:id="0">
    <w:p w:rsidR="00D05BCA" w:rsidRDefault="00D05BCA" w:rsidP="005115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C59"/>
    <w:rsid w:val="00043D4C"/>
    <w:rsid w:val="000445E0"/>
    <w:rsid w:val="000F4523"/>
    <w:rsid w:val="00180B4F"/>
    <w:rsid w:val="00187D98"/>
    <w:rsid w:val="001D4489"/>
    <w:rsid w:val="00210CCB"/>
    <w:rsid w:val="002239D5"/>
    <w:rsid w:val="00282CA8"/>
    <w:rsid w:val="002D2C45"/>
    <w:rsid w:val="0031203E"/>
    <w:rsid w:val="00313B34"/>
    <w:rsid w:val="003225EB"/>
    <w:rsid w:val="00394696"/>
    <w:rsid w:val="003D00D1"/>
    <w:rsid w:val="003E70A8"/>
    <w:rsid w:val="00443010"/>
    <w:rsid w:val="004D68E6"/>
    <w:rsid w:val="005115A2"/>
    <w:rsid w:val="0053208F"/>
    <w:rsid w:val="00535BA3"/>
    <w:rsid w:val="0058718F"/>
    <w:rsid w:val="005C651F"/>
    <w:rsid w:val="00616395"/>
    <w:rsid w:val="006A17BE"/>
    <w:rsid w:val="006E2B2D"/>
    <w:rsid w:val="0071428C"/>
    <w:rsid w:val="007228FE"/>
    <w:rsid w:val="00757EFD"/>
    <w:rsid w:val="00790251"/>
    <w:rsid w:val="007C5FDE"/>
    <w:rsid w:val="0096253E"/>
    <w:rsid w:val="009651E0"/>
    <w:rsid w:val="009B578E"/>
    <w:rsid w:val="00A34A6D"/>
    <w:rsid w:val="00A56B7A"/>
    <w:rsid w:val="00A66684"/>
    <w:rsid w:val="00A854E3"/>
    <w:rsid w:val="00AC1DF5"/>
    <w:rsid w:val="00B52B98"/>
    <w:rsid w:val="00B64CE8"/>
    <w:rsid w:val="00B713D9"/>
    <w:rsid w:val="00BE54A4"/>
    <w:rsid w:val="00C04C59"/>
    <w:rsid w:val="00D05BCA"/>
    <w:rsid w:val="00D53B2E"/>
    <w:rsid w:val="00D62D61"/>
    <w:rsid w:val="00DF2CDC"/>
    <w:rsid w:val="00EB140C"/>
    <w:rsid w:val="00EB4F37"/>
    <w:rsid w:val="00EC70BE"/>
    <w:rsid w:val="00ED4E23"/>
    <w:rsid w:val="00F5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87D9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187D98"/>
    <w:pPr>
      <w:spacing w:after="0" w:line="240" w:lineRule="auto"/>
      <w:ind w:left="708" w:firstLine="72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1C2CEA2-F9E3-488C-A608-5AC009C7E98D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openxmlformats.org/drawingml/2006/main"/>
    <ds:schemaRef ds:uri="http://schemas.openxmlformats.org/drawingml/2006/wordprocessingDrawing"/>
    <ds:schemaRef ds:uri="http://schemas.openxmlformats.org/officeDocument/2006/math"/>
    <ds:schemaRef ds:uri="http://schemas.microsoft.com/office/word/2012/wordml"/>
    <ds:schemaRef ds:uri="http://schemas.microsoft.com/office/word/2010/wordml"/>
    <ds:schemaRef ds:uri="http://schemas.openxmlformats.org/wordprocessingml/2006/main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ssavinova</cp:lastModifiedBy>
  <cp:revision>2</cp:revision>
  <cp:lastPrinted>2019-12-03T14:10:00Z</cp:lastPrinted>
  <dcterms:created xsi:type="dcterms:W3CDTF">2021-01-19T12:36:00Z</dcterms:created>
  <dcterms:modified xsi:type="dcterms:W3CDTF">2021-01-19T12:36:00Z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