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Style w:val="TableStyle0"/>
        <w:tblW w:w="0" w:type="auto"/>
        <w:tblInd w:w="28" w:type="dxa"/>
        <w:tblCellMar>
          <w:top w:w="0" w:type="dxa"/>
          <w:left w:w="28" w:type="dxa"/>
          <w:bottom w:w="0" w:type="dxa"/>
          <w:right w:w="28" w:type="dxa"/>
        </w:tblCellMar>
        <w:tblLook w:val="04A0" w:firstRow="1" w:lastRow="0" w:firstColumn="1" w:lastColumn="0" w:noHBand="0" w:noVBand="1"/>
      </w:tblPr>
      <w:tblGrid>
        <w:gridCol w:w="723"/>
        <w:gridCol w:w="681"/>
        <w:gridCol w:w="637"/>
        <w:gridCol w:w="607"/>
        <w:gridCol w:w="606"/>
        <w:gridCol w:w="604"/>
        <w:gridCol w:w="603"/>
        <w:gridCol w:w="602"/>
        <w:gridCol w:w="611"/>
        <w:gridCol w:w="608"/>
        <w:gridCol w:w="607"/>
        <w:gridCol w:w="605"/>
        <w:gridCol w:w="603"/>
        <w:gridCol w:w="602"/>
        <w:gridCol w:w="601"/>
        <w:gridCol w:w="600"/>
        <w:gridCol w:w="150"/>
        <w:gridCol w:w="751"/>
      </w:tblGrid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Приложение N 2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к Постановлению Министерства труда и социального развития РФ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jc w:val="right"/>
              <w:rPr>
                <w:szCs w:val="16"/>
              </w:rPr>
            </w:pPr>
            <w:r>
              <w:rPr>
                <w:szCs w:val="16"/>
              </w:rPr>
              <w:t>от 31 декабря 2002 г. N 85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trHeight w:val="60"/>
        </w:trPr>
        <w:tc>
          <w:tcPr>
            <w:tcW w:w="12668" w:type="dxa"/>
            <w:gridSpan w:val="18"/>
            <w:shd w:val="clear" w:color="FFFFFF" w:fill="auto"/>
            <w:vAlign w:val="bottom"/>
          </w:tcPr>
          <w:p w:rsidR="001F766A" w:rsidRDefault="00A646DE" w:rsidP="0046751A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ДОГОВОР </w:t>
            </w:r>
          </w:p>
        </w:tc>
      </w:tr>
      <w:tr w:rsidR="001F766A">
        <w:trPr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о полной индивидуальной материальной ответственности</w:t>
            </w:r>
          </w:p>
        </w:tc>
        <w:tc>
          <w:tcPr>
            <w:tcW w:w="1116" w:type="dxa"/>
            <w:gridSpan w:val="2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0830" w:type="dxa"/>
            <w:gridSpan w:val="15"/>
            <w:shd w:val="clear" w:color="FFFFFF" w:fill="auto"/>
            <w:vAlign w:val="bottom"/>
          </w:tcPr>
          <w:p w:rsidR="001F766A" w:rsidRDefault="00A646DE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Нижегородский филиал федерального </w:t>
            </w:r>
            <w:r>
              <w:rPr>
                <w:sz w:val="18"/>
                <w:szCs w:val="18"/>
              </w:rPr>
              <w:t>государственного автономного образовательного учреждения высшего  образования "Национальный исследовательский университет "Высшая школа экономики"  ,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0830" w:type="dxa"/>
            <w:gridSpan w:val="15"/>
            <w:tcBorders>
              <w:top w:val="single" w:sz="5" w:space="0" w:color="auto"/>
            </w:tcBorders>
            <w:shd w:val="clear" w:color="FFFFFF" w:fill="auto"/>
          </w:tcPr>
          <w:p w:rsidR="001F766A" w:rsidRDefault="00A64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организации)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5776" w:type="dxa"/>
            <w:gridSpan w:val="8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далее именуемый "Работодатель", в лице руководителя</w:t>
            </w:r>
          </w:p>
        </w:tc>
        <w:tc>
          <w:tcPr>
            <w:tcW w:w="57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proofErr w:type="spellStart"/>
            <w:r>
              <w:rPr>
                <w:sz w:val="18"/>
                <w:szCs w:val="18"/>
              </w:rPr>
              <w:t>Бляхман</w:t>
            </w:r>
            <w:proofErr w:type="spellEnd"/>
            <w:r>
              <w:rPr>
                <w:sz w:val="18"/>
                <w:szCs w:val="18"/>
              </w:rPr>
              <w:t xml:space="preserve"> Анна </w:t>
            </w:r>
            <w:r>
              <w:rPr>
                <w:sz w:val="18"/>
                <w:szCs w:val="18"/>
              </w:rPr>
              <w:t>Александровна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5776" w:type="dxa"/>
            <w:gridSpan w:val="8"/>
            <w:shd w:val="clear" w:color="FFFFFF" w:fill="auto"/>
          </w:tcPr>
          <w:p w:rsidR="001F766A" w:rsidRDefault="00A64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trHeight w:val="60"/>
        </w:trPr>
        <w:tc>
          <w:tcPr>
            <w:tcW w:w="2166" w:type="dxa"/>
            <w:gridSpan w:val="3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или его заместителя</w:t>
            </w:r>
          </w:p>
        </w:tc>
        <w:tc>
          <w:tcPr>
            <w:tcW w:w="9386" w:type="dxa"/>
            <w:gridSpan w:val="13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rPr>
                <w:sz w:val="18"/>
                <w:szCs w:val="18"/>
              </w:rPr>
            </w:pPr>
          </w:p>
        </w:tc>
        <w:tc>
          <w:tcPr>
            <w:tcW w:w="1116" w:type="dxa"/>
            <w:gridSpan w:val="2"/>
            <w:shd w:val="clear" w:color="FFFFFF" w:fill="auto"/>
            <w:vAlign w:val="bottom"/>
          </w:tcPr>
          <w:p w:rsidR="001F766A" w:rsidRDefault="00A646DE">
            <w:pPr>
              <w:rPr>
                <w:szCs w:val="16"/>
              </w:rPr>
            </w:pPr>
            <w:r>
              <w:rPr>
                <w:szCs w:val="16"/>
              </w:rPr>
              <w:t>,</w:t>
            </w: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5776" w:type="dxa"/>
            <w:gridSpan w:val="8"/>
            <w:shd w:val="clear" w:color="FFFFFF" w:fill="auto"/>
          </w:tcPr>
          <w:p w:rsidR="001F766A" w:rsidRDefault="00A646DE">
            <w:pPr>
              <w:jc w:val="center"/>
              <w:rPr>
                <w:sz w:val="12"/>
                <w:szCs w:val="12"/>
              </w:rPr>
            </w:pPr>
            <w:r>
              <w:rPr>
                <w:sz w:val="12"/>
                <w:szCs w:val="12"/>
              </w:rPr>
              <w:t>(фамилия, имя, отчество)</w: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2888" w:type="dxa"/>
            <w:gridSpan w:val="4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действующего на основании</w:t>
            </w:r>
          </w:p>
        </w:tc>
        <w:tc>
          <w:tcPr>
            <w:tcW w:w="8664" w:type="dxa"/>
            <w:gridSpan w:val="12"/>
            <w:shd w:val="clear" w:color="FFFFFF" w:fill="auto"/>
            <w:vAlign w:val="bottom"/>
          </w:tcPr>
          <w:p w:rsidR="001F766A" w:rsidRDefault="0046751A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доверенности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8664" w:type="dxa"/>
            <w:gridSpan w:val="12"/>
            <w:tcBorders>
              <w:top w:val="single" w:sz="5" w:space="0" w:color="auto"/>
            </w:tcBorders>
            <w:shd w:val="clear" w:color="FFFFFF" w:fill="auto"/>
          </w:tcPr>
          <w:p w:rsidR="001F766A" w:rsidRDefault="00A64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(устава, положения, доверенности)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2166" w:type="dxa"/>
            <w:gridSpan w:val="3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с одной стороны, и</w:t>
            </w:r>
          </w:p>
        </w:tc>
        <w:tc>
          <w:tcPr>
            <w:tcW w:w="9386" w:type="dxa"/>
            <w:gridSpan w:val="13"/>
            <w:shd w:val="clear" w:color="FFFFFF" w:fill="auto"/>
            <w:vAlign w:val="bottom"/>
          </w:tcPr>
          <w:p w:rsidR="001F766A" w:rsidRDefault="001F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9386" w:type="dxa"/>
            <w:gridSpan w:val="13"/>
            <w:tcBorders>
              <w:top w:val="single" w:sz="5" w:space="0" w:color="auto"/>
            </w:tcBorders>
            <w:shd w:val="clear" w:color="FFFFFF" w:fill="auto"/>
          </w:tcPr>
          <w:p w:rsidR="001F766A" w:rsidRDefault="00A64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(наименование должности)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</w:tcPr>
          <w:p w:rsidR="001F766A" w:rsidRDefault="001F766A">
            <w:pPr>
              <w:jc w:val="center"/>
              <w:rPr>
                <w:sz w:val="14"/>
                <w:szCs w:val="14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</w:tcPr>
          <w:p w:rsidR="001F766A" w:rsidRDefault="00A646DE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(фамилия, имя, отчество)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именуемый в  дальнейшем  "Работник",  с другой стороны,  заключили настоящий Договор о нижеследующем.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1. Работник принимает на себя полную материальную ответственность за недостачу вверенного ему Работодателем имущества, а также за ущерб, возникший у Работодателя в результате возмещения им ущерба иным лицам, и в связи с изложенным обязуется: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а) бережно относиться к переданному ему для осуществления возложенных на него функций (обязанностей) имуществу Работодателя и принимать меры к предотвращению ущерба;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б) своевременно сообщать Работодателю либо непосредственному руководителю о </w:t>
            </w:r>
            <w:r>
              <w:rPr>
                <w:sz w:val="18"/>
                <w:szCs w:val="18"/>
              </w:rPr>
              <w:t>всех обстоятельствах, угрожающих обеспечению сохранности вверенного ему имущества;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в) вести учет, составлять и представлять в установленном порядке товарно-денежные и другие отчеты о движении и остатках вверенного ему имущества;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г) участвов</w:t>
            </w:r>
            <w:r>
              <w:rPr>
                <w:sz w:val="18"/>
                <w:szCs w:val="18"/>
              </w:rPr>
              <w:t>ать в проведении инвентаризации, ревизии, иной проверке сохранности и состояния вверенного ему имущества.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2. Работодатель обязуется: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а) создавать Работнику условия, необходимые для нормальной работы и обеспечения полной сохранности вверенного ему имущества;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б) знакомить Работника с действующим законодательством о материальной ответственности работников за ущерб, причинен</w:t>
            </w:r>
            <w:r>
              <w:rPr>
                <w:sz w:val="18"/>
                <w:szCs w:val="18"/>
              </w:rPr>
              <w:t xml:space="preserve">ный работодателю, а также иными нормативными правовыми актами (в </w:t>
            </w:r>
            <w:proofErr w:type="spellStart"/>
            <w:r>
              <w:rPr>
                <w:sz w:val="18"/>
                <w:szCs w:val="18"/>
              </w:rPr>
              <w:t>т.ч</w:t>
            </w:r>
            <w:proofErr w:type="spellEnd"/>
            <w:r>
              <w:rPr>
                <w:sz w:val="18"/>
                <w:szCs w:val="18"/>
              </w:rPr>
              <w:t>. локальными) о порядке хранения, приема, обработки, продажи (отпуска), перевозки, применения в процессе производства и осуществления других операций с переданным ему имуществом;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</w:t>
            </w:r>
            <w:r>
              <w:rPr>
                <w:sz w:val="18"/>
                <w:szCs w:val="18"/>
              </w:rPr>
              <w:t xml:space="preserve"> в) проводить в установленном порядке инвентаризацию, ревизии и другие проверки сохранности и состояния имущества.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3. Определение размера ущерба, причиненного Работником Работодателю, а также ущерба, возникшего у Работодателя в результате возмещения им ущерба иным лицам, и порядок их возмещения производятся в соответствии с действующим законодательством.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4. Работник не несет материальной ответственности, если ущерб причинен не по его вине.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5. Настоящий Договор вступает в силу с момента его подписания. Действие настоящего Договора распространяется на все время работы с вверенным Работнику имуществом Работодателя.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 6. Настоящий Договор составлен в двух имеющих одинаковую юридическую силу экземплярах, из которых один находится у Работодателя, а второй - у Работника.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1552" w:type="dxa"/>
            <w:gridSpan w:val="16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   7. Изменение условий настоящего Договора, дополнение, расторжение или прекращение его действия осуществляются по письменному соглашению сторон, являющемуся неотъемлемой частью настоящего Договора.</w:t>
            </w: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6498" w:type="dxa"/>
            <w:gridSpan w:val="9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  Адреса сторон Договора:</w:t>
            </w:r>
          </w:p>
        </w:tc>
        <w:tc>
          <w:tcPr>
            <w:tcW w:w="4726" w:type="dxa"/>
            <w:gridSpan w:val="7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Подписи сторон Договора:</w:t>
            </w: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444" w:type="dxa"/>
            <w:gridSpan w:val="2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Работодатель</w:t>
            </w:r>
          </w:p>
        </w:tc>
        <w:tc>
          <w:tcPr>
            <w:tcW w:w="57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A646DE">
            <w:pPr>
              <w:rPr>
                <w:szCs w:val="16"/>
              </w:rPr>
            </w:pPr>
            <w:r>
              <w:rPr>
                <w:szCs w:val="16"/>
              </w:rPr>
              <w:t>101000, г. Москва, ул. Мясницкая, дом № 20</w:t>
            </w: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36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1444" w:type="dxa"/>
            <w:gridSpan w:val="2"/>
            <w:shd w:val="clear" w:color="FFFFFF" w:fill="auto"/>
            <w:vAlign w:val="bottom"/>
          </w:tcPr>
          <w:p w:rsidR="001F766A" w:rsidRDefault="00A646DE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Работник</w:t>
            </w:r>
          </w:p>
        </w:tc>
        <w:tc>
          <w:tcPr>
            <w:tcW w:w="5776" w:type="dxa"/>
            <w:gridSpan w:val="8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3610" w:type="dxa"/>
            <w:gridSpan w:val="5"/>
            <w:tcBorders>
              <w:bottom w:val="single" w:sz="5" w:space="0" w:color="auto"/>
            </w:tcBorders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gridAfter w:val="1"/>
          <w:wAfter w:w="360" w:type="dxa"/>
          <w:trHeight w:val="60"/>
        </w:trPr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722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  <w:tc>
          <w:tcPr>
            <w:tcW w:w="171" w:type="dxa"/>
            <w:shd w:val="clear" w:color="FFFFFF" w:fill="auto"/>
            <w:vAlign w:val="bottom"/>
          </w:tcPr>
          <w:p w:rsidR="001F766A" w:rsidRDefault="001F766A">
            <w:pPr>
              <w:rPr>
                <w:szCs w:val="16"/>
              </w:rPr>
            </w:pPr>
          </w:p>
        </w:tc>
      </w:tr>
      <w:tr w:rsidR="001F766A">
        <w:trPr>
          <w:trHeight w:val="60"/>
        </w:trPr>
        <w:tc>
          <w:tcPr>
            <w:tcW w:w="2166" w:type="dxa"/>
            <w:gridSpan w:val="3"/>
            <w:shd w:val="clear" w:color="FFFFFF" w:fill="auto"/>
            <w:vAlign w:val="bottom"/>
          </w:tcPr>
          <w:p w:rsidR="001F766A" w:rsidRDefault="00A646DE">
            <w:pPr>
              <w:rPr>
                <w:szCs w:val="16"/>
              </w:rPr>
            </w:pPr>
            <w:r>
              <w:rPr>
                <w:szCs w:val="16"/>
              </w:rPr>
              <w:t>Дата заключения Договора</w:t>
            </w:r>
          </w:p>
        </w:tc>
        <w:tc>
          <w:tcPr>
            <w:tcW w:w="5776" w:type="dxa"/>
            <w:gridSpan w:val="8"/>
            <w:shd w:val="clear" w:color="FFFFFF" w:fill="auto"/>
            <w:vAlign w:val="bottom"/>
          </w:tcPr>
          <w:p w:rsidR="001F766A" w:rsidRDefault="001F766A">
            <w:pPr>
              <w:rPr>
                <w:sz w:val="18"/>
                <w:szCs w:val="18"/>
              </w:rPr>
            </w:pPr>
            <w:bookmarkStart w:id="0" w:name="_GoBack"/>
            <w:bookmarkEnd w:id="0"/>
          </w:p>
        </w:tc>
        <w:tc>
          <w:tcPr>
            <w:tcW w:w="4726" w:type="dxa"/>
            <w:gridSpan w:val="7"/>
            <w:shd w:val="clear" w:color="FFFFFF" w:fill="auto"/>
            <w:vAlign w:val="bottom"/>
          </w:tcPr>
          <w:p w:rsidR="001F766A" w:rsidRDefault="00A646DE">
            <w:pPr>
              <w:rPr>
                <w:szCs w:val="16"/>
              </w:rPr>
            </w:pPr>
            <w:r>
              <w:rPr>
                <w:szCs w:val="16"/>
              </w:rPr>
              <w:t>Место печати</w:t>
            </w:r>
          </w:p>
        </w:tc>
      </w:tr>
    </w:tbl>
    <w:p w:rsidR="00A646DE" w:rsidRDefault="00A646DE"/>
    <w:sectPr w:rsidR="00A646DE">
      <w:pgSz w:w="11907" w:h="16839"/>
      <w:pgMar w:top="567" w:right="567" w:bottom="567" w:left="567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 PSMT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1F766A"/>
    <w:rsid w:val="001F766A"/>
    <w:rsid w:val="0046751A"/>
    <w:rsid w:val="00573B48"/>
    <w:rsid w:val="005F575E"/>
    <w:rsid w:val="00A646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6CAB644-B43E-494D-B1D9-4B73F78600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Style0">
    <w:name w:val="TableStyle0"/>
    <w:pPr>
      <w:spacing w:after="0" w:line="240" w:lineRule="auto"/>
    </w:pPr>
    <w:rPr>
      <w:rFonts w:ascii="Arial" w:hAnsi="Arial"/>
      <w:sz w:val="16"/>
    </w:r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549</Words>
  <Characters>3134</Characters>
  <Application>Microsoft Office Word</Application>
  <DocSecurity>0</DocSecurity>
  <Lines>26</Lines>
  <Paragraphs>7</Paragraphs>
  <ScaleCrop>false</ScaleCrop>
  <Company/>
  <LinksUpToDate>false</LinksUpToDate>
  <CharactersWithSpaces>3676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lyudnikova</cp:lastModifiedBy>
  <cp:revision>4</cp:revision>
  <dcterms:created xsi:type="dcterms:W3CDTF">2021-08-20T06:12:00Z</dcterms:created>
  <dcterms:modified xsi:type="dcterms:W3CDTF">2021-08-20T06:14:00Z</dcterms:modified>
</cp:coreProperties>
</file>