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1559"/>
        <w:gridCol w:w="1134"/>
        <w:gridCol w:w="2835"/>
        <w:gridCol w:w="1843"/>
      </w:tblGrid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93B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93B0C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93B0C">
              <w:rPr>
                <w:b/>
                <w:spacing w:val="-8"/>
                <w:sz w:val="24"/>
                <w:szCs w:val="24"/>
              </w:rPr>
              <w:t>Факультет, курс,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93B0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93B0C">
              <w:rPr>
                <w:b/>
                <w:sz w:val="24"/>
                <w:szCs w:val="24"/>
              </w:rPr>
              <w:t>Наименование темы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Васильева Елизавета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1D53AC">
              <w:rPr>
                <w:sz w:val="24"/>
                <w:szCs w:val="24"/>
              </w:rPr>
              <w:t xml:space="preserve">Экономика, </w:t>
            </w:r>
            <w:r>
              <w:rPr>
                <w:sz w:val="24"/>
                <w:szCs w:val="24"/>
                <w:lang w:val="en-US"/>
              </w:rPr>
              <w:t>3</w:t>
            </w:r>
            <w:r w:rsidRPr="001D53AC">
              <w:rPr>
                <w:sz w:val="24"/>
                <w:szCs w:val="24"/>
              </w:rPr>
              <w:t xml:space="preserve"> курс, 19Э1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1D53AC">
              <w:rPr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Формирование и анализ нефинансовой отчетности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Каткова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pacing w:val="-8"/>
                <w:sz w:val="24"/>
                <w:szCs w:val="24"/>
              </w:rPr>
            </w:pPr>
            <w:r w:rsidRPr="001D53AC">
              <w:rPr>
                <w:bCs/>
                <w:color w:val="000000"/>
                <w:spacing w:val="-8"/>
                <w:sz w:val="24"/>
                <w:szCs w:val="24"/>
              </w:rPr>
              <w:t xml:space="preserve">Факультет экономики,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Pr="001D53AC">
              <w:rPr>
                <w:bCs/>
                <w:color w:val="000000"/>
                <w:spacing w:val="-8"/>
                <w:sz w:val="24"/>
                <w:szCs w:val="24"/>
              </w:rPr>
              <w:t xml:space="preserve"> курс, группа 19Э4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1D53AC">
              <w:rPr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Анализ слияний и поглощений в сфере электронной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Щукина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pacing w:val="-8"/>
                <w:sz w:val="24"/>
                <w:szCs w:val="24"/>
              </w:rPr>
            </w:pPr>
            <w:r w:rsidRPr="001D53AC">
              <w:rPr>
                <w:spacing w:val="-8"/>
                <w:sz w:val="24"/>
                <w:szCs w:val="24"/>
              </w:rPr>
              <w:t xml:space="preserve">Факультет экономики, </w:t>
            </w:r>
            <w:r w:rsidRPr="00BF246F">
              <w:rPr>
                <w:spacing w:val="-8"/>
                <w:sz w:val="24"/>
                <w:szCs w:val="24"/>
              </w:rPr>
              <w:t>2 курс, группа 20Э5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1D53AC">
              <w:rPr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BF246F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Гендерные особенности цифровой трансформации рынка труда в России»</w:t>
            </w:r>
          </w:p>
          <w:p w:rsidR="00763209" w:rsidRPr="00BF246F" w:rsidRDefault="00763209" w:rsidP="00763209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BF246F">
              <w:rPr>
                <w:sz w:val="24"/>
                <w:szCs w:val="24"/>
                <w:lang w:val="en-US"/>
              </w:rPr>
              <w:t>(Gender Features of Digital Transformation of the Labor Market in Russia)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Писарева Галина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Факультет Экономики, 2 курс, группа 20Э-1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Л</w:t>
            </w:r>
            <w:r w:rsidR="008C2A3A">
              <w:rPr>
                <w:sz w:val="24"/>
                <w:szCs w:val="24"/>
              </w:rPr>
              <w:t>учшая научная работа по экономи</w:t>
            </w:r>
            <w:r w:rsidRPr="00BF246F">
              <w:rPr>
                <w:sz w:val="24"/>
                <w:szCs w:val="24"/>
              </w:rPr>
              <w:t>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246F" w:rsidRDefault="00763209" w:rsidP="00763209">
            <w:pPr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Исследование влияния знания иностранного языка</w:t>
            </w:r>
          </w:p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BF246F">
              <w:rPr>
                <w:sz w:val="24"/>
                <w:szCs w:val="24"/>
              </w:rPr>
              <w:t>на уровень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proofErr w:type="spellStart"/>
            <w:r w:rsidRPr="00762163">
              <w:rPr>
                <w:sz w:val="24"/>
                <w:szCs w:val="24"/>
              </w:rPr>
              <w:t>Утенкова</w:t>
            </w:r>
            <w:proofErr w:type="spellEnd"/>
            <w:r w:rsidRPr="00762163">
              <w:rPr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Факультет экономики, 2 курс, группа 20Э1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Повышение пенсионного возраста в России: причины и социально-экономические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1D53A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Суворова Елизавета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Экономика, 2 курс, 20ЭК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5246E8">
              <w:rPr>
                <w:sz w:val="24"/>
                <w:szCs w:val="24"/>
              </w:rPr>
              <w:t>Оценивание факторов воздействия на российский экспорт нефти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Южаков Дмитрий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3F0528">
              <w:rPr>
                <w:sz w:val="24"/>
                <w:szCs w:val="24"/>
              </w:rPr>
              <w:t>Факультет «Экономика», 2 курс, Группа 20Э3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887D2D" w:rsidRDefault="00763209" w:rsidP="00763209">
            <w:pPr>
              <w:jc w:val="center"/>
              <w:rPr>
                <w:sz w:val="24"/>
                <w:szCs w:val="24"/>
              </w:rPr>
            </w:pPr>
            <w:r w:rsidRPr="00BF3471">
              <w:rPr>
                <w:sz w:val="24"/>
                <w:szCs w:val="24"/>
              </w:rPr>
              <w:t xml:space="preserve">Лучшая научная работа по </w:t>
            </w:r>
            <w:r>
              <w:rPr>
                <w:sz w:val="24"/>
                <w:szCs w:val="24"/>
              </w:rPr>
              <w:t>финансам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BF3471" w:rsidRDefault="00763209" w:rsidP="00763209">
            <w:pPr>
              <w:jc w:val="center"/>
              <w:rPr>
                <w:sz w:val="24"/>
                <w:szCs w:val="24"/>
              </w:rPr>
            </w:pPr>
            <w:r w:rsidRPr="003F0528">
              <w:rPr>
                <w:sz w:val="24"/>
                <w:szCs w:val="24"/>
              </w:rPr>
              <w:t>Анализ эффективности слияний и поглощений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Default="00763209" w:rsidP="00763209">
            <w:pPr>
              <w:rPr>
                <w:sz w:val="24"/>
                <w:szCs w:val="24"/>
              </w:rPr>
            </w:pPr>
          </w:p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Pr="003F0528" w:rsidRDefault="00763209" w:rsidP="00763209">
            <w:pPr>
              <w:jc w:val="center"/>
              <w:rPr>
                <w:sz w:val="24"/>
                <w:szCs w:val="24"/>
              </w:rPr>
            </w:pPr>
          </w:p>
        </w:tc>
      </w:tr>
      <w:tr w:rsidR="00763209" w:rsidRPr="00D93B0C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D93B0C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proofErr w:type="spellStart"/>
            <w:r w:rsidRPr="00762163">
              <w:rPr>
                <w:sz w:val="24"/>
                <w:szCs w:val="24"/>
              </w:rPr>
              <w:t>Солодовникова</w:t>
            </w:r>
            <w:proofErr w:type="spellEnd"/>
            <w:r w:rsidRPr="00762163">
              <w:rPr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4C6E41">
              <w:rPr>
                <w:sz w:val="24"/>
                <w:szCs w:val="24"/>
              </w:rPr>
              <w:t>Экономика, 4 курс, 18Э3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4C6E41">
              <w:rPr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4C6E41">
              <w:rPr>
                <w:sz w:val="24"/>
                <w:szCs w:val="24"/>
              </w:rPr>
              <w:t>Разработка методических рекомендаций по бухгалтерскому учету аренды у арендатора в соответствии с ФСБУ 25/2018 «Бухгалтерский учет аренды»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Default="00763209" w:rsidP="00763209">
            <w:pPr>
              <w:jc w:val="center"/>
              <w:rPr>
                <w:sz w:val="24"/>
                <w:szCs w:val="24"/>
              </w:rPr>
            </w:pPr>
          </w:p>
          <w:p w:rsidR="00763209" w:rsidRPr="004C6E41" w:rsidRDefault="00763209" w:rsidP="00763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3209" w:rsidRPr="004C6E41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762163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Зотова 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C56BC7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Факультет Экономики, ОП «Финансы», 2 курс</w:t>
            </w:r>
          </w:p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Группа 20АиК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893399">
              <w:rPr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4C6E41">
              <w:rPr>
                <w:sz w:val="24"/>
                <w:szCs w:val="24"/>
              </w:rPr>
              <w:t>Анализ влияния нефинансовой отчётности на показатели эффективности деятельности компаний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209" w:rsidRPr="004C6E41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762163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r w:rsidRPr="00762163">
              <w:rPr>
                <w:sz w:val="24"/>
                <w:szCs w:val="24"/>
              </w:rPr>
              <w:t>Ильина Кристина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C56BC7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«Экономика», 2 курс, группа 20Э2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Лучшая научная работа по мировой экономике и мировой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4C6E41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Развитие возобновляемой энергетики и механизмы государственной поддержки в странах 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209" w:rsidRPr="004C6E41" w:rsidTr="000F637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762163" w:rsidRDefault="00763209" w:rsidP="0091417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9" w:rsidRPr="00762163" w:rsidRDefault="00763209" w:rsidP="00763209">
            <w:pPr>
              <w:jc w:val="center"/>
              <w:rPr>
                <w:sz w:val="24"/>
                <w:szCs w:val="24"/>
              </w:rPr>
            </w:pPr>
            <w:proofErr w:type="spellStart"/>
            <w:r w:rsidRPr="00762163">
              <w:rPr>
                <w:sz w:val="24"/>
                <w:szCs w:val="24"/>
              </w:rPr>
              <w:t>Козловец</w:t>
            </w:r>
            <w:proofErr w:type="spellEnd"/>
            <w:r w:rsidRPr="00762163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C56BC7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Факультет Экономики, 2 курс, группа 20Э-1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Лучшая научная работа по мировой экономике и мировой политике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697CEC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Россия и Китай: затянувшийся переход к рынку</w:t>
            </w:r>
          </w:p>
          <w:p w:rsidR="00763209" w:rsidRPr="004C6E41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 w:rsidRPr="00697CEC">
              <w:rPr>
                <w:sz w:val="24"/>
                <w:szCs w:val="24"/>
              </w:rPr>
              <w:t>или возврат к социализму?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9" w:rsidRPr="00893399" w:rsidRDefault="00763209" w:rsidP="007632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00818" w:rsidRDefault="00E00818"/>
    <w:sectPr w:rsidR="00E0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09"/>
    <w:rsid w:val="000F6372"/>
    <w:rsid w:val="00763209"/>
    <w:rsid w:val="008C2A3A"/>
    <w:rsid w:val="00E0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2549-D3C6-490D-B938-7845182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Екатерина Игоревна</dc:creator>
  <cp:keywords/>
  <dc:description/>
  <cp:lastModifiedBy>Егорова Екатерина Игоревна</cp:lastModifiedBy>
  <cp:revision>3</cp:revision>
  <dcterms:created xsi:type="dcterms:W3CDTF">2023-01-10T08:47:00Z</dcterms:created>
  <dcterms:modified xsi:type="dcterms:W3CDTF">2023-01-10T09:03:00Z</dcterms:modified>
</cp:coreProperties>
</file>