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47" w:rsidRPr="008A0C7F" w:rsidRDefault="00C61947" w:rsidP="00C61947">
      <w:pPr>
        <w:pStyle w:val="ConsPlusTitle"/>
        <w:jc w:val="center"/>
        <w:rPr>
          <w:sz w:val="26"/>
          <w:szCs w:val="26"/>
        </w:rPr>
      </w:pPr>
    </w:p>
    <w:p w:rsidR="00C61947" w:rsidRPr="008A0C7F" w:rsidRDefault="00C61947" w:rsidP="00C61947">
      <w:pPr>
        <w:pStyle w:val="ConsPlusTitle"/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876"/>
        <w:tblW w:w="9322" w:type="dxa"/>
        <w:tblLayout w:type="fixed"/>
        <w:tblLook w:val="00A0"/>
      </w:tblPr>
      <w:tblGrid>
        <w:gridCol w:w="5070"/>
        <w:gridCol w:w="4252"/>
      </w:tblGrid>
      <w:tr w:rsidR="00C61947" w:rsidRPr="00E84AC4" w:rsidTr="008559F3">
        <w:trPr>
          <w:trHeight w:val="1828"/>
        </w:trPr>
        <w:tc>
          <w:tcPr>
            <w:tcW w:w="5070" w:type="dxa"/>
          </w:tcPr>
          <w:p w:rsidR="00C61947" w:rsidRPr="00E84AC4" w:rsidRDefault="00C61947" w:rsidP="00454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C61947" w:rsidRPr="00E84AC4" w:rsidRDefault="00C61947" w:rsidP="0045482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C61947" w:rsidRPr="00E84AC4" w:rsidRDefault="00C61947" w:rsidP="0045482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1947" w:rsidRPr="00E84AC4" w:rsidRDefault="00C61947" w:rsidP="0045482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C61947" w:rsidRPr="00E84AC4" w:rsidRDefault="00C61947" w:rsidP="0045482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</w:t>
            </w:r>
            <w:bookmarkStart w:id="0" w:name="_GoBack"/>
            <w:bookmarkEnd w:id="0"/>
            <w:r w:rsidRPr="00E84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НИУ ВШЭ</w:t>
            </w:r>
          </w:p>
          <w:p w:rsidR="00C61947" w:rsidRPr="008559F3" w:rsidRDefault="008559F3" w:rsidP="0045482A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59F3">
              <w:rPr>
                <w:rFonts w:ascii="Times New Roman" w:hAnsi="Times New Roman" w:cs="Times New Roman"/>
                <w:sz w:val="26"/>
                <w:szCs w:val="26"/>
              </w:rPr>
              <w:t>от 24.03.2020</w:t>
            </w:r>
            <w:r w:rsidR="00C61947" w:rsidRPr="008559F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8559F3">
              <w:rPr>
                <w:rFonts w:ascii="Times New Roman" w:hAnsi="Times New Roman" w:cs="Times New Roman"/>
                <w:sz w:val="26"/>
                <w:szCs w:val="26"/>
              </w:rPr>
              <w:t>6.18.1-01/2403-11</w:t>
            </w:r>
          </w:p>
          <w:p w:rsidR="00C61947" w:rsidRPr="00E84AC4" w:rsidRDefault="00C61947" w:rsidP="0045482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80215" w:rsidRPr="00E84AC4" w:rsidRDefault="00080215" w:rsidP="0008021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8C0" w:rsidRPr="00E84AC4" w:rsidRDefault="00080215" w:rsidP="008A0C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AC4"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="007F28C0" w:rsidRPr="00E84AC4">
        <w:rPr>
          <w:rFonts w:ascii="Times New Roman" w:hAnsi="Times New Roman" w:cs="Times New Roman"/>
          <w:b/>
          <w:sz w:val="26"/>
          <w:szCs w:val="26"/>
        </w:rPr>
        <w:t xml:space="preserve">представительских расходах </w:t>
      </w:r>
    </w:p>
    <w:p w:rsidR="00EA2816" w:rsidRPr="00E84AC4" w:rsidRDefault="00C61947" w:rsidP="008A0C7F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Национально</w:t>
      </w:r>
      <w:r w:rsidR="00EA2816"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го</w:t>
      </w:r>
      <w:r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исследовательско</w:t>
      </w:r>
      <w:r w:rsidR="00EA2816"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го</w:t>
      </w:r>
      <w:r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университет</w:t>
      </w:r>
      <w:r w:rsidR="00EA2816"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а</w:t>
      </w:r>
      <w:r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</w:p>
    <w:p w:rsidR="007750B3" w:rsidRPr="00E84AC4" w:rsidRDefault="00C61947" w:rsidP="008A0C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«Высшая школа экономики»</w:t>
      </w:r>
    </w:p>
    <w:p w:rsidR="00C61947" w:rsidRPr="00E84AC4" w:rsidRDefault="00C61947" w:rsidP="00AE4B1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65EFC" w:rsidRPr="00E84AC4" w:rsidRDefault="00765EFC" w:rsidP="00765EFC">
      <w:pPr>
        <w:pStyle w:val="a4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AC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F28C0" w:rsidRPr="00E84AC4" w:rsidRDefault="007F28C0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213B93" w:rsidRPr="00E84AC4">
        <w:rPr>
          <w:rFonts w:ascii="Times New Roman" w:hAnsi="Times New Roman" w:cs="Times New Roman"/>
          <w:sz w:val="26"/>
          <w:szCs w:val="26"/>
        </w:rPr>
        <w:t>о представительских расходах Национально</w:t>
      </w:r>
      <w:r w:rsidR="00EA2816" w:rsidRPr="00E84AC4">
        <w:rPr>
          <w:rFonts w:ascii="Times New Roman" w:hAnsi="Times New Roman" w:cs="Times New Roman"/>
          <w:sz w:val="26"/>
          <w:szCs w:val="26"/>
        </w:rPr>
        <w:t>го</w:t>
      </w:r>
      <w:r w:rsidR="00213B93" w:rsidRPr="00E84AC4">
        <w:rPr>
          <w:rFonts w:ascii="Times New Roman" w:hAnsi="Times New Roman" w:cs="Times New Roman"/>
          <w:sz w:val="26"/>
          <w:szCs w:val="26"/>
        </w:rPr>
        <w:t xml:space="preserve"> исследовательско</w:t>
      </w:r>
      <w:r w:rsidR="00EA2816" w:rsidRPr="00E84AC4">
        <w:rPr>
          <w:rFonts w:ascii="Times New Roman" w:hAnsi="Times New Roman" w:cs="Times New Roman"/>
          <w:sz w:val="26"/>
          <w:szCs w:val="26"/>
        </w:rPr>
        <w:t>го</w:t>
      </w:r>
      <w:r w:rsidR="00213B93" w:rsidRPr="00E84AC4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EA2816" w:rsidRPr="00E84AC4">
        <w:rPr>
          <w:rFonts w:ascii="Times New Roman" w:hAnsi="Times New Roman" w:cs="Times New Roman"/>
          <w:sz w:val="26"/>
          <w:szCs w:val="26"/>
        </w:rPr>
        <w:t>а</w:t>
      </w:r>
      <w:r w:rsidR="00213B93" w:rsidRPr="00E84AC4">
        <w:rPr>
          <w:rFonts w:ascii="Times New Roman" w:hAnsi="Times New Roman" w:cs="Times New Roman"/>
          <w:sz w:val="26"/>
          <w:szCs w:val="26"/>
        </w:rPr>
        <w:t xml:space="preserve"> «Высшая школа экономики» (далее – Положение) </w:t>
      </w:r>
      <w:r w:rsidRPr="00E84AC4">
        <w:rPr>
          <w:rFonts w:ascii="Times New Roman" w:hAnsi="Times New Roman" w:cs="Times New Roman"/>
          <w:sz w:val="26"/>
          <w:szCs w:val="26"/>
        </w:rPr>
        <w:t>устанавливает порядок проведения представител</w:t>
      </w:r>
      <w:r w:rsidR="00213B93" w:rsidRPr="00E84AC4">
        <w:rPr>
          <w:rFonts w:ascii="Times New Roman" w:hAnsi="Times New Roman" w:cs="Times New Roman"/>
          <w:sz w:val="26"/>
          <w:szCs w:val="26"/>
        </w:rPr>
        <w:t xml:space="preserve">ьских мероприятий, формирования </w:t>
      </w:r>
      <w:r w:rsidRPr="008A0C7F">
        <w:rPr>
          <w:rFonts w:ascii="Times New Roman" w:hAnsi="Times New Roman" w:cs="Times New Roman"/>
          <w:sz w:val="26"/>
          <w:szCs w:val="26"/>
        </w:rPr>
        <w:t xml:space="preserve">структуры расходов средств, выделяемых на представительские </w:t>
      </w:r>
      <w:r w:rsidR="00410448">
        <w:rPr>
          <w:rFonts w:ascii="Times New Roman" w:hAnsi="Times New Roman" w:cs="Times New Roman"/>
          <w:sz w:val="26"/>
          <w:szCs w:val="26"/>
        </w:rPr>
        <w:t>мероприятия</w:t>
      </w:r>
      <w:r w:rsidRPr="008A0C7F">
        <w:rPr>
          <w:rFonts w:ascii="Times New Roman" w:hAnsi="Times New Roman" w:cs="Times New Roman"/>
          <w:sz w:val="26"/>
          <w:szCs w:val="26"/>
        </w:rPr>
        <w:t>, а также представления отчетности по ним.</w:t>
      </w:r>
    </w:p>
    <w:p w:rsidR="005A7E33" w:rsidRPr="00E84AC4" w:rsidRDefault="005A7E33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8424A1">
        <w:rPr>
          <w:rFonts w:ascii="Times New Roman" w:hAnsi="Times New Roman" w:cs="Times New Roman"/>
          <w:sz w:val="26"/>
          <w:szCs w:val="26"/>
        </w:rPr>
        <w:t>виды</w:t>
      </w:r>
      <w:r w:rsidRPr="00E84AC4">
        <w:rPr>
          <w:rFonts w:ascii="Times New Roman" w:hAnsi="Times New Roman" w:cs="Times New Roman"/>
          <w:sz w:val="26"/>
          <w:szCs w:val="26"/>
        </w:rPr>
        <w:t xml:space="preserve"> представительских мероприятий:</w:t>
      </w:r>
    </w:p>
    <w:p w:rsidR="005A7E33" w:rsidRPr="00E84AC4" w:rsidRDefault="005A7E33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>проведение переговоров в рамках уже заключенного договора (контракта) либо установление сотрудничества по основным направлениям деятельности Университета;</w:t>
      </w:r>
    </w:p>
    <w:p w:rsidR="005A7E33" w:rsidRPr="00E84AC4" w:rsidRDefault="005A7E33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>мероприяти</w:t>
      </w:r>
      <w:r w:rsidR="008424A1">
        <w:rPr>
          <w:rFonts w:ascii="Times New Roman" w:hAnsi="Times New Roman" w:cs="Times New Roman"/>
          <w:sz w:val="26"/>
          <w:szCs w:val="26"/>
        </w:rPr>
        <w:t>я</w:t>
      </w:r>
      <w:r w:rsidRPr="00E84AC4">
        <w:rPr>
          <w:rFonts w:ascii="Times New Roman" w:hAnsi="Times New Roman" w:cs="Times New Roman"/>
          <w:sz w:val="26"/>
          <w:szCs w:val="26"/>
        </w:rPr>
        <w:t xml:space="preserve"> по приему членов Наблюдательного совета, а также </w:t>
      </w:r>
      <w:r w:rsidR="008E0081">
        <w:rPr>
          <w:rFonts w:ascii="Times New Roman" w:hAnsi="Times New Roman" w:cs="Times New Roman"/>
          <w:sz w:val="26"/>
          <w:szCs w:val="26"/>
        </w:rPr>
        <w:t>других</w:t>
      </w:r>
      <w:r w:rsidRPr="00E84AC4">
        <w:rPr>
          <w:rFonts w:ascii="Times New Roman" w:hAnsi="Times New Roman" w:cs="Times New Roman"/>
          <w:sz w:val="26"/>
          <w:szCs w:val="26"/>
        </w:rPr>
        <w:t xml:space="preserve"> протокольны</w:t>
      </w:r>
      <w:r w:rsidR="008E0081">
        <w:rPr>
          <w:rFonts w:ascii="Times New Roman" w:hAnsi="Times New Roman" w:cs="Times New Roman"/>
          <w:sz w:val="26"/>
          <w:szCs w:val="26"/>
        </w:rPr>
        <w:t>х мероприятий</w:t>
      </w:r>
      <w:r w:rsidR="00FA0790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E84AC4">
        <w:rPr>
          <w:rFonts w:ascii="Times New Roman" w:hAnsi="Times New Roman" w:cs="Times New Roman"/>
          <w:sz w:val="26"/>
          <w:szCs w:val="26"/>
        </w:rPr>
        <w:t>.</w:t>
      </w:r>
    </w:p>
    <w:p w:rsidR="00A35B9C" w:rsidRPr="00E84AC4" w:rsidRDefault="00A35B9C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>Основные понятия, используемые в Положении:</w:t>
      </w:r>
    </w:p>
    <w:p w:rsidR="00A35B9C" w:rsidRPr="00E84AC4" w:rsidRDefault="00A35B9C" w:rsidP="008A0C7F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b/>
          <w:sz w:val="26"/>
          <w:szCs w:val="26"/>
        </w:rPr>
        <w:t>Представительские расходы</w:t>
      </w:r>
      <w:r w:rsidRPr="00E84AC4">
        <w:rPr>
          <w:rFonts w:ascii="Times New Roman" w:hAnsi="Times New Roman" w:cs="Times New Roman"/>
          <w:sz w:val="26"/>
          <w:szCs w:val="26"/>
        </w:rPr>
        <w:t xml:space="preserve"> - расходы на прием и/или обслуживание </w:t>
      </w:r>
      <w:r w:rsidR="00F5530A">
        <w:rPr>
          <w:rFonts w:ascii="Times New Roman" w:hAnsi="Times New Roman" w:cs="Times New Roman"/>
          <w:sz w:val="26"/>
          <w:szCs w:val="26"/>
        </w:rPr>
        <w:t xml:space="preserve">официальных лиц - </w:t>
      </w:r>
      <w:r w:rsidRPr="00E84AC4">
        <w:rPr>
          <w:rFonts w:ascii="Times New Roman" w:hAnsi="Times New Roman" w:cs="Times New Roman"/>
          <w:sz w:val="26"/>
          <w:szCs w:val="26"/>
        </w:rPr>
        <w:t>представителей других организаций, участвующих в переговорах в целях установления и/или поддержания взаимного сотрудничества, а также участников, прибывших на протокольные мероприятия Университета, независимо от места проведения указанных мероприятий.</w:t>
      </w:r>
    </w:p>
    <w:p w:rsidR="00A35B9C" w:rsidRPr="008A0C7F" w:rsidRDefault="00A35B9C" w:rsidP="008A0C7F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b/>
          <w:sz w:val="26"/>
          <w:szCs w:val="26"/>
        </w:rPr>
        <w:t>Официальный прием</w:t>
      </w:r>
      <w:r w:rsidRPr="008A0C7F">
        <w:rPr>
          <w:rFonts w:ascii="Times New Roman" w:hAnsi="Times New Roman" w:cs="Times New Roman"/>
          <w:sz w:val="26"/>
          <w:szCs w:val="26"/>
        </w:rPr>
        <w:t xml:space="preserve"> – мероприятие, направленное на установление или поддержание партнерских отношений, а также подписание договоров, соглашений о сотрудничестве, иных документов, проводимое с участием официальных лиц сторонней организации.</w:t>
      </w:r>
    </w:p>
    <w:p w:rsidR="00A35B9C" w:rsidRPr="00E84AC4" w:rsidRDefault="00A35B9C" w:rsidP="008A0C7F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b/>
          <w:sz w:val="26"/>
          <w:szCs w:val="26"/>
        </w:rPr>
        <w:t>Официальные лица</w:t>
      </w:r>
      <w:r w:rsidRPr="00E84AC4">
        <w:rPr>
          <w:rFonts w:ascii="Times New Roman" w:hAnsi="Times New Roman" w:cs="Times New Roman"/>
          <w:sz w:val="26"/>
          <w:szCs w:val="26"/>
        </w:rPr>
        <w:t xml:space="preserve"> – </w:t>
      </w:r>
      <w:r w:rsidR="00C21EC6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являющиеся  представителями организации, имеющие предоставленные организацией полномочия  на участие в официальных </w:t>
      </w:r>
      <w:r w:rsidR="00F55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приемах, протокольных мероприятиях</w:t>
      </w:r>
      <w:r w:rsidR="00F5530A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EC6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подписание официальных </w:t>
      </w:r>
      <w:r w:rsidR="00C21EC6" w:rsidRPr="008A0C7F">
        <w:rPr>
          <w:rFonts w:ascii="Times New Roman" w:hAnsi="Times New Roman" w:cs="Times New Roman"/>
          <w:sz w:val="26"/>
          <w:szCs w:val="26"/>
        </w:rPr>
        <w:t>документов</w:t>
      </w:r>
      <w:r w:rsidR="00C21EC6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5B9C" w:rsidRPr="00E84AC4" w:rsidRDefault="00A35B9C" w:rsidP="008A0C7F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b/>
          <w:sz w:val="26"/>
          <w:szCs w:val="26"/>
        </w:rPr>
        <w:t>Протокольное мероприятие</w:t>
      </w:r>
      <w:r w:rsidRPr="00E84AC4">
        <w:rPr>
          <w:rFonts w:ascii="Times New Roman" w:hAnsi="Times New Roman" w:cs="Times New Roman"/>
          <w:sz w:val="26"/>
          <w:szCs w:val="26"/>
        </w:rPr>
        <w:t xml:space="preserve"> - </w:t>
      </w:r>
      <w:r w:rsidRPr="008A0C7F">
        <w:rPr>
          <w:rFonts w:ascii="Times New Roman" w:hAnsi="Times New Roman" w:cs="Times New Roman"/>
          <w:sz w:val="26"/>
          <w:szCs w:val="26"/>
        </w:rPr>
        <w:t>мероприятие, при проведении которого предусмотрены сложившийся</w:t>
      </w:r>
      <w:r w:rsidRPr="00E84AC4">
        <w:rPr>
          <w:rFonts w:ascii="Times New Roman" w:hAnsi="Times New Roman" w:cs="Times New Roman"/>
          <w:sz w:val="26"/>
          <w:szCs w:val="26"/>
        </w:rPr>
        <w:t xml:space="preserve"> церемониал и/или</w:t>
      </w:r>
      <w:r w:rsidRPr="008A0C7F">
        <w:rPr>
          <w:rFonts w:ascii="Times New Roman" w:hAnsi="Times New Roman" w:cs="Times New Roman"/>
          <w:sz w:val="26"/>
          <w:szCs w:val="26"/>
        </w:rPr>
        <w:t xml:space="preserve"> ведение процедур протокола - документа, фиксирующего ход проведения мероприятия (например, заседание Наблюдательного совета НИУ ВШЭ).</w:t>
      </w:r>
    </w:p>
    <w:p w:rsidR="005A7E33" w:rsidRPr="00E84AC4" w:rsidRDefault="007F28C0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>К представительским расходам относятся</w:t>
      </w:r>
      <w:r w:rsidR="005A7E33" w:rsidRPr="00E84AC4">
        <w:rPr>
          <w:rFonts w:ascii="Times New Roman" w:hAnsi="Times New Roman" w:cs="Times New Roman"/>
          <w:sz w:val="26"/>
          <w:szCs w:val="26"/>
        </w:rPr>
        <w:t>:</w:t>
      </w:r>
    </w:p>
    <w:p w:rsidR="005A7E33" w:rsidRPr="00E84AC4" w:rsidRDefault="007F28C0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lastRenderedPageBreak/>
        <w:t xml:space="preserve"> расходы на проведение официального приема (завтрака, обеда</w:t>
      </w:r>
      <w:r w:rsidR="00F5530A">
        <w:rPr>
          <w:rFonts w:ascii="Times New Roman" w:hAnsi="Times New Roman" w:cs="Times New Roman"/>
          <w:sz w:val="26"/>
          <w:szCs w:val="26"/>
        </w:rPr>
        <w:t>, фуршета</w:t>
      </w:r>
      <w:r w:rsidRPr="008A0C7F">
        <w:rPr>
          <w:rFonts w:ascii="Times New Roman" w:hAnsi="Times New Roman" w:cs="Times New Roman"/>
          <w:sz w:val="26"/>
          <w:szCs w:val="26"/>
        </w:rPr>
        <w:t xml:space="preserve"> или иного аналогичного мероприятия) для </w:t>
      </w:r>
      <w:r w:rsidR="00F5530A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Pr="008A0C7F">
        <w:rPr>
          <w:rFonts w:ascii="Times New Roman" w:hAnsi="Times New Roman" w:cs="Times New Roman"/>
          <w:sz w:val="26"/>
          <w:szCs w:val="26"/>
        </w:rPr>
        <w:t xml:space="preserve">лиц, а также </w:t>
      </w:r>
      <w:r w:rsidR="00F5530A">
        <w:rPr>
          <w:rFonts w:ascii="Times New Roman" w:hAnsi="Times New Roman" w:cs="Times New Roman"/>
          <w:sz w:val="26"/>
          <w:szCs w:val="26"/>
        </w:rPr>
        <w:t>уполномоченных представителей</w:t>
      </w:r>
      <w:r w:rsidRPr="008A0C7F">
        <w:rPr>
          <w:rFonts w:ascii="Times New Roman" w:hAnsi="Times New Roman" w:cs="Times New Roman"/>
          <w:sz w:val="26"/>
          <w:szCs w:val="26"/>
        </w:rPr>
        <w:t xml:space="preserve"> </w:t>
      </w:r>
      <w:r w:rsidR="006A2558" w:rsidRPr="008A0C7F">
        <w:rPr>
          <w:rFonts w:ascii="Times New Roman" w:hAnsi="Times New Roman" w:cs="Times New Roman"/>
          <w:sz w:val="26"/>
          <w:szCs w:val="26"/>
        </w:rPr>
        <w:t>Университета</w:t>
      </w:r>
      <w:r w:rsidR="005A7E33" w:rsidRPr="00E84AC4">
        <w:rPr>
          <w:rFonts w:ascii="Times New Roman" w:hAnsi="Times New Roman" w:cs="Times New Roman"/>
          <w:sz w:val="26"/>
          <w:szCs w:val="26"/>
        </w:rPr>
        <w:t>, участвующих в переговорах;</w:t>
      </w:r>
    </w:p>
    <w:p w:rsidR="005A7E33" w:rsidRPr="00E84AC4" w:rsidRDefault="007F28C0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транспортное обеспечение доставки </w:t>
      </w:r>
      <w:r w:rsidR="00D619CE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Pr="008A0C7F">
        <w:rPr>
          <w:rFonts w:ascii="Times New Roman" w:hAnsi="Times New Roman" w:cs="Times New Roman"/>
          <w:sz w:val="26"/>
          <w:szCs w:val="26"/>
        </w:rPr>
        <w:t>лиц</w:t>
      </w:r>
      <w:r w:rsidR="00D619CE">
        <w:rPr>
          <w:rFonts w:ascii="Times New Roman" w:hAnsi="Times New Roman" w:cs="Times New Roman"/>
          <w:sz w:val="26"/>
          <w:szCs w:val="26"/>
        </w:rPr>
        <w:t xml:space="preserve"> </w:t>
      </w:r>
      <w:r w:rsidRPr="008A0C7F">
        <w:rPr>
          <w:rFonts w:ascii="Times New Roman" w:hAnsi="Times New Roman" w:cs="Times New Roman"/>
          <w:sz w:val="26"/>
          <w:szCs w:val="26"/>
        </w:rPr>
        <w:t xml:space="preserve">к месту проведения </w:t>
      </w:r>
      <w:r w:rsidR="00F5530A">
        <w:rPr>
          <w:rFonts w:ascii="Times New Roman" w:hAnsi="Times New Roman" w:cs="Times New Roman"/>
          <w:sz w:val="26"/>
          <w:szCs w:val="26"/>
        </w:rPr>
        <w:t xml:space="preserve">официального приема </w:t>
      </w:r>
      <w:r w:rsidRPr="008A0C7F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213B93" w:rsidRPr="00E84AC4">
        <w:rPr>
          <w:rFonts w:ascii="Times New Roman" w:hAnsi="Times New Roman" w:cs="Times New Roman"/>
          <w:sz w:val="26"/>
          <w:szCs w:val="26"/>
        </w:rPr>
        <w:t>протокольного мероприятия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 и обратно;</w:t>
      </w:r>
    </w:p>
    <w:p w:rsidR="00A35B9C" w:rsidRPr="00E84AC4" w:rsidRDefault="007F28C0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>буфетное об</w:t>
      </w:r>
      <w:r w:rsidR="00A35B9C" w:rsidRPr="00E84AC4">
        <w:rPr>
          <w:rFonts w:ascii="Times New Roman" w:hAnsi="Times New Roman" w:cs="Times New Roman"/>
          <w:sz w:val="26"/>
          <w:szCs w:val="26"/>
        </w:rPr>
        <w:t>служивание во время переговоров;</w:t>
      </w:r>
    </w:p>
    <w:p w:rsidR="00DF0A93" w:rsidRPr="00E84AC4" w:rsidRDefault="007F28C0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оплата услуг переводчиков, не состоящих в штате </w:t>
      </w:r>
      <w:r w:rsidR="006A2558" w:rsidRPr="008A0C7F">
        <w:rPr>
          <w:rFonts w:ascii="Times New Roman" w:hAnsi="Times New Roman" w:cs="Times New Roman"/>
          <w:sz w:val="26"/>
          <w:szCs w:val="26"/>
        </w:rPr>
        <w:t>Университета</w:t>
      </w:r>
      <w:r w:rsidRPr="008A0C7F">
        <w:rPr>
          <w:rFonts w:ascii="Times New Roman" w:hAnsi="Times New Roman" w:cs="Times New Roman"/>
          <w:sz w:val="26"/>
          <w:szCs w:val="26"/>
        </w:rPr>
        <w:t>, по обеспечению перевода во время проведени</w:t>
      </w:r>
      <w:r w:rsidR="006A2558" w:rsidRPr="008A0C7F">
        <w:rPr>
          <w:rFonts w:ascii="Times New Roman" w:hAnsi="Times New Roman" w:cs="Times New Roman"/>
          <w:sz w:val="26"/>
          <w:szCs w:val="26"/>
        </w:rPr>
        <w:t>я представительских мероприятий.</w:t>
      </w:r>
    </w:p>
    <w:p w:rsidR="00DF0A93" w:rsidRPr="00D619CE" w:rsidRDefault="00FD7E7B" w:rsidP="00D619CE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приведенным выше </w:t>
      </w:r>
      <w:r w:rsidRPr="00D619CE">
        <w:rPr>
          <w:rFonts w:ascii="Times New Roman" w:hAnsi="Times New Roman" w:cs="Times New Roman"/>
          <w:sz w:val="26"/>
          <w:szCs w:val="26"/>
        </w:rPr>
        <w:t>направлениям</w:t>
      </w:r>
      <w:r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в состав расходов Университета, связанных с ведением уставной деятельности.</w:t>
      </w:r>
      <w:r w:rsidR="00D619CE"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для осуществления представительских расходов требуется </w:t>
      </w:r>
      <w:r w:rsidR="00C95F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</w:t>
      </w:r>
      <w:r w:rsid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9CE"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</w:t>
      </w:r>
      <w:r w:rsid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D619CE"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товаров, работ, услуг третьих лиц, то такая закупка осуществляется в соответствии с Положением о закупке товаров, работ, услуг для нужд Национального исследовательского университета «Высшая школа экономики».</w:t>
      </w:r>
      <w:r w:rsid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и суммы расходов, относимых в уменьшение налогооблагаемой базы для исчисления налога на прибыль, определяются в соответствии с законодательно установленными требованиями, изложенными в Налоговом Кодексе РФ.</w:t>
      </w:r>
    </w:p>
    <w:p w:rsidR="008E0081" w:rsidRPr="008A0C7F" w:rsidRDefault="00FD7E7B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расходы, связанные с проведением представительских мероприятий, осуществляются за счет средств, остающихся после налогообложения</w:t>
      </w:r>
      <w:r w:rsidR="008E00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A93" w:rsidRPr="008A0C7F" w:rsidRDefault="007F28C0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>К представительским расходам не относятся расходы на организацию развлечений, отдыха, профилактики или лечения заболеваний</w:t>
      </w:r>
      <w:r w:rsidR="008E0081" w:rsidRPr="008A0C7F">
        <w:rPr>
          <w:rFonts w:ascii="Times New Roman" w:hAnsi="Times New Roman" w:cs="Times New Roman"/>
          <w:sz w:val="26"/>
          <w:szCs w:val="26"/>
        </w:rPr>
        <w:t xml:space="preserve">, расходы на оплату проезда </w:t>
      </w:r>
      <w:r w:rsidR="00C95F18">
        <w:rPr>
          <w:rFonts w:ascii="Times New Roman" w:hAnsi="Times New Roman" w:cs="Times New Roman"/>
          <w:sz w:val="26"/>
          <w:szCs w:val="26"/>
        </w:rPr>
        <w:t xml:space="preserve">к месту проведения мероприятия </w:t>
      </w:r>
      <w:r w:rsidR="008E0081" w:rsidRPr="008A0C7F">
        <w:rPr>
          <w:rFonts w:ascii="Times New Roman" w:hAnsi="Times New Roman" w:cs="Times New Roman"/>
          <w:sz w:val="26"/>
          <w:szCs w:val="26"/>
        </w:rPr>
        <w:t xml:space="preserve">и проживания </w:t>
      </w:r>
      <w:r w:rsidR="008424A1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="008E0081" w:rsidRPr="008A0C7F">
        <w:rPr>
          <w:rFonts w:ascii="Times New Roman" w:hAnsi="Times New Roman" w:cs="Times New Roman"/>
          <w:sz w:val="26"/>
          <w:szCs w:val="26"/>
        </w:rPr>
        <w:t>лиц, приглашенных для участия в представительском мероприятии из других населенных пунктов, на приобретение подарков, призов, дип</w:t>
      </w:r>
      <w:r w:rsidR="008E0081">
        <w:rPr>
          <w:rFonts w:ascii="Times New Roman" w:hAnsi="Times New Roman" w:cs="Times New Roman"/>
          <w:sz w:val="26"/>
          <w:szCs w:val="26"/>
        </w:rPr>
        <w:t>ломов для участников мероприятия.</w:t>
      </w:r>
    </w:p>
    <w:p w:rsidR="00DF0A93" w:rsidRPr="008A0C7F" w:rsidRDefault="00FD7E7B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Представительские мероприятия проводятся исключительно от имени Университета, </w:t>
      </w:r>
      <w:r w:rsidRPr="008A0C7F">
        <w:rPr>
          <w:rFonts w:ascii="Times New Roman" w:hAnsi="Times New Roman" w:cs="Times New Roman"/>
          <w:sz w:val="26"/>
          <w:szCs w:val="26"/>
        </w:rPr>
        <w:t>проведение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мероприятий структурными подразделениями Университета осуществляется</w:t>
      </w:r>
      <w:r w:rsidR="005A7E33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приказа Университета.</w:t>
      </w:r>
    </w:p>
    <w:p w:rsidR="00DF0A93" w:rsidRPr="008A0C7F" w:rsidRDefault="00FD7E7B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Местом проведения мероприятий может являться как территория Университета, так и другая территория, за исключением территории стороны прибывающей для ведения переговоров в целях установления и поддержания сотрудничества.</w:t>
      </w:r>
    </w:p>
    <w:p w:rsidR="00213B93" w:rsidRPr="008A0C7F" w:rsidRDefault="00213B93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формирования расходов на представительские мероприятия являются средства от приносящей доход деятельности Университета.</w:t>
      </w:r>
    </w:p>
    <w:p w:rsidR="007F28C0" w:rsidRDefault="007F28C0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Представительские расходы в течение отчетного (налогового) периода включаются в состав прочих 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Pr="008A0C7F">
        <w:rPr>
          <w:rFonts w:ascii="Times New Roman" w:hAnsi="Times New Roman" w:cs="Times New Roman"/>
          <w:sz w:val="26"/>
          <w:szCs w:val="26"/>
        </w:rPr>
        <w:t xml:space="preserve"> в размере, </w:t>
      </w:r>
      <w:r w:rsidR="00C95F18">
        <w:rPr>
          <w:rFonts w:ascii="Times New Roman" w:hAnsi="Times New Roman" w:cs="Times New Roman"/>
          <w:sz w:val="26"/>
          <w:szCs w:val="26"/>
        </w:rPr>
        <w:t>определенном действующим законодательством РФ.</w:t>
      </w:r>
    </w:p>
    <w:p w:rsidR="008A0C7F" w:rsidRPr="00112832" w:rsidRDefault="008A0C7F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832">
        <w:rPr>
          <w:rFonts w:ascii="Times New Roman" w:hAnsi="Times New Roman" w:cs="Times New Roman"/>
          <w:sz w:val="26"/>
          <w:szCs w:val="26"/>
        </w:rPr>
        <w:t xml:space="preserve">Предельно допустимый размер годовых представительских расходов за отчетный период на проведение мероприятий, инициируемых проректором/руководителем структурного подразделения НИУ ВШЭ, составляет не более 4 процентов от расходов на оплату труда проректора/руководителя </w:t>
      </w:r>
      <w:r w:rsidRPr="00112832">
        <w:rPr>
          <w:rFonts w:ascii="Times New Roman" w:hAnsi="Times New Roman" w:cs="Times New Roman"/>
          <w:sz w:val="26"/>
          <w:szCs w:val="26"/>
        </w:rPr>
        <w:lastRenderedPageBreak/>
        <w:t>структурного подразделения по основному месту работу соответственно за счет средств от приносящей доход деятельности за отчетный период</w:t>
      </w:r>
      <w:r w:rsidR="00C95F18">
        <w:rPr>
          <w:rFonts w:ascii="Times New Roman" w:hAnsi="Times New Roman" w:cs="Times New Roman"/>
          <w:sz w:val="26"/>
          <w:szCs w:val="26"/>
        </w:rPr>
        <w:t>, если иное не предусмотрено трудовым договором между Университетом и проректором/руководителем структурного подразделения НИУ ВШЭ.</w:t>
      </w:r>
    </w:p>
    <w:p w:rsidR="00213B93" w:rsidRDefault="00213B93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 xml:space="preserve">Требования настоящего Положения являются обязательными к исполнению и распространяются на все структурные подразделения Университета, </w:t>
      </w:r>
      <w:r w:rsidR="00011DD9">
        <w:rPr>
          <w:rFonts w:ascii="Times New Roman" w:hAnsi="Times New Roman" w:cs="Times New Roman"/>
          <w:sz w:val="26"/>
          <w:szCs w:val="26"/>
        </w:rPr>
        <w:t xml:space="preserve">включая филиалы НИУ ВШЭ, </w:t>
      </w:r>
      <w:r w:rsidR="008E0081">
        <w:rPr>
          <w:rFonts w:ascii="Times New Roman" w:hAnsi="Times New Roman" w:cs="Times New Roman"/>
          <w:sz w:val="26"/>
          <w:szCs w:val="26"/>
        </w:rPr>
        <w:t>организующие проведение представительских</w:t>
      </w:r>
      <w:r w:rsidRPr="00E84AC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8E0081">
        <w:rPr>
          <w:rFonts w:ascii="Times New Roman" w:hAnsi="Times New Roman" w:cs="Times New Roman"/>
          <w:sz w:val="26"/>
          <w:szCs w:val="26"/>
        </w:rPr>
        <w:t>й</w:t>
      </w:r>
      <w:r w:rsidRPr="00E84AC4">
        <w:rPr>
          <w:rFonts w:ascii="Times New Roman" w:hAnsi="Times New Roman" w:cs="Times New Roman"/>
          <w:sz w:val="26"/>
          <w:szCs w:val="26"/>
        </w:rPr>
        <w:t>.</w:t>
      </w:r>
    </w:p>
    <w:p w:rsidR="00213B93" w:rsidRPr="00E84AC4" w:rsidRDefault="00213B93" w:rsidP="008A0C7F">
      <w:pPr>
        <w:pStyle w:val="a4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D7E7B" w:rsidRPr="00E84AC4" w:rsidRDefault="00FD7E7B" w:rsidP="008A0C7F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C7F">
        <w:rPr>
          <w:rFonts w:ascii="Times New Roman" w:hAnsi="Times New Roman" w:cs="Times New Roman"/>
          <w:b/>
          <w:sz w:val="26"/>
          <w:szCs w:val="26"/>
        </w:rPr>
        <w:t>Порядок получения и использования средств, оформление и отражение в учет</w:t>
      </w:r>
      <w:r w:rsidRPr="00E84AC4">
        <w:rPr>
          <w:rFonts w:ascii="Times New Roman" w:hAnsi="Times New Roman" w:cs="Times New Roman"/>
          <w:b/>
          <w:sz w:val="26"/>
          <w:szCs w:val="26"/>
        </w:rPr>
        <w:t>е</w:t>
      </w:r>
    </w:p>
    <w:p w:rsidR="007876BE" w:rsidRPr="008A0C7F" w:rsidRDefault="009C7FE7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Перед проведением представительских мероприятий, связанных с представительскими расходами, </w:t>
      </w:r>
      <w:r w:rsidR="007876BE" w:rsidRPr="008A0C7F">
        <w:rPr>
          <w:rFonts w:ascii="Times New Roman" w:hAnsi="Times New Roman" w:cs="Times New Roman"/>
          <w:sz w:val="26"/>
          <w:szCs w:val="26"/>
        </w:rPr>
        <w:t>оформляю</w:t>
      </w:r>
      <w:r w:rsidR="0005713C" w:rsidRPr="008A0C7F">
        <w:rPr>
          <w:rFonts w:ascii="Times New Roman" w:hAnsi="Times New Roman" w:cs="Times New Roman"/>
          <w:sz w:val="26"/>
          <w:szCs w:val="26"/>
        </w:rPr>
        <w:t>тся:</w:t>
      </w:r>
    </w:p>
    <w:p w:rsidR="007876BE" w:rsidRPr="00E84AC4" w:rsidRDefault="00C13E2C" w:rsidP="008A0C7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876BE" w:rsidRPr="00E84AC4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5A7E33" w:rsidRPr="00E84AC4">
        <w:rPr>
          <w:rFonts w:ascii="Times New Roman" w:hAnsi="Times New Roman" w:cs="Times New Roman"/>
          <w:sz w:val="26"/>
          <w:szCs w:val="26"/>
        </w:rPr>
        <w:t>НИУ ВШЭ</w:t>
      </w:r>
      <w:r w:rsidR="007876BE" w:rsidRPr="00E84AC4">
        <w:rPr>
          <w:rFonts w:ascii="Times New Roman" w:hAnsi="Times New Roman" w:cs="Times New Roman"/>
          <w:sz w:val="26"/>
          <w:szCs w:val="26"/>
        </w:rPr>
        <w:t xml:space="preserve"> 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о проведении представительских мероприятий </w:t>
      </w:r>
      <w:r w:rsidR="008E0081">
        <w:rPr>
          <w:rFonts w:ascii="Times New Roman" w:hAnsi="Times New Roman" w:cs="Times New Roman"/>
          <w:sz w:val="26"/>
          <w:szCs w:val="26"/>
        </w:rPr>
        <w:t>(</w:t>
      </w:r>
      <w:r w:rsidR="008424A1">
        <w:rPr>
          <w:rFonts w:ascii="Times New Roman" w:hAnsi="Times New Roman" w:cs="Times New Roman"/>
          <w:sz w:val="26"/>
          <w:szCs w:val="26"/>
        </w:rPr>
        <w:t>официальных приемов,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 протокольных мероприятий</w:t>
      </w:r>
      <w:r w:rsidR="008E0081">
        <w:rPr>
          <w:rFonts w:ascii="Times New Roman" w:hAnsi="Times New Roman" w:cs="Times New Roman"/>
          <w:sz w:val="26"/>
          <w:szCs w:val="26"/>
        </w:rPr>
        <w:t>)</w:t>
      </w:r>
      <w:r w:rsidR="005A7E33" w:rsidRPr="00E84AC4">
        <w:rPr>
          <w:rFonts w:ascii="Times New Roman" w:hAnsi="Times New Roman" w:cs="Times New Roman"/>
          <w:sz w:val="26"/>
          <w:szCs w:val="26"/>
        </w:rPr>
        <w:t>. В приказе утверждается</w:t>
      </w:r>
      <w:r w:rsidR="00A35B9C" w:rsidRPr="00E84AC4">
        <w:rPr>
          <w:rFonts w:ascii="Times New Roman" w:hAnsi="Times New Roman" w:cs="Times New Roman"/>
          <w:sz w:val="26"/>
          <w:szCs w:val="26"/>
        </w:rPr>
        <w:t xml:space="preserve"> персональный состав комиссии для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 подтверждени</w:t>
      </w:r>
      <w:r w:rsidR="00A35B9C" w:rsidRPr="00E84AC4">
        <w:rPr>
          <w:rFonts w:ascii="Times New Roman" w:hAnsi="Times New Roman" w:cs="Times New Roman"/>
          <w:sz w:val="26"/>
          <w:szCs w:val="26"/>
        </w:rPr>
        <w:t>я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 </w:t>
      </w:r>
      <w:r w:rsidR="00C95F18">
        <w:rPr>
          <w:rFonts w:ascii="Times New Roman" w:hAnsi="Times New Roman" w:cs="Times New Roman"/>
          <w:sz w:val="26"/>
          <w:szCs w:val="26"/>
        </w:rPr>
        <w:t xml:space="preserve">обоснованности </w:t>
      </w:r>
      <w:r w:rsidR="005A7E33" w:rsidRPr="00E84AC4">
        <w:rPr>
          <w:rFonts w:ascii="Times New Roman" w:hAnsi="Times New Roman" w:cs="Times New Roman"/>
          <w:sz w:val="26"/>
          <w:szCs w:val="26"/>
        </w:rPr>
        <w:t>произведенных представительских расходов по завершению проведения</w:t>
      </w:r>
      <w:r w:rsidR="008424A1">
        <w:rPr>
          <w:rFonts w:ascii="Times New Roman" w:hAnsi="Times New Roman" w:cs="Times New Roman"/>
          <w:sz w:val="26"/>
          <w:szCs w:val="26"/>
        </w:rPr>
        <w:t xml:space="preserve"> представительских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7876BE" w:rsidRPr="00E84AC4">
        <w:rPr>
          <w:rFonts w:ascii="Times New Roman" w:hAnsi="Times New Roman" w:cs="Times New Roman"/>
          <w:sz w:val="26"/>
          <w:szCs w:val="26"/>
        </w:rPr>
        <w:t>;</w:t>
      </w:r>
    </w:p>
    <w:p w:rsidR="009C7FE7" w:rsidRPr="008A0C7F" w:rsidRDefault="00C13E2C" w:rsidP="008A0C7F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C7FE7" w:rsidRPr="008A0C7F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EA2816" w:rsidRPr="00E84AC4">
        <w:rPr>
          <w:rFonts w:ascii="Times New Roman" w:hAnsi="Times New Roman" w:cs="Times New Roman"/>
          <w:sz w:val="26"/>
          <w:szCs w:val="26"/>
        </w:rPr>
        <w:t xml:space="preserve">проведения представительских </w:t>
      </w:r>
      <w:r w:rsidR="009C7FE7" w:rsidRPr="008A0C7F">
        <w:rPr>
          <w:rFonts w:ascii="Times New Roman" w:hAnsi="Times New Roman" w:cs="Times New Roman"/>
          <w:sz w:val="26"/>
          <w:szCs w:val="26"/>
        </w:rPr>
        <w:t>мероприятий</w:t>
      </w:r>
      <w:r w:rsidR="007876BE" w:rsidRPr="00E84AC4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056807">
        <w:rPr>
          <w:rFonts w:ascii="Times New Roman" w:hAnsi="Times New Roman" w:cs="Times New Roman"/>
          <w:sz w:val="26"/>
          <w:szCs w:val="26"/>
        </w:rPr>
        <w:t>п</w:t>
      </w:r>
      <w:r w:rsidR="007876BE" w:rsidRPr="00E84AC4">
        <w:rPr>
          <w:rFonts w:ascii="Times New Roman" w:hAnsi="Times New Roman" w:cs="Times New Roman"/>
          <w:sz w:val="26"/>
          <w:szCs w:val="26"/>
        </w:rPr>
        <w:t>риложению 1 к настоящему Положению</w:t>
      </w:r>
      <w:r w:rsidR="009C7FE7" w:rsidRPr="008A0C7F">
        <w:rPr>
          <w:rFonts w:ascii="Times New Roman" w:hAnsi="Times New Roman" w:cs="Times New Roman"/>
          <w:sz w:val="26"/>
          <w:szCs w:val="26"/>
        </w:rPr>
        <w:t>, в которой указываются</w:t>
      </w:r>
      <w:r w:rsidR="0005713C" w:rsidRPr="00E84AC4">
        <w:rPr>
          <w:rFonts w:ascii="Times New Roman" w:hAnsi="Times New Roman" w:cs="Times New Roman"/>
          <w:sz w:val="26"/>
          <w:szCs w:val="26"/>
        </w:rPr>
        <w:t xml:space="preserve"> </w:t>
      </w:r>
      <w:r w:rsidR="00F36CB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="003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CB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мероприятия</w:t>
      </w:r>
      <w:r w:rsidR="00D619CE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E33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(официального приема, протокольного мероприятия)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организаций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участников, 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и должность лица, ответстве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за проведение мероприяти</w:t>
      </w:r>
      <w:r w:rsidR="000C7842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официальны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D619CE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организации, 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участников от Университета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дата проведения, место проведения, 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планируемых к проведению </w:t>
      </w:r>
      <w:r w:rsidR="00A35B9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встреч, приемов и пр.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планового времени проведения;</w:t>
      </w:r>
    </w:p>
    <w:p w:rsidR="00D619CE" w:rsidRDefault="00C13E2C" w:rsidP="008A0C7F">
      <w:pPr>
        <w:numPr>
          <w:ilvl w:val="0"/>
          <w:numId w:val="3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</w:t>
      </w:r>
      <w:r w:rsidR="003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представительских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сходов на проведение</w:t>
      </w:r>
      <w:r w:rsidR="003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представительских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источника финансирования</w:t>
      </w:r>
      <w:r w:rsidR="00A35B9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</w:t>
      </w:r>
      <w:r w:rsidR="000568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35B9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2 к Положению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согласованная с Планово-финансовым управлением</w:t>
      </w:r>
      <w:r w:rsidR="003C6E94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Смета расходов составляется в пределах норм представительских расходов по каждому типу расходов,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которых утверждается приказом НИУ ВШЭ.</w:t>
      </w:r>
    </w:p>
    <w:p w:rsidR="003C6E94" w:rsidRDefault="007876BE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816" w:rsidRPr="00E84AC4">
        <w:rPr>
          <w:rFonts w:ascii="Times New Roman" w:hAnsi="Times New Roman" w:cs="Times New Roman"/>
          <w:sz w:val="26"/>
          <w:szCs w:val="26"/>
        </w:rPr>
        <w:t>проведения представительских мероприятий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смета </w:t>
      </w:r>
      <w:r w:rsidR="00FC25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представительских</w:t>
      </w:r>
      <w:r w:rsidR="00FC251E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являются приложениями к приказу о </w:t>
      </w:r>
      <w:r w:rsidRPr="008A0C7F">
        <w:rPr>
          <w:rFonts w:ascii="Times New Roman" w:hAnsi="Times New Roman" w:cs="Times New Roman"/>
          <w:sz w:val="26"/>
          <w:szCs w:val="26"/>
        </w:rPr>
        <w:t>проведении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представительских мероприятий.</w:t>
      </w:r>
    </w:p>
    <w:p w:rsidR="00BE4D89" w:rsidRPr="008A0C7F" w:rsidRDefault="00BE4D89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5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плановых смет представительских расходов возлагается на лицо, ответственное за проведение представительского мероприятия.</w:t>
      </w:r>
    </w:p>
    <w:p w:rsidR="007876BE" w:rsidRPr="00E84AC4" w:rsidRDefault="009C7FE7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мероприяти</w:t>
      </w:r>
      <w:r w:rsidR="000C7842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 лицом, ответст</w:t>
      </w:r>
      <w:r w:rsidR="000C7842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венным за проведение мероприятий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членами комиссии для подтверждения обоснованности произведенных представительских расходов 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составляется 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 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произведенных представительских расходах</w:t>
      </w:r>
      <w:r w:rsidR="00AE31F2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r w:rsidR="00C13E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76BE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 w:rsidR="00213B93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подтверждении представительских расходов</w:t>
      </w:r>
      <w:r w:rsidR="007876BE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r w:rsidR="00C13E2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Отчет о достигнутых результатах по завершению </w:t>
      </w:r>
      <w:r w:rsidR="00BE4D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представительских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форме согласно Приложению </w:t>
      </w:r>
      <w:r w:rsidR="00C13E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Положению</w:t>
      </w:r>
    </w:p>
    <w:p w:rsidR="00C21EC6" w:rsidRPr="00E84AC4" w:rsidRDefault="0013479E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оплата 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представительских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осуществляется чер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подотчетное лицо структурного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подразделения, ответственного за проведение представительск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возмещение расходов осуществляется на основании авансового отчета по 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ОКУД 0504505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к нему первичных </w:t>
      </w:r>
      <w:r w:rsidR="001C3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подтверждающих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1C3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(акты </w:t>
      </w:r>
      <w:r w:rsidR="008E008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счета-фактуры, кассовые чеки, товарные накладные, универсальные передаточные документы и пр.). </w:t>
      </w:r>
    </w:p>
    <w:p w:rsidR="0013479E" w:rsidRPr="00E84AC4" w:rsidRDefault="0013479E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Авансовый отчет представляется 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лицом в Управление бухгалтерского учета в течение 3-х рабочих дней по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завершени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представительских 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приложением утвержденных и подписанных О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тчета о 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произведенных представительских расходах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Акта о подтверждении представительских расходов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Отчета о достигнутых результатах по завершению </w:t>
      </w:r>
      <w:r w:rsidR="00BE4D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представительских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мероприятий.</w:t>
      </w:r>
    </w:p>
    <w:p w:rsidR="003C6E94" w:rsidRPr="008A0C7F" w:rsidRDefault="00C21EC6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когда представительские мероприятия организует и проводит </w:t>
      </w:r>
      <w:r w:rsidR="003F772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 лицо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оплата производится на основании договора </w:t>
      </w:r>
      <w:r w:rsidR="003F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поставки, подряда,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возмездного оказания услуг и 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первичных документов, оформленных в установленном порядке (акта об оказании услуг, товарной накладной, универсального передаточного документа, счета-фактуры и пр.)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случае дополнительно к первичным документам при представлении на оплату в Управление бухгалтерского учета представляются также утвержденные и подписанные Отчет о произведенных представительских расходах, Акт о подтверждении представительских расходов, Отчет о достигнутых результатах по завершению </w:t>
      </w:r>
      <w:r w:rsidR="00BE4D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представительских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мероприятий.</w:t>
      </w:r>
    </w:p>
    <w:p w:rsidR="00FA0790" w:rsidRPr="00E84AC4" w:rsidRDefault="00FA0790" w:rsidP="00FA0790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 по представительским мероприятиям производится в пределах норм представительских расходов</w:t>
      </w:r>
      <w:r w:rsidR="00C13E2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приказом НИУ ВШЭ.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6CB5" w:rsidRPr="00E84AC4" w:rsidRDefault="009C7FE7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капитального характера, связанные с оборудованием места проведения мероприятий, к представительским расходам не относятся. Приобретенные материальные ценности подлежат учету в составе имущества Университета.</w:t>
      </w:r>
    </w:p>
    <w:p w:rsidR="00F36CB5" w:rsidRPr="00E84AC4" w:rsidRDefault="009C7FE7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Представительские расходы могут быть произведены как за наличный</w:t>
      </w:r>
      <w:r w:rsidR="00EF0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="00EF096A" w:rsidRPr="00EF0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9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 лимитов, установленных действующим законодательством)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за безналичный расчет.</w:t>
      </w:r>
    </w:p>
    <w:p w:rsidR="00F36CB5" w:rsidRPr="008A0C7F" w:rsidRDefault="00F36CB5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превышения фактической величины произведенных представительских расходов над плановыми сме</w:t>
      </w:r>
      <w:r w:rsidR="00BE4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тными назначениями (перерасход), ответственным лицом направляется служебная записка руководителю (уполномоченному лицу) с указанием 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</w:t>
      </w:r>
      <w:r w:rsidR="00BE4D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отклонений по каждой статье расходов с объяснением причин перерасхода для принятия решения об источнике возмещения суммы перерасхода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об отказе в возмещении сумм перерасхода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AE5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превышение фактической величины произведенных расходов не более </w:t>
      </w:r>
      <w:r w:rsidR="008A1AE5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чем на </w:t>
      </w:r>
      <w:r w:rsidR="008A0C7F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10% </w:t>
      </w:r>
      <w:r w:rsidR="008A1AE5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утвержденных сметных назначений</w:t>
      </w:r>
      <w:r w:rsidR="00BE4D89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каждой статье расходов</w:t>
      </w:r>
      <w:r w:rsidR="008A1AE5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0790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Превышение предельно допустимых норм представительских расходов при проведении мероприятий не допускается.</w:t>
      </w:r>
    </w:p>
    <w:p w:rsidR="0013479E" w:rsidRDefault="0013479E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корректность и своевременность представления отчетных документов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бухгалтерского учета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возлагается на лицо, 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за проведение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представительского мероприятия.</w:t>
      </w:r>
    </w:p>
    <w:p w:rsidR="00112832" w:rsidRDefault="00112832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135" w:rsidRDefault="003B6135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807" w:rsidRDefault="00056807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135" w:rsidRDefault="003B6135" w:rsidP="003B6135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3B6135" w:rsidRDefault="003B6135" w:rsidP="003B6135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577251" w:rsidRDefault="003B6135" w:rsidP="003B6135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3B6135" w:rsidP="003B6135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B6135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45E23">
        <w:rPr>
          <w:rFonts w:ascii="Times New Roman" w:hAnsi="Times New Roman" w:cs="Times New Roman"/>
          <w:sz w:val="26"/>
          <w:szCs w:val="26"/>
        </w:rPr>
        <w:t xml:space="preserve"> НИУ ВШЭ  </w:t>
      </w: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>от ___________ № __________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B6135" w:rsidRPr="008974CE" w:rsidRDefault="003B6135" w:rsidP="003B61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проведения представительских мероприятий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С организацией 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_________ </w:t>
      </w:r>
    </w:p>
    <w:p w:rsidR="003B6135" w:rsidRPr="008974CE" w:rsidRDefault="003B6135" w:rsidP="003B6135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Цель проведения 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lang w:eastAsia="ru-RU"/>
        </w:rPr>
        <w:t>проведения: с "___"__________20__</w:t>
      </w:r>
      <w:r w:rsidRPr="008974CE">
        <w:rPr>
          <w:rFonts w:ascii="Times New Roman" w:eastAsia="Times New Roman" w:hAnsi="Times New Roman" w:cs="Times New Roman"/>
          <w:lang w:eastAsia="ru-RU"/>
        </w:rPr>
        <w:t>г. по "___"____________20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Место проведения: 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974CE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Ответственное лицо за проведение мероприятий от НИУ ВШЭ: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A0C7F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(Ф.И.О., должность)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Приглашенные официальные должностные лица: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974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(Ф.И.О.)                                                                                     (должность)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Планируется также присутствие других официальных лиц в кол-ве ______ чел.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о стороны ______________________________________ планируется участие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974CE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учреждения)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следующих официальных лиц: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974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(Ф.И.О.)                                                                                     (должность)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Планируется также присутствие </w:t>
      </w:r>
      <w:r>
        <w:rPr>
          <w:rFonts w:ascii="Times New Roman" w:eastAsia="Times New Roman" w:hAnsi="Times New Roman" w:cs="Times New Roman"/>
          <w:lang w:eastAsia="ru-RU"/>
        </w:rPr>
        <w:t>должностных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 лиц </w:t>
      </w:r>
      <w:r>
        <w:rPr>
          <w:rFonts w:ascii="Times New Roman" w:eastAsia="Times New Roman" w:hAnsi="Times New Roman" w:cs="Times New Roman"/>
          <w:lang w:eastAsia="ru-RU"/>
        </w:rPr>
        <w:t xml:space="preserve"> НИУ ВШЭ </w:t>
      </w:r>
      <w:r w:rsidRPr="008974CE">
        <w:rPr>
          <w:rFonts w:ascii="Times New Roman" w:eastAsia="Times New Roman" w:hAnsi="Times New Roman" w:cs="Times New Roman"/>
          <w:lang w:eastAsia="ru-RU"/>
        </w:rPr>
        <w:t>в кол-ве ______ чел.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 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6258"/>
        <w:gridCol w:w="1369"/>
        <w:gridCol w:w="1169"/>
      </w:tblGrid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Представительские мероприятия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C2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577251" w:rsidRDefault="003B6135" w:rsidP="00577251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  <w:r w:rsidR="005772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577251" w:rsidP="00577251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B6135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45E23">
        <w:rPr>
          <w:rFonts w:ascii="Times New Roman" w:hAnsi="Times New Roman" w:cs="Times New Roman"/>
          <w:sz w:val="26"/>
          <w:szCs w:val="26"/>
        </w:rPr>
        <w:t xml:space="preserve"> НИУ ВШЭ  </w:t>
      </w: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>от ___________ № __________</w:t>
      </w:r>
    </w:p>
    <w:p w:rsidR="003B6135" w:rsidRPr="00100C62" w:rsidRDefault="003B6135" w:rsidP="003B6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Pr="008974CE" w:rsidRDefault="003B6135" w:rsidP="003B613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b/>
          <w:bCs/>
          <w:lang w:eastAsia="ru-RU"/>
        </w:rPr>
        <w:t>СМЕТА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представительских расходов на проведение </w:t>
      </w:r>
      <w:r>
        <w:rPr>
          <w:rFonts w:ascii="Times New Roman" w:eastAsia="Times New Roman" w:hAnsi="Times New Roman" w:cs="Times New Roman"/>
          <w:lang w:eastAsia="ru-RU"/>
        </w:rPr>
        <w:t>представительских мероприятий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Место проведения г. _______________                                       "__"_____________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Приглашенные официальные лица в кол-ве ________________ чел.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Официальные участники со стороны </w:t>
      </w:r>
      <w:r>
        <w:rPr>
          <w:rFonts w:ascii="Times New Roman" w:eastAsia="Times New Roman" w:hAnsi="Times New Roman" w:cs="Times New Roman"/>
          <w:lang w:eastAsia="ru-RU"/>
        </w:rPr>
        <w:t>университета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    ________________ чел.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 ______________________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/>
      </w:tblPr>
      <w:tblGrid>
        <w:gridCol w:w="505"/>
        <w:gridCol w:w="6691"/>
        <w:gridCol w:w="2126"/>
      </w:tblGrid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Наименование представительских расходов (состав расходов)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Суммы представительских расходов (руб.)</w:t>
            </w: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официальному приему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Транспортное обеспечение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Буфетное обслуживание во время проведения переговоров и культурной программы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переводчиков, не состоящих в штате организации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135" w:rsidRPr="00964A1B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3B6135" w:rsidRPr="008A0C7F" w:rsidRDefault="003B6135" w:rsidP="003B6135">
      <w:pPr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135" w:rsidRPr="008A0C7F" w:rsidRDefault="003B6135" w:rsidP="003B6135">
      <w:pPr>
        <w:rPr>
          <w:rFonts w:ascii="Times New Roman" w:hAnsi="Times New Roman" w:cs="Times New Roman"/>
          <w:b/>
          <w:sz w:val="24"/>
          <w:szCs w:val="24"/>
        </w:rPr>
      </w:pPr>
      <w:r w:rsidRPr="008A0C7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976"/>
        <w:gridCol w:w="3096"/>
      </w:tblGrid>
      <w:tr w:rsidR="003B6135" w:rsidRPr="00C21EC6" w:rsidTr="00CB3805">
        <w:tc>
          <w:tcPr>
            <w:tcW w:w="2694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sz w:val="24"/>
                <w:szCs w:val="24"/>
              </w:rPr>
              <w:t>Сотрудник ПФУ</w:t>
            </w:r>
          </w:p>
        </w:tc>
        <w:tc>
          <w:tcPr>
            <w:tcW w:w="1253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253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B6135" w:rsidRPr="00C21EC6" w:rsidTr="00CB3805">
        <w:tc>
          <w:tcPr>
            <w:tcW w:w="2694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3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3B6135" w:rsidRDefault="003B6135" w:rsidP="003B6135">
      <w:pPr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Default="003B6135" w:rsidP="003B6135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13E2C">
        <w:rPr>
          <w:rFonts w:ascii="Times New Roman" w:hAnsi="Times New Roman" w:cs="Times New Roman"/>
          <w:sz w:val="26"/>
          <w:szCs w:val="26"/>
        </w:rPr>
        <w:t>3</w:t>
      </w:r>
      <w:r w:rsidRPr="008C2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</w:p>
    <w:p w:rsidR="003B6135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77251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6"/>
          <w:szCs w:val="16"/>
        </w:rPr>
      </w:pPr>
      <w:r w:rsidRPr="00577251">
        <w:rPr>
          <w:rFonts w:ascii="Times New Roman" w:hAnsi="Times New Roman" w:cs="Times New Roman"/>
          <w:sz w:val="16"/>
          <w:szCs w:val="16"/>
        </w:rPr>
        <w:t xml:space="preserve">(уполномоченное лицо)   </w:t>
      </w:r>
      <w:r w:rsidRPr="00577251">
        <w:rPr>
          <w:rFonts w:ascii="Times New Roman" w:hAnsi="Times New Roman" w:cs="Times New Roman"/>
          <w:sz w:val="24"/>
          <w:szCs w:val="24"/>
        </w:rPr>
        <w:t>__________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7251">
        <w:rPr>
          <w:rFonts w:ascii="Times New Roman" w:hAnsi="Times New Roman" w:cs="Times New Roman"/>
          <w:sz w:val="24"/>
          <w:szCs w:val="24"/>
        </w:rPr>
        <w:t>_________</w:t>
      </w: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7251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7725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577251">
        <w:rPr>
          <w:rFonts w:ascii="Times New Roman" w:hAnsi="Times New Roman" w:cs="Times New Roman"/>
          <w:sz w:val="24"/>
          <w:szCs w:val="24"/>
        </w:rPr>
        <w:t>«__» ___________________ 20 ____ г.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"____"_________________20__ г.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произведенных представительских расходах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НИУ ВШЭ от «__»____________20__ г. № __________ в целях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официальными представителями учреждения были проведены переговоры с официальными представителями организации:__________________________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в кол-ве представителей _____________ чел.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в кол-ве представителей _____________ чел.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в кол-ве представителей _____________ чел.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тематика проведенных переговоров (встречи):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официальных представителей составило _______  чел.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проведения переговоров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 ____________________ 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смета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 представительских расходов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"/>
        <w:gridCol w:w="4194"/>
        <w:gridCol w:w="992"/>
        <w:gridCol w:w="2160"/>
        <w:gridCol w:w="1526"/>
      </w:tblGrid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Номер подтверждающего документа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DB6902" w:rsidTr="00CB3805">
        <w:trPr>
          <w:trHeight w:val="19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Всего на сумму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приложении  _______ подтверждающих документов на _______ листах.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135" w:rsidRPr="00DB6902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0C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13E2C">
        <w:rPr>
          <w:rFonts w:ascii="Times New Roman" w:hAnsi="Times New Roman" w:cs="Times New Roman"/>
          <w:sz w:val="26"/>
          <w:szCs w:val="26"/>
        </w:rPr>
        <w:t>4</w:t>
      </w:r>
      <w:r w:rsidRPr="008C2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НИУ ВШЭ </w:t>
      </w:r>
    </w:p>
    <w:p w:rsidR="003B6135" w:rsidRDefault="003B6135" w:rsidP="003B6135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77251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6"/>
          <w:szCs w:val="16"/>
        </w:rPr>
      </w:pPr>
      <w:r w:rsidRPr="00577251">
        <w:rPr>
          <w:rFonts w:ascii="Times New Roman" w:hAnsi="Times New Roman" w:cs="Times New Roman"/>
          <w:sz w:val="16"/>
          <w:szCs w:val="16"/>
        </w:rPr>
        <w:t xml:space="preserve">(уполномоченное лицо)   </w:t>
      </w:r>
      <w:r w:rsidRPr="00577251">
        <w:rPr>
          <w:rFonts w:ascii="Times New Roman" w:hAnsi="Times New Roman" w:cs="Times New Roman"/>
          <w:sz w:val="24"/>
          <w:szCs w:val="24"/>
        </w:rPr>
        <w:t>__________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7251">
        <w:rPr>
          <w:rFonts w:ascii="Times New Roman" w:hAnsi="Times New Roman" w:cs="Times New Roman"/>
          <w:sz w:val="24"/>
          <w:szCs w:val="24"/>
        </w:rPr>
        <w:t>_________</w:t>
      </w: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7251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7725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577251">
        <w:rPr>
          <w:rFonts w:ascii="Times New Roman" w:hAnsi="Times New Roman" w:cs="Times New Roman"/>
          <w:sz w:val="24"/>
          <w:szCs w:val="24"/>
        </w:rPr>
        <w:t>«__» ___________________ 20 ____ г.</w:t>
      </w:r>
    </w:p>
    <w:p w:rsidR="003B6135" w:rsidRPr="008974CE" w:rsidRDefault="003B6135" w:rsidP="003B6135">
      <w:pPr>
        <w:keepNext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B6135" w:rsidRPr="008A0C7F" w:rsidRDefault="003B6135" w:rsidP="003B6135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представительских расходов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"__"__________20__ г.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_______________________________________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_______________________________________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_______________________________________.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проверку документов, представленных  ______________________.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C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8A0C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(фамилия и.о. ответственного лица)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ознакомления с предоставленными документами комиссия установила, что на проведение представительских мероприятий с представителями организации __________________________________ было израсходовано: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"/>
        <w:gridCol w:w="4676"/>
        <w:gridCol w:w="974"/>
        <w:gridCol w:w="1169"/>
        <w:gridCol w:w="1573"/>
        <w:gridCol w:w="709"/>
      </w:tblGrid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По отчету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На сумму</w:t>
            </w: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Коп.</w:t>
            </w: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Расходы по официальному приему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Транспортное обеспечение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Буфетное обслуживание во время проведения переговоров и культурной программы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Оплата услуг переводчиков, не состоящих в штате организации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(прописью)</w:t>
            </w: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комиссии:</w:t>
      </w:r>
    </w:p>
    <w:p w:rsidR="003B6135" w:rsidRPr="008A0C7F" w:rsidRDefault="003B6135" w:rsidP="003B61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Признать представительские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в размере ____________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руб. _____ коп.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Списать на себестоимость услуг вышеприведенные представительские расходы в размере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C7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3.  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098"/>
        <w:gridCol w:w="284"/>
        <w:gridCol w:w="1304"/>
        <w:gridCol w:w="283"/>
        <w:gridCol w:w="1985"/>
      </w:tblGrid>
      <w:tr w:rsidR="003B6135" w:rsidRPr="00CD1E86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CD1E8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135" w:rsidRPr="00CD1E86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CD1E86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B6135" w:rsidRPr="00CD1E86" w:rsidRDefault="003B6135" w:rsidP="003B613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985"/>
        <w:gridCol w:w="284"/>
        <w:gridCol w:w="1304"/>
        <w:gridCol w:w="284"/>
        <w:gridCol w:w="1985"/>
      </w:tblGrid>
      <w:tr w:rsidR="003B6135" w:rsidRPr="00CD1E86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CD1E86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135" w:rsidRPr="009E3E2C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B6135" w:rsidRPr="009E3E2C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135" w:rsidRPr="009E3E2C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13E2C">
        <w:rPr>
          <w:rFonts w:ascii="Times New Roman" w:hAnsi="Times New Roman" w:cs="Times New Roman"/>
          <w:sz w:val="26"/>
          <w:szCs w:val="26"/>
        </w:rPr>
        <w:t>5</w:t>
      </w:r>
      <w:r w:rsidRPr="008C2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</w:p>
    <w:p w:rsidR="003B6135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3B6135" w:rsidRDefault="003B6135" w:rsidP="003B6135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77251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6"/>
          <w:szCs w:val="16"/>
        </w:rPr>
      </w:pPr>
      <w:r w:rsidRPr="00577251">
        <w:rPr>
          <w:rFonts w:ascii="Times New Roman" w:hAnsi="Times New Roman" w:cs="Times New Roman"/>
          <w:sz w:val="16"/>
          <w:szCs w:val="16"/>
        </w:rPr>
        <w:t xml:space="preserve">(уполномоченное лицо)   </w:t>
      </w:r>
      <w:r w:rsidRPr="00577251">
        <w:rPr>
          <w:rFonts w:ascii="Times New Roman" w:hAnsi="Times New Roman" w:cs="Times New Roman"/>
          <w:sz w:val="24"/>
          <w:szCs w:val="24"/>
        </w:rPr>
        <w:t>__________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7251">
        <w:rPr>
          <w:rFonts w:ascii="Times New Roman" w:hAnsi="Times New Roman" w:cs="Times New Roman"/>
          <w:sz w:val="24"/>
          <w:szCs w:val="24"/>
        </w:rPr>
        <w:t>_________</w:t>
      </w: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7251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7725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577251">
        <w:rPr>
          <w:rFonts w:ascii="Times New Roman" w:hAnsi="Times New Roman" w:cs="Times New Roman"/>
          <w:sz w:val="24"/>
          <w:szCs w:val="24"/>
        </w:rPr>
        <w:t>«__» ___________________ 20 ____ г.</w:t>
      </w:r>
    </w:p>
    <w:p w:rsidR="003B6135" w:rsidRPr="008974CE" w:rsidRDefault="003B6135" w:rsidP="003B6135">
      <w:pPr>
        <w:keepNext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B6135" w:rsidRPr="008A0C7F" w:rsidRDefault="003B6135" w:rsidP="003B6135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достигнутых результатах по завершению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представительских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"__"__________20__ г.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мероприятий</w:t>
      </w:r>
      <w:r w:rsidRPr="008A0C7F">
        <w:rPr>
          <w:rFonts w:ascii="Times New Roman" w:hAnsi="Times New Roman" w:cs="Times New Roman"/>
          <w:sz w:val="24"/>
          <w:szCs w:val="24"/>
        </w:rPr>
        <w:t xml:space="preserve"> согласно приказу НИУ ВШЭ:</w:t>
      </w:r>
    </w:p>
    <w:p w:rsidR="003B6135" w:rsidRDefault="003B6135" w:rsidP="003B6135">
      <w:pPr>
        <w:rPr>
          <w:rFonts w:ascii="Times New Roman" w:hAnsi="Times New Roman" w:cs="Times New Roman"/>
          <w:b/>
          <w:sz w:val="24"/>
          <w:szCs w:val="24"/>
        </w:rPr>
      </w:pPr>
      <w:r w:rsidRPr="008A0C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3B6135" w:rsidRPr="008A0C7F" w:rsidRDefault="003B6135" w:rsidP="003B6135">
      <w:pPr>
        <w:rPr>
          <w:rFonts w:ascii="Times New Roman" w:hAnsi="Times New Roman" w:cs="Times New Roman"/>
          <w:sz w:val="24"/>
          <w:szCs w:val="24"/>
        </w:rPr>
      </w:pPr>
      <w:r w:rsidRPr="008A0C7F">
        <w:rPr>
          <w:rFonts w:ascii="Times New Roman" w:hAnsi="Times New Roman" w:cs="Times New Roman"/>
          <w:sz w:val="24"/>
          <w:szCs w:val="24"/>
        </w:rPr>
        <w:t>По результатам проведения мероприятий были достигнуты следующие результаты: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3B6135" w:rsidRPr="008A0C7F" w:rsidRDefault="003B6135" w:rsidP="003B61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C7F">
        <w:rPr>
          <w:rFonts w:ascii="Times New Roman" w:hAnsi="Times New Roman" w:cs="Times New Roman"/>
          <w:sz w:val="24"/>
          <w:szCs w:val="24"/>
        </w:rPr>
        <w:t>Цели мероприятий достигнуты, денежные средства, выделенные на проведение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0C7F">
        <w:rPr>
          <w:rFonts w:ascii="Times New Roman" w:hAnsi="Times New Roman" w:cs="Times New Roman"/>
          <w:sz w:val="24"/>
          <w:szCs w:val="24"/>
        </w:rPr>
        <w:t xml:space="preserve">, использованы в соответствии со </w:t>
      </w:r>
      <w:r>
        <w:rPr>
          <w:rFonts w:ascii="Times New Roman" w:hAnsi="Times New Roman" w:cs="Times New Roman"/>
          <w:sz w:val="24"/>
          <w:szCs w:val="24"/>
        </w:rPr>
        <w:t>сметой и целевым назначением.</w:t>
      </w:r>
    </w:p>
    <w:p w:rsidR="003B6135" w:rsidRDefault="003B6135" w:rsidP="003B6135">
      <w:pPr>
        <w:rPr>
          <w:sz w:val="24"/>
          <w:szCs w:val="24"/>
        </w:rPr>
      </w:pPr>
    </w:p>
    <w:p w:rsidR="003B6135" w:rsidRPr="00964A1B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AC4" w:rsidRPr="008A0C7F" w:rsidRDefault="00E84AC4" w:rsidP="008A0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4AC4" w:rsidRPr="008A0C7F" w:rsidSect="008A0C7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8F" w:rsidRDefault="008B798F" w:rsidP="00DF26BA">
      <w:pPr>
        <w:spacing w:after="0" w:line="240" w:lineRule="auto"/>
      </w:pPr>
      <w:r>
        <w:separator/>
      </w:r>
    </w:p>
  </w:endnote>
  <w:endnote w:type="continuationSeparator" w:id="0">
    <w:p w:rsidR="008B798F" w:rsidRDefault="008B798F" w:rsidP="00DF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97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4712" w:rsidRPr="00DF26BA" w:rsidRDefault="005D1B9A">
        <w:pPr>
          <w:pStyle w:val="a7"/>
          <w:jc w:val="center"/>
          <w:rPr>
            <w:rFonts w:ascii="Times New Roman" w:hAnsi="Times New Roman" w:cs="Times New Roman"/>
          </w:rPr>
        </w:pPr>
        <w:r w:rsidRPr="00DF26BA">
          <w:rPr>
            <w:rFonts w:ascii="Times New Roman" w:hAnsi="Times New Roman" w:cs="Times New Roman"/>
          </w:rPr>
          <w:fldChar w:fldCharType="begin"/>
        </w:r>
        <w:r w:rsidR="00AF4712" w:rsidRPr="00DF26BA">
          <w:rPr>
            <w:rFonts w:ascii="Times New Roman" w:hAnsi="Times New Roman" w:cs="Times New Roman"/>
          </w:rPr>
          <w:instrText>PAGE   \* MERGEFORMAT</w:instrText>
        </w:r>
        <w:r w:rsidRPr="00DF26BA">
          <w:rPr>
            <w:rFonts w:ascii="Times New Roman" w:hAnsi="Times New Roman" w:cs="Times New Roman"/>
          </w:rPr>
          <w:fldChar w:fldCharType="separate"/>
        </w:r>
        <w:r w:rsidR="00346F5E">
          <w:rPr>
            <w:rFonts w:ascii="Times New Roman" w:hAnsi="Times New Roman" w:cs="Times New Roman"/>
            <w:noProof/>
          </w:rPr>
          <w:t>2</w:t>
        </w:r>
        <w:r w:rsidRPr="00DF26BA">
          <w:rPr>
            <w:rFonts w:ascii="Times New Roman" w:hAnsi="Times New Roman" w:cs="Times New Roman"/>
          </w:rPr>
          <w:fldChar w:fldCharType="end"/>
        </w:r>
      </w:p>
    </w:sdtContent>
  </w:sdt>
  <w:p w:rsidR="00AF4712" w:rsidRDefault="00AF47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8F" w:rsidRDefault="008B798F" w:rsidP="00DF26BA">
      <w:pPr>
        <w:spacing w:after="0" w:line="240" w:lineRule="auto"/>
      </w:pPr>
      <w:r>
        <w:separator/>
      </w:r>
    </w:p>
  </w:footnote>
  <w:footnote w:type="continuationSeparator" w:id="0">
    <w:p w:rsidR="008B798F" w:rsidRDefault="008B798F" w:rsidP="00DF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91"/>
    <w:multiLevelType w:val="multilevel"/>
    <w:tmpl w:val="62805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FE620D"/>
    <w:multiLevelType w:val="hybridMultilevel"/>
    <w:tmpl w:val="D3E46608"/>
    <w:lvl w:ilvl="0" w:tplc="5A9C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4303"/>
    <w:multiLevelType w:val="hybridMultilevel"/>
    <w:tmpl w:val="0700CF14"/>
    <w:lvl w:ilvl="0" w:tplc="5A9C8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25AB8"/>
    <w:multiLevelType w:val="hybridMultilevel"/>
    <w:tmpl w:val="2CDE9928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46CC5"/>
    <w:multiLevelType w:val="multilevel"/>
    <w:tmpl w:val="30A46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0DF92B74"/>
    <w:multiLevelType w:val="multilevel"/>
    <w:tmpl w:val="88C67A5E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11180927"/>
    <w:multiLevelType w:val="hybridMultilevel"/>
    <w:tmpl w:val="66A41D92"/>
    <w:lvl w:ilvl="0" w:tplc="E5208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115CE"/>
    <w:multiLevelType w:val="multilevel"/>
    <w:tmpl w:val="9CBA11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1C7B4F41"/>
    <w:multiLevelType w:val="hybridMultilevel"/>
    <w:tmpl w:val="B4CA394E"/>
    <w:lvl w:ilvl="0" w:tplc="D47C3F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549BD"/>
    <w:multiLevelType w:val="hybridMultilevel"/>
    <w:tmpl w:val="1F546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E613C"/>
    <w:multiLevelType w:val="hybridMultilevel"/>
    <w:tmpl w:val="6AB2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91364"/>
    <w:multiLevelType w:val="hybridMultilevel"/>
    <w:tmpl w:val="10B07846"/>
    <w:lvl w:ilvl="0" w:tplc="FB14DEDC">
      <w:start w:val="1"/>
      <w:numFmt w:val="decimal"/>
      <w:lvlText w:val="4.1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64BB"/>
    <w:multiLevelType w:val="hybridMultilevel"/>
    <w:tmpl w:val="82C8A300"/>
    <w:lvl w:ilvl="0" w:tplc="FB7C46C8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47925"/>
    <w:multiLevelType w:val="hybridMultilevel"/>
    <w:tmpl w:val="EFA2DFD6"/>
    <w:lvl w:ilvl="0" w:tplc="516ADF8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A92401"/>
    <w:multiLevelType w:val="hybridMultilevel"/>
    <w:tmpl w:val="7AC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2D60"/>
    <w:multiLevelType w:val="multilevel"/>
    <w:tmpl w:val="E1087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3D576BE8"/>
    <w:multiLevelType w:val="hybridMultilevel"/>
    <w:tmpl w:val="8848D76E"/>
    <w:lvl w:ilvl="0" w:tplc="7B5291D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00D68BA"/>
    <w:multiLevelType w:val="hybridMultilevel"/>
    <w:tmpl w:val="FDCAB3C2"/>
    <w:lvl w:ilvl="0" w:tplc="C61A69E8">
      <w:start w:val="1"/>
      <w:numFmt w:val="bullet"/>
      <w:lvlText w:val="-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40BE0528"/>
    <w:multiLevelType w:val="multilevel"/>
    <w:tmpl w:val="1EAAE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411A3521"/>
    <w:multiLevelType w:val="multilevel"/>
    <w:tmpl w:val="FD2E961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0">
    <w:nsid w:val="41397152"/>
    <w:multiLevelType w:val="hybridMultilevel"/>
    <w:tmpl w:val="EBD02DA4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80370"/>
    <w:multiLevelType w:val="hybridMultilevel"/>
    <w:tmpl w:val="FF4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762BD"/>
    <w:multiLevelType w:val="hybridMultilevel"/>
    <w:tmpl w:val="56E053D8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6E3A05"/>
    <w:multiLevelType w:val="hybridMultilevel"/>
    <w:tmpl w:val="0A663D04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82ED4"/>
    <w:multiLevelType w:val="multilevel"/>
    <w:tmpl w:val="59AC8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48CE3801"/>
    <w:multiLevelType w:val="hybridMultilevel"/>
    <w:tmpl w:val="77EE795E"/>
    <w:lvl w:ilvl="0" w:tplc="0950B76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A252EBF"/>
    <w:multiLevelType w:val="hybridMultilevel"/>
    <w:tmpl w:val="298E708C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853D87"/>
    <w:multiLevelType w:val="hybridMultilevel"/>
    <w:tmpl w:val="3EA4A54C"/>
    <w:lvl w:ilvl="0" w:tplc="11E25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10683"/>
    <w:multiLevelType w:val="hybridMultilevel"/>
    <w:tmpl w:val="A81A7ACE"/>
    <w:lvl w:ilvl="0" w:tplc="75A6DC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84B35"/>
    <w:multiLevelType w:val="hybridMultilevel"/>
    <w:tmpl w:val="E3827D58"/>
    <w:lvl w:ilvl="0" w:tplc="FB7C46C8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7091A"/>
    <w:multiLevelType w:val="multilevel"/>
    <w:tmpl w:val="6DEEC1B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>
    <w:nsid w:val="57133502"/>
    <w:multiLevelType w:val="multilevel"/>
    <w:tmpl w:val="B3F42DD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45D0A3D"/>
    <w:multiLevelType w:val="multilevel"/>
    <w:tmpl w:val="5B064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33">
    <w:nsid w:val="67265AC6"/>
    <w:multiLevelType w:val="hybridMultilevel"/>
    <w:tmpl w:val="3F76E0B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2E3CDD"/>
    <w:multiLevelType w:val="multilevel"/>
    <w:tmpl w:val="45F66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C1705F0"/>
    <w:multiLevelType w:val="multilevel"/>
    <w:tmpl w:val="A84E61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C1828B9"/>
    <w:multiLevelType w:val="multilevel"/>
    <w:tmpl w:val="E44032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7">
    <w:nsid w:val="6DAF1BA8"/>
    <w:multiLevelType w:val="hybridMultilevel"/>
    <w:tmpl w:val="B016CF64"/>
    <w:lvl w:ilvl="0" w:tplc="B2C6C2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25934"/>
    <w:multiLevelType w:val="hybridMultilevel"/>
    <w:tmpl w:val="5A8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30884"/>
    <w:multiLevelType w:val="hybridMultilevel"/>
    <w:tmpl w:val="B75609A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E44845"/>
    <w:multiLevelType w:val="hybridMultilevel"/>
    <w:tmpl w:val="9E72168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375204"/>
    <w:multiLevelType w:val="multilevel"/>
    <w:tmpl w:val="686688A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2">
    <w:nsid w:val="7B28768A"/>
    <w:multiLevelType w:val="hybridMultilevel"/>
    <w:tmpl w:val="BE904D62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449B6"/>
    <w:multiLevelType w:val="hybridMultilevel"/>
    <w:tmpl w:val="FFE6DC4A"/>
    <w:lvl w:ilvl="0" w:tplc="5A9C8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42"/>
  </w:num>
  <w:num w:numId="5">
    <w:abstractNumId w:val="4"/>
  </w:num>
  <w:num w:numId="6">
    <w:abstractNumId w:val="3"/>
  </w:num>
  <w:num w:numId="7">
    <w:abstractNumId w:val="37"/>
  </w:num>
  <w:num w:numId="8">
    <w:abstractNumId w:val="34"/>
  </w:num>
  <w:num w:numId="9">
    <w:abstractNumId w:val="22"/>
  </w:num>
  <w:num w:numId="10">
    <w:abstractNumId w:val="26"/>
  </w:num>
  <w:num w:numId="11">
    <w:abstractNumId w:val="11"/>
  </w:num>
  <w:num w:numId="12">
    <w:abstractNumId w:val="0"/>
  </w:num>
  <w:num w:numId="13">
    <w:abstractNumId w:val="25"/>
  </w:num>
  <w:num w:numId="14">
    <w:abstractNumId w:val="40"/>
  </w:num>
  <w:num w:numId="15">
    <w:abstractNumId w:val="33"/>
  </w:num>
  <w:num w:numId="16">
    <w:abstractNumId w:val="39"/>
  </w:num>
  <w:num w:numId="17">
    <w:abstractNumId w:val="23"/>
  </w:num>
  <w:num w:numId="18">
    <w:abstractNumId w:val="9"/>
  </w:num>
  <w:num w:numId="19">
    <w:abstractNumId w:val="20"/>
  </w:num>
  <w:num w:numId="20">
    <w:abstractNumId w:val="13"/>
  </w:num>
  <w:num w:numId="21">
    <w:abstractNumId w:val="17"/>
  </w:num>
  <w:num w:numId="22">
    <w:abstractNumId w:val="32"/>
  </w:num>
  <w:num w:numId="23">
    <w:abstractNumId w:val="19"/>
  </w:num>
  <w:num w:numId="24">
    <w:abstractNumId w:val="36"/>
  </w:num>
  <w:num w:numId="25">
    <w:abstractNumId w:val="41"/>
  </w:num>
  <w:num w:numId="26">
    <w:abstractNumId w:val="31"/>
  </w:num>
  <w:num w:numId="27">
    <w:abstractNumId w:val="30"/>
  </w:num>
  <w:num w:numId="28">
    <w:abstractNumId w:val="28"/>
  </w:num>
  <w:num w:numId="29">
    <w:abstractNumId w:val="27"/>
  </w:num>
  <w:num w:numId="30">
    <w:abstractNumId w:val="8"/>
  </w:num>
  <w:num w:numId="31">
    <w:abstractNumId w:val="5"/>
  </w:num>
  <w:num w:numId="32">
    <w:abstractNumId w:val="43"/>
  </w:num>
  <w:num w:numId="33">
    <w:abstractNumId w:val="16"/>
  </w:num>
  <w:num w:numId="34">
    <w:abstractNumId w:val="1"/>
  </w:num>
  <w:num w:numId="35">
    <w:abstractNumId w:val="18"/>
  </w:num>
  <w:num w:numId="36">
    <w:abstractNumId w:val="35"/>
  </w:num>
  <w:num w:numId="37">
    <w:abstractNumId w:val="24"/>
  </w:num>
  <w:num w:numId="38">
    <w:abstractNumId w:val="15"/>
  </w:num>
  <w:num w:numId="39">
    <w:abstractNumId w:val="2"/>
  </w:num>
  <w:num w:numId="40">
    <w:abstractNumId w:val="14"/>
  </w:num>
  <w:num w:numId="41">
    <w:abstractNumId w:val="10"/>
  </w:num>
  <w:num w:numId="42">
    <w:abstractNumId w:val="6"/>
  </w:num>
  <w:num w:numId="43">
    <w:abstractNumId w:val="2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812"/>
    <w:rsid w:val="000048D4"/>
    <w:rsid w:val="00011209"/>
    <w:rsid w:val="00011DD9"/>
    <w:rsid w:val="00022603"/>
    <w:rsid w:val="00024838"/>
    <w:rsid w:val="00024B88"/>
    <w:rsid w:val="000421F8"/>
    <w:rsid w:val="00042F31"/>
    <w:rsid w:val="00055C61"/>
    <w:rsid w:val="00056807"/>
    <w:rsid w:val="0005713C"/>
    <w:rsid w:val="00066573"/>
    <w:rsid w:val="0007620B"/>
    <w:rsid w:val="00080215"/>
    <w:rsid w:val="00080F32"/>
    <w:rsid w:val="00092808"/>
    <w:rsid w:val="00094D9A"/>
    <w:rsid w:val="000965EF"/>
    <w:rsid w:val="000A181B"/>
    <w:rsid w:val="000A6400"/>
    <w:rsid w:val="000C7842"/>
    <w:rsid w:val="000C79A5"/>
    <w:rsid w:val="000E7BF0"/>
    <w:rsid w:val="000F0C89"/>
    <w:rsid w:val="001021B5"/>
    <w:rsid w:val="00112832"/>
    <w:rsid w:val="00113D0C"/>
    <w:rsid w:val="00117235"/>
    <w:rsid w:val="00121D86"/>
    <w:rsid w:val="0013479E"/>
    <w:rsid w:val="00141AF4"/>
    <w:rsid w:val="001434FD"/>
    <w:rsid w:val="00147B32"/>
    <w:rsid w:val="00176650"/>
    <w:rsid w:val="001844D0"/>
    <w:rsid w:val="00190072"/>
    <w:rsid w:val="001926DB"/>
    <w:rsid w:val="001B21A2"/>
    <w:rsid w:val="001C392B"/>
    <w:rsid w:val="001E1449"/>
    <w:rsid w:val="001E209A"/>
    <w:rsid w:val="001F1977"/>
    <w:rsid w:val="00213B93"/>
    <w:rsid w:val="00240A70"/>
    <w:rsid w:val="00250553"/>
    <w:rsid w:val="002531E2"/>
    <w:rsid w:val="00266D44"/>
    <w:rsid w:val="00272F1F"/>
    <w:rsid w:val="00281CCA"/>
    <w:rsid w:val="002C5527"/>
    <w:rsid w:val="002C579A"/>
    <w:rsid w:val="002C706F"/>
    <w:rsid w:val="002D75CE"/>
    <w:rsid w:val="002E1797"/>
    <w:rsid w:val="002E5C85"/>
    <w:rsid w:val="00304546"/>
    <w:rsid w:val="003079E0"/>
    <w:rsid w:val="00313C79"/>
    <w:rsid w:val="00342DAF"/>
    <w:rsid w:val="00346F5E"/>
    <w:rsid w:val="00347E0E"/>
    <w:rsid w:val="003509D6"/>
    <w:rsid w:val="00355B9C"/>
    <w:rsid w:val="003604E9"/>
    <w:rsid w:val="00362224"/>
    <w:rsid w:val="00380A35"/>
    <w:rsid w:val="00381E2A"/>
    <w:rsid w:val="0038545E"/>
    <w:rsid w:val="00390C91"/>
    <w:rsid w:val="00394F2B"/>
    <w:rsid w:val="00397450"/>
    <w:rsid w:val="003B10F8"/>
    <w:rsid w:val="003B6135"/>
    <w:rsid w:val="003C241C"/>
    <w:rsid w:val="003C6E94"/>
    <w:rsid w:val="003E16DE"/>
    <w:rsid w:val="003E5816"/>
    <w:rsid w:val="003F69BB"/>
    <w:rsid w:val="003F7729"/>
    <w:rsid w:val="004036F1"/>
    <w:rsid w:val="00406810"/>
    <w:rsid w:val="00410448"/>
    <w:rsid w:val="00413EDB"/>
    <w:rsid w:val="00427D67"/>
    <w:rsid w:val="00436BC3"/>
    <w:rsid w:val="0045482A"/>
    <w:rsid w:val="004559EA"/>
    <w:rsid w:val="004600C0"/>
    <w:rsid w:val="00463FE2"/>
    <w:rsid w:val="00470F7E"/>
    <w:rsid w:val="00476D59"/>
    <w:rsid w:val="00485181"/>
    <w:rsid w:val="004A24CA"/>
    <w:rsid w:val="004B25CC"/>
    <w:rsid w:val="004B57A3"/>
    <w:rsid w:val="004C228D"/>
    <w:rsid w:val="004C35F8"/>
    <w:rsid w:val="004F6A85"/>
    <w:rsid w:val="00515385"/>
    <w:rsid w:val="0054668F"/>
    <w:rsid w:val="00575655"/>
    <w:rsid w:val="00577251"/>
    <w:rsid w:val="00587BE0"/>
    <w:rsid w:val="00593F4D"/>
    <w:rsid w:val="005944E0"/>
    <w:rsid w:val="005977F0"/>
    <w:rsid w:val="005A7E33"/>
    <w:rsid w:val="005B173A"/>
    <w:rsid w:val="005B1B65"/>
    <w:rsid w:val="005B24E4"/>
    <w:rsid w:val="005C0327"/>
    <w:rsid w:val="005D1B9A"/>
    <w:rsid w:val="005E1BA3"/>
    <w:rsid w:val="00600086"/>
    <w:rsid w:val="0060256D"/>
    <w:rsid w:val="006144E9"/>
    <w:rsid w:val="0063001E"/>
    <w:rsid w:val="0064416B"/>
    <w:rsid w:val="00644D7C"/>
    <w:rsid w:val="00656149"/>
    <w:rsid w:val="00665812"/>
    <w:rsid w:val="00671AC6"/>
    <w:rsid w:val="006725DB"/>
    <w:rsid w:val="0069630B"/>
    <w:rsid w:val="006A2558"/>
    <w:rsid w:val="006B274E"/>
    <w:rsid w:val="006B4507"/>
    <w:rsid w:val="006C4211"/>
    <w:rsid w:val="006E15D9"/>
    <w:rsid w:val="006E6FD6"/>
    <w:rsid w:val="006E746D"/>
    <w:rsid w:val="00700C35"/>
    <w:rsid w:val="00700DA1"/>
    <w:rsid w:val="00726BBB"/>
    <w:rsid w:val="00733283"/>
    <w:rsid w:val="007375C6"/>
    <w:rsid w:val="0074295A"/>
    <w:rsid w:val="007454BD"/>
    <w:rsid w:val="00747D52"/>
    <w:rsid w:val="00750948"/>
    <w:rsid w:val="00757B40"/>
    <w:rsid w:val="0076039F"/>
    <w:rsid w:val="00764B91"/>
    <w:rsid w:val="00765EFC"/>
    <w:rsid w:val="0076766A"/>
    <w:rsid w:val="007750B3"/>
    <w:rsid w:val="007868D8"/>
    <w:rsid w:val="007876BE"/>
    <w:rsid w:val="007B1312"/>
    <w:rsid w:val="007B6C36"/>
    <w:rsid w:val="007B7477"/>
    <w:rsid w:val="007B7A6A"/>
    <w:rsid w:val="007C0671"/>
    <w:rsid w:val="007D221F"/>
    <w:rsid w:val="007D5F07"/>
    <w:rsid w:val="007E21B7"/>
    <w:rsid w:val="007F1033"/>
    <w:rsid w:val="007F28C0"/>
    <w:rsid w:val="007F6DFA"/>
    <w:rsid w:val="00800C26"/>
    <w:rsid w:val="00811E18"/>
    <w:rsid w:val="00817913"/>
    <w:rsid w:val="008404F5"/>
    <w:rsid w:val="008424A1"/>
    <w:rsid w:val="0085489B"/>
    <w:rsid w:val="008559F3"/>
    <w:rsid w:val="00861045"/>
    <w:rsid w:val="00883AAE"/>
    <w:rsid w:val="00890E45"/>
    <w:rsid w:val="008948BC"/>
    <w:rsid w:val="008A0C7F"/>
    <w:rsid w:val="008A1AE5"/>
    <w:rsid w:val="008B798F"/>
    <w:rsid w:val="008C1009"/>
    <w:rsid w:val="008D3843"/>
    <w:rsid w:val="008E0081"/>
    <w:rsid w:val="0090573B"/>
    <w:rsid w:val="00913501"/>
    <w:rsid w:val="00933612"/>
    <w:rsid w:val="00960D25"/>
    <w:rsid w:val="0096209E"/>
    <w:rsid w:val="00975018"/>
    <w:rsid w:val="009810FB"/>
    <w:rsid w:val="009902E1"/>
    <w:rsid w:val="009A77D0"/>
    <w:rsid w:val="009B48BA"/>
    <w:rsid w:val="009C7FE7"/>
    <w:rsid w:val="009D2E89"/>
    <w:rsid w:val="009D3AB8"/>
    <w:rsid w:val="009D5D3D"/>
    <w:rsid w:val="009D772C"/>
    <w:rsid w:val="009E27B9"/>
    <w:rsid w:val="009E3E2C"/>
    <w:rsid w:val="00A10C0E"/>
    <w:rsid w:val="00A11164"/>
    <w:rsid w:val="00A15A9B"/>
    <w:rsid w:val="00A32D28"/>
    <w:rsid w:val="00A35B9C"/>
    <w:rsid w:val="00A5613D"/>
    <w:rsid w:val="00A57A79"/>
    <w:rsid w:val="00A6362A"/>
    <w:rsid w:val="00A73C8F"/>
    <w:rsid w:val="00A82BA4"/>
    <w:rsid w:val="00A90F0B"/>
    <w:rsid w:val="00A914D5"/>
    <w:rsid w:val="00A928FE"/>
    <w:rsid w:val="00A95797"/>
    <w:rsid w:val="00AA3A15"/>
    <w:rsid w:val="00AA3AF1"/>
    <w:rsid w:val="00AA5917"/>
    <w:rsid w:val="00AA6579"/>
    <w:rsid w:val="00AE31F2"/>
    <w:rsid w:val="00AE417A"/>
    <w:rsid w:val="00AE4B17"/>
    <w:rsid w:val="00AF4712"/>
    <w:rsid w:val="00AF563C"/>
    <w:rsid w:val="00B0714E"/>
    <w:rsid w:val="00B20A39"/>
    <w:rsid w:val="00B217CD"/>
    <w:rsid w:val="00B2217B"/>
    <w:rsid w:val="00B24D2F"/>
    <w:rsid w:val="00B359EA"/>
    <w:rsid w:val="00B73C33"/>
    <w:rsid w:val="00B86046"/>
    <w:rsid w:val="00BA7BDB"/>
    <w:rsid w:val="00BB2760"/>
    <w:rsid w:val="00BB4C3B"/>
    <w:rsid w:val="00BC557A"/>
    <w:rsid w:val="00BC634D"/>
    <w:rsid w:val="00BE0850"/>
    <w:rsid w:val="00BE4D89"/>
    <w:rsid w:val="00BF2DB0"/>
    <w:rsid w:val="00C03B22"/>
    <w:rsid w:val="00C13E2C"/>
    <w:rsid w:val="00C21EC6"/>
    <w:rsid w:val="00C24115"/>
    <w:rsid w:val="00C24D39"/>
    <w:rsid w:val="00C371E7"/>
    <w:rsid w:val="00C42457"/>
    <w:rsid w:val="00C50F5E"/>
    <w:rsid w:val="00C61947"/>
    <w:rsid w:val="00C837C3"/>
    <w:rsid w:val="00C83838"/>
    <w:rsid w:val="00C90977"/>
    <w:rsid w:val="00C952ED"/>
    <w:rsid w:val="00C95F18"/>
    <w:rsid w:val="00CA3627"/>
    <w:rsid w:val="00CA6A41"/>
    <w:rsid w:val="00CC6ED4"/>
    <w:rsid w:val="00CD1E86"/>
    <w:rsid w:val="00D0298C"/>
    <w:rsid w:val="00D03117"/>
    <w:rsid w:val="00D211DD"/>
    <w:rsid w:val="00D37374"/>
    <w:rsid w:val="00D378EA"/>
    <w:rsid w:val="00D619CE"/>
    <w:rsid w:val="00D734FD"/>
    <w:rsid w:val="00D81F87"/>
    <w:rsid w:val="00D917A3"/>
    <w:rsid w:val="00DA00E5"/>
    <w:rsid w:val="00DB6902"/>
    <w:rsid w:val="00DF0A93"/>
    <w:rsid w:val="00DF26BA"/>
    <w:rsid w:val="00DF3092"/>
    <w:rsid w:val="00E115B7"/>
    <w:rsid w:val="00E15E3A"/>
    <w:rsid w:val="00E15F1C"/>
    <w:rsid w:val="00E30AF6"/>
    <w:rsid w:val="00E401FE"/>
    <w:rsid w:val="00E43AA2"/>
    <w:rsid w:val="00E52777"/>
    <w:rsid w:val="00E558D0"/>
    <w:rsid w:val="00E60641"/>
    <w:rsid w:val="00E64B92"/>
    <w:rsid w:val="00E673D3"/>
    <w:rsid w:val="00E84AC4"/>
    <w:rsid w:val="00E904C4"/>
    <w:rsid w:val="00E92F33"/>
    <w:rsid w:val="00EA2816"/>
    <w:rsid w:val="00EB3B69"/>
    <w:rsid w:val="00EC2706"/>
    <w:rsid w:val="00ED042B"/>
    <w:rsid w:val="00ED1009"/>
    <w:rsid w:val="00EE6AC6"/>
    <w:rsid w:val="00EF096A"/>
    <w:rsid w:val="00EF31C7"/>
    <w:rsid w:val="00F31655"/>
    <w:rsid w:val="00F32B74"/>
    <w:rsid w:val="00F32D0B"/>
    <w:rsid w:val="00F36CB5"/>
    <w:rsid w:val="00F42618"/>
    <w:rsid w:val="00F46595"/>
    <w:rsid w:val="00F52C62"/>
    <w:rsid w:val="00F5530A"/>
    <w:rsid w:val="00F74384"/>
    <w:rsid w:val="00F803CB"/>
    <w:rsid w:val="00F81932"/>
    <w:rsid w:val="00F8705A"/>
    <w:rsid w:val="00F90206"/>
    <w:rsid w:val="00F90AD4"/>
    <w:rsid w:val="00FA0790"/>
    <w:rsid w:val="00FA3143"/>
    <w:rsid w:val="00FA5E28"/>
    <w:rsid w:val="00FB76C4"/>
    <w:rsid w:val="00FC251E"/>
    <w:rsid w:val="00FC6A9E"/>
    <w:rsid w:val="00FC7028"/>
    <w:rsid w:val="00FD228C"/>
    <w:rsid w:val="00FD3AE0"/>
    <w:rsid w:val="00FD7E7B"/>
    <w:rsid w:val="00FE6C80"/>
    <w:rsid w:val="00FF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2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6BA"/>
  </w:style>
  <w:style w:type="paragraph" w:styleId="a7">
    <w:name w:val="footer"/>
    <w:basedOn w:val="a"/>
    <w:link w:val="a8"/>
    <w:uiPriority w:val="99"/>
    <w:unhideWhenUsed/>
    <w:rsid w:val="00DF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6BA"/>
  </w:style>
  <w:style w:type="paragraph" w:styleId="a9">
    <w:name w:val="footnote text"/>
    <w:basedOn w:val="a"/>
    <w:link w:val="aa"/>
    <w:uiPriority w:val="99"/>
    <w:semiHidden/>
    <w:unhideWhenUsed/>
    <w:rsid w:val="009620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0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09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E15D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E15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E15D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15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15D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E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15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76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efaultlabelstyle">
    <w:name w:val="defaultlabelstyle"/>
    <w:basedOn w:val="a0"/>
    <w:rsid w:val="009B48BA"/>
  </w:style>
  <w:style w:type="paragraph" w:styleId="af3">
    <w:name w:val="Revision"/>
    <w:hidden/>
    <w:uiPriority w:val="99"/>
    <w:semiHidden/>
    <w:rsid w:val="009C7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2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6BA"/>
  </w:style>
  <w:style w:type="paragraph" w:styleId="a7">
    <w:name w:val="footer"/>
    <w:basedOn w:val="a"/>
    <w:link w:val="a8"/>
    <w:uiPriority w:val="99"/>
    <w:unhideWhenUsed/>
    <w:rsid w:val="00DF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6BA"/>
  </w:style>
  <w:style w:type="paragraph" w:styleId="a9">
    <w:name w:val="footnote text"/>
    <w:basedOn w:val="a"/>
    <w:link w:val="aa"/>
    <w:uiPriority w:val="99"/>
    <w:semiHidden/>
    <w:unhideWhenUsed/>
    <w:rsid w:val="009620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0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09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E15D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E15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E15D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15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15D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E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15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76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efaultlabelstyle">
    <w:name w:val="defaultlabelstyle"/>
    <w:basedOn w:val="a0"/>
    <w:rsid w:val="009B48BA"/>
  </w:style>
  <w:style w:type="paragraph" w:styleId="af3">
    <w:name w:val="Revision"/>
    <w:hidden/>
    <w:uiPriority w:val="99"/>
    <w:semiHidden/>
    <w:rsid w:val="009C7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CC6F4A-F47B-42C0-81A3-211A30621CA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Щемерова Ольга Николаевна</dc:creator>
  <cp:lastModifiedBy>priem</cp:lastModifiedBy>
  <cp:revision>2</cp:revision>
  <cp:lastPrinted>2020-01-17T12:28:00Z</cp:lastPrinted>
  <dcterms:created xsi:type="dcterms:W3CDTF">2022-12-05T10:43:00Z</dcterms:created>
  <dcterms:modified xsi:type="dcterms:W3CDTF">2022-12-05T10:43:00Z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Журавлева Л.В.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Управление бухгалтерского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2020/1/29-571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Об утверждении Положения о представительских расходах Национального исследовательского университета "Высшая школа экономики"</vt:lpwstr>
  </property>
  <property fmtid="{D5CDD505-2E9C-101B-9397-08002B2CF9AE}" pid="13" name="creatorPost">
    <vt:lpwstr>Главный бухгалтер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