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B0344" w14:textId="4C0D9535" w:rsidR="00EF03D7" w:rsidRPr="009A21D4" w:rsidRDefault="00EF03D7" w:rsidP="009A2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eastAsia="Calibri" w:hAnsi="Times New Roman" w:cs="Times New Roman"/>
          <w:b/>
          <w:sz w:val="26"/>
          <w:szCs w:val="26"/>
        </w:rPr>
        <w:t xml:space="preserve">Памятка по формированию </w:t>
      </w:r>
      <w:r w:rsidR="005641CF" w:rsidRPr="009A21D4">
        <w:rPr>
          <w:rFonts w:ascii="Times New Roman" w:eastAsia="Calibri" w:hAnsi="Times New Roman" w:cs="Times New Roman"/>
          <w:b/>
          <w:sz w:val="26"/>
          <w:szCs w:val="26"/>
        </w:rPr>
        <w:t>исходящих</w:t>
      </w:r>
      <w:r w:rsidR="00755883" w:rsidRPr="009A21D4">
        <w:rPr>
          <w:rFonts w:ascii="Times New Roman" w:eastAsia="Calibri" w:hAnsi="Times New Roman" w:cs="Times New Roman"/>
          <w:b/>
          <w:sz w:val="26"/>
          <w:szCs w:val="26"/>
        </w:rPr>
        <w:t xml:space="preserve"> писем </w:t>
      </w:r>
      <w:r w:rsidR="005641CF" w:rsidRPr="009A21D4">
        <w:rPr>
          <w:rFonts w:ascii="Times New Roman" w:eastAsia="Calibri" w:hAnsi="Times New Roman" w:cs="Times New Roman"/>
          <w:b/>
          <w:sz w:val="26"/>
          <w:szCs w:val="26"/>
        </w:rPr>
        <w:t>в СЭД, отправляемых по МЭДО</w:t>
      </w:r>
      <w:r w:rsidRPr="009A2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CCAA25" w14:textId="77777777" w:rsidR="00EC0650" w:rsidRPr="009A21D4" w:rsidRDefault="00EC0650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CF51E3" w14:textId="3BCB87CD" w:rsidR="00CD44E6" w:rsidRDefault="005641CF" w:rsidP="00CD44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ВАЖНО: 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>используется только для обмена документами с получателями, подключенными к системе МЭДО</w:t>
      </w:r>
      <w:r w:rsidR="00B76B00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CD44E6" w:rsidRPr="00CD44E6">
        <w:rPr>
          <w:rFonts w:ascii="Times New Roman" w:hAnsi="Times New Roman" w:cs="Times New Roman"/>
          <w:color w:val="FF0000"/>
          <w:sz w:val="26"/>
          <w:szCs w:val="26"/>
        </w:rPr>
        <w:t xml:space="preserve">перечень </w:t>
      </w:r>
      <w:r w:rsidR="00B76B00">
        <w:rPr>
          <w:rFonts w:ascii="Times New Roman" w:hAnsi="Times New Roman" w:cs="Times New Roman"/>
          <w:color w:val="FF0000"/>
          <w:sz w:val="26"/>
          <w:szCs w:val="26"/>
        </w:rPr>
        <w:t xml:space="preserve">организаций </w:t>
      </w:r>
      <w:bookmarkStart w:id="0" w:name="_GoBack"/>
      <w:bookmarkEnd w:id="0"/>
      <w:r w:rsidR="00CD44E6" w:rsidRPr="00CD44E6">
        <w:rPr>
          <w:rFonts w:ascii="Times New Roman" w:hAnsi="Times New Roman" w:cs="Times New Roman"/>
          <w:color w:val="FF0000"/>
          <w:sz w:val="26"/>
          <w:szCs w:val="26"/>
        </w:rPr>
        <w:t xml:space="preserve">размещён на странице Общего отдела </w:t>
      </w:r>
    </w:p>
    <w:p w14:paraId="0D12C7A3" w14:textId="1E1F8F5C" w:rsidR="00B6608F" w:rsidRDefault="00B76B00" w:rsidP="00CD44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hyperlink r:id="rId8" w:history="1">
        <w:r w:rsidR="00B6608F" w:rsidRPr="00D046AE">
          <w:rPr>
            <w:rStyle w:val="ae"/>
            <w:rFonts w:ascii="Times New Roman" w:hAnsi="Times New Roman" w:cs="Times New Roman"/>
            <w:sz w:val="26"/>
            <w:szCs w:val="26"/>
          </w:rPr>
          <w:t>https://nnov.hse.ru/admdep/MEDO</w:t>
        </w:r>
      </w:hyperlink>
      <w:r>
        <w:rPr>
          <w:rStyle w:val="ae"/>
          <w:rFonts w:ascii="Times New Roman" w:hAnsi="Times New Roman" w:cs="Times New Roman"/>
          <w:sz w:val="26"/>
          <w:szCs w:val="26"/>
        </w:rPr>
        <w:t>)</w:t>
      </w:r>
    </w:p>
    <w:p w14:paraId="3A5C08EB" w14:textId="77777777" w:rsidR="00CD44E6" w:rsidRPr="00CD44E6" w:rsidRDefault="00CD44E6" w:rsidP="00CD44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96B98A0" w14:textId="1821A916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Шаг 1.</w:t>
      </w:r>
    </w:p>
    <w:p w14:paraId="332B8558" w14:textId="037AF37B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В регистрационной карточке исходящего документа в</w:t>
      </w:r>
      <w:r w:rsidR="00B864A2" w:rsidRPr="009A21D4">
        <w:rPr>
          <w:rFonts w:ascii="Times New Roman" w:hAnsi="Times New Roman" w:cs="Times New Roman"/>
          <w:sz w:val="26"/>
          <w:szCs w:val="26"/>
        </w:rPr>
        <w:t xml:space="preserve">о вкладке </w:t>
      </w:r>
      <w:r w:rsidRPr="009A21D4">
        <w:rPr>
          <w:rFonts w:ascii="Times New Roman" w:hAnsi="Times New Roman" w:cs="Times New Roman"/>
          <w:b/>
          <w:sz w:val="26"/>
          <w:szCs w:val="26"/>
        </w:rPr>
        <w:t>«Реквизиты»</w:t>
      </w:r>
      <w:r w:rsidRPr="009A21D4">
        <w:rPr>
          <w:rFonts w:ascii="Times New Roman" w:hAnsi="Times New Roman" w:cs="Times New Roman"/>
          <w:sz w:val="26"/>
          <w:szCs w:val="26"/>
        </w:rPr>
        <w:t xml:space="preserve"> в поле «</w:t>
      </w:r>
      <w:r w:rsidRPr="009A21D4">
        <w:rPr>
          <w:rFonts w:ascii="Times New Roman" w:hAnsi="Times New Roman" w:cs="Times New Roman"/>
          <w:b/>
          <w:i/>
          <w:sz w:val="26"/>
          <w:szCs w:val="26"/>
        </w:rPr>
        <w:t>Вид отправки»</w:t>
      </w:r>
      <w:r w:rsidRPr="009A21D4">
        <w:rPr>
          <w:rFonts w:ascii="Times New Roman" w:hAnsi="Times New Roman" w:cs="Times New Roman"/>
          <w:sz w:val="26"/>
          <w:szCs w:val="26"/>
        </w:rPr>
        <w:t xml:space="preserve"> указать значение «МЭДО». </w:t>
      </w:r>
    </w:p>
    <w:p w14:paraId="2B41F609" w14:textId="648F9B64" w:rsidR="00E02059" w:rsidRPr="009A21D4" w:rsidRDefault="00330DE9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0E6E4B" wp14:editId="70D22541">
            <wp:extent cx="6480175" cy="2925952"/>
            <wp:effectExtent l="0" t="0" r="0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D70" w14:textId="77777777" w:rsidR="009C7A1B" w:rsidRPr="009A21D4" w:rsidRDefault="009C7A1B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B87E93" w14:textId="77777777" w:rsidR="009A21D4" w:rsidRPr="009A21D4" w:rsidRDefault="009A21D4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489190" w14:textId="34AE8529" w:rsidR="0096737B" w:rsidRPr="009A21D4" w:rsidRDefault="0096737B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Остальные реквизиты заполняются аналогично реквизитам, заполняемым для исходящего письма на бумажном носителе. </w:t>
      </w:r>
    </w:p>
    <w:p w14:paraId="20274FD4" w14:textId="77777777" w:rsidR="00C863CF" w:rsidRPr="009A21D4" w:rsidRDefault="00C863CF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699EE3EB" w14:textId="1F2E2C18" w:rsidR="00EF03D7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Шаг 2</w:t>
      </w:r>
      <w:r w:rsidR="00EF03D7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</w:p>
    <w:p w14:paraId="4E300CC7" w14:textId="60083677" w:rsidR="00EF03D7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В регистрационной карточке исходящего документа перейти на вкладку </w:t>
      </w:r>
      <w:r w:rsidRPr="009A21D4">
        <w:rPr>
          <w:rFonts w:ascii="Times New Roman" w:hAnsi="Times New Roman" w:cs="Times New Roman"/>
          <w:b/>
          <w:sz w:val="26"/>
          <w:szCs w:val="26"/>
        </w:rPr>
        <w:t>«Услови</w:t>
      </w:r>
      <w:r w:rsidR="00B864A2" w:rsidRPr="009A21D4">
        <w:rPr>
          <w:rFonts w:ascii="Times New Roman" w:hAnsi="Times New Roman" w:cs="Times New Roman"/>
          <w:b/>
          <w:sz w:val="26"/>
          <w:szCs w:val="26"/>
        </w:rPr>
        <w:t>я</w:t>
      </w:r>
      <w:r w:rsidRPr="009A21D4">
        <w:rPr>
          <w:rFonts w:ascii="Times New Roman" w:hAnsi="Times New Roman" w:cs="Times New Roman"/>
          <w:b/>
          <w:sz w:val="26"/>
          <w:szCs w:val="26"/>
        </w:rPr>
        <w:t>»</w:t>
      </w:r>
      <w:r w:rsidR="00EF03D7" w:rsidRPr="009A21D4">
        <w:rPr>
          <w:rFonts w:ascii="Times New Roman" w:hAnsi="Times New Roman" w:cs="Times New Roman"/>
          <w:b/>
          <w:sz w:val="26"/>
          <w:szCs w:val="26"/>
        </w:rPr>
        <w:t>.</w:t>
      </w:r>
      <w:r w:rsidR="00EF03D7" w:rsidRPr="009A2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64B75" w14:textId="6959A264" w:rsidR="009C7A1B" w:rsidRPr="009A21D4" w:rsidRDefault="009C7A1B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853281" w14:textId="6E7A6F23" w:rsidR="007A1875" w:rsidRPr="009A21D4" w:rsidRDefault="007A1875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EF0FAC" wp14:editId="08BEC465">
            <wp:extent cx="6480175" cy="1844930"/>
            <wp:effectExtent l="0" t="0" r="0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E3AE" w14:textId="575514AF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5CC00" w14:textId="77777777" w:rsidR="009C7A1B" w:rsidRPr="009A21D4" w:rsidRDefault="009C7A1B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19425F" w14:textId="6E483F08" w:rsidR="002575A0" w:rsidRPr="009A21D4" w:rsidRDefault="002575A0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Печатная форма заполняется в соответствии с данными вкладки «Условия». </w:t>
      </w:r>
    </w:p>
    <w:p w14:paraId="45361F97" w14:textId="1E2E14CE" w:rsidR="005641CF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Шаг 3.</w:t>
      </w:r>
    </w:p>
    <w:p w14:paraId="56F27C90" w14:textId="5BB93200" w:rsidR="00880FA1" w:rsidRPr="009A21D4" w:rsidRDefault="005641CF" w:rsidP="009A21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ВАЖНО: </w:t>
      </w:r>
    </w:p>
    <w:p w14:paraId="256EC58D" w14:textId="68C3AD90" w:rsidR="00755883" w:rsidRPr="009A21D4" w:rsidRDefault="005641CF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color w:val="FF0000"/>
          <w:sz w:val="26"/>
          <w:szCs w:val="26"/>
        </w:rPr>
        <w:lastRenderedPageBreak/>
        <w:t>Данные в разделах «Получател</w:t>
      </w:r>
      <w:r w:rsidR="00C863CF" w:rsidRPr="009A21D4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>» и «Адресат» должны соответствовать данным в полях «Получател</w:t>
      </w:r>
      <w:r w:rsidR="006A646B" w:rsidRPr="009A21D4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», «Адресат» во вкладке «Реквизиты». </w:t>
      </w:r>
    </w:p>
    <w:p w14:paraId="3AE5A8A9" w14:textId="77777777" w:rsidR="00C863CF" w:rsidRPr="009A21D4" w:rsidRDefault="00C863CF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3580A4" w14:textId="6512D8BD" w:rsidR="005641CF" w:rsidRPr="009A21D4" w:rsidRDefault="005641CF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</w:rPr>
        <w:t>Раздел «Получател</w:t>
      </w:r>
      <w:r w:rsidR="00C863CF" w:rsidRPr="009A21D4">
        <w:rPr>
          <w:rFonts w:ascii="Times New Roman" w:hAnsi="Times New Roman" w:cs="Times New Roman"/>
          <w:b/>
          <w:sz w:val="26"/>
          <w:szCs w:val="26"/>
        </w:rPr>
        <w:t>и</w:t>
      </w:r>
      <w:r w:rsidRPr="009A21D4">
        <w:rPr>
          <w:rFonts w:ascii="Times New Roman" w:hAnsi="Times New Roman" w:cs="Times New Roman"/>
          <w:b/>
          <w:sz w:val="26"/>
          <w:szCs w:val="26"/>
        </w:rPr>
        <w:t>»</w:t>
      </w:r>
    </w:p>
    <w:p w14:paraId="5D3E93A8" w14:textId="62384751" w:rsidR="00C94799" w:rsidRPr="009A21D4" w:rsidRDefault="00880FA1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Данные в разделе «Получател</w:t>
      </w:r>
      <w:r w:rsidR="00C863CF" w:rsidRPr="009A21D4">
        <w:rPr>
          <w:rFonts w:ascii="Times New Roman" w:hAnsi="Times New Roman" w:cs="Times New Roman"/>
          <w:sz w:val="26"/>
          <w:szCs w:val="26"/>
        </w:rPr>
        <w:t>и</w:t>
      </w:r>
      <w:r w:rsidRPr="009A21D4">
        <w:rPr>
          <w:rFonts w:ascii="Times New Roman" w:hAnsi="Times New Roman" w:cs="Times New Roman"/>
          <w:sz w:val="26"/>
          <w:szCs w:val="26"/>
        </w:rPr>
        <w:t>» автоматически заполняются данными поля «Получател</w:t>
      </w:r>
      <w:r w:rsidR="006A646B" w:rsidRPr="009A21D4">
        <w:rPr>
          <w:rFonts w:ascii="Times New Roman" w:hAnsi="Times New Roman" w:cs="Times New Roman"/>
          <w:sz w:val="26"/>
          <w:szCs w:val="26"/>
        </w:rPr>
        <w:t>и</w:t>
      </w:r>
      <w:r w:rsidRPr="009A21D4">
        <w:rPr>
          <w:rFonts w:ascii="Times New Roman" w:hAnsi="Times New Roman" w:cs="Times New Roman"/>
          <w:sz w:val="26"/>
          <w:szCs w:val="26"/>
        </w:rPr>
        <w:t>» на вкладке «Реквизиты». При этом данные в разделе «Получател</w:t>
      </w:r>
      <w:r w:rsidR="00C863CF" w:rsidRPr="009A21D4">
        <w:rPr>
          <w:rFonts w:ascii="Times New Roman" w:hAnsi="Times New Roman" w:cs="Times New Roman"/>
          <w:sz w:val="26"/>
          <w:szCs w:val="26"/>
        </w:rPr>
        <w:t>и</w:t>
      </w:r>
      <w:r w:rsidRPr="009A21D4">
        <w:rPr>
          <w:rFonts w:ascii="Times New Roman" w:hAnsi="Times New Roman" w:cs="Times New Roman"/>
          <w:sz w:val="26"/>
          <w:szCs w:val="26"/>
        </w:rPr>
        <w:t>» доступны для редактирования.</w:t>
      </w:r>
    </w:p>
    <w:p w14:paraId="6D02DEB4" w14:textId="77777777" w:rsidR="00C863CF" w:rsidRPr="009A21D4" w:rsidRDefault="00C863CF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060A9" w14:textId="291A3228" w:rsidR="00755883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</w:rPr>
        <w:t>Раздел «Адресат»</w:t>
      </w:r>
    </w:p>
    <w:p w14:paraId="5FEA3DAC" w14:textId="081FB709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i/>
          <w:color w:val="FF0000"/>
          <w:sz w:val="26"/>
          <w:szCs w:val="26"/>
        </w:rPr>
        <w:t>Раздел не обязателен для заполнения</w:t>
      </w:r>
    </w:p>
    <w:p w14:paraId="63DABD6D" w14:textId="693FB526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В полях 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формы </w:t>
      </w:r>
      <w:r w:rsidRPr="009A21D4">
        <w:rPr>
          <w:rFonts w:ascii="Times New Roman" w:hAnsi="Times New Roman" w:cs="Times New Roman"/>
          <w:sz w:val="26"/>
          <w:szCs w:val="26"/>
        </w:rPr>
        <w:t>указать фамилию, имя, отчество, должность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 адресата</w:t>
      </w:r>
      <w:r w:rsidR="005641CF" w:rsidRPr="009A21D4">
        <w:rPr>
          <w:rFonts w:ascii="Times New Roman" w:hAnsi="Times New Roman" w:cs="Times New Roman"/>
          <w:sz w:val="26"/>
          <w:szCs w:val="26"/>
        </w:rPr>
        <w:t xml:space="preserve"> в дательном падеже</w:t>
      </w:r>
      <w:r w:rsidR="00743464" w:rsidRPr="009A21D4">
        <w:rPr>
          <w:rFonts w:ascii="Times New Roman" w:hAnsi="Times New Roman" w:cs="Times New Roman"/>
          <w:sz w:val="26"/>
          <w:szCs w:val="26"/>
        </w:rPr>
        <w:t xml:space="preserve"> (Кому?)</w:t>
      </w:r>
      <w:r w:rsidR="005641CF" w:rsidRPr="009A21D4">
        <w:rPr>
          <w:rFonts w:ascii="Times New Roman" w:hAnsi="Times New Roman" w:cs="Times New Roman"/>
          <w:sz w:val="26"/>
          <w:szCs w:val="26"/>
        </w:rPr>
        <w:t xml:space="preserve">. </w:t>
      </w:r>
      <w:r w:rsidR="003B4010" w:rsidRPr="009A21D4">
        <w:rPr>
          <w:rFonts w:ascii="Times New Roman" w:hAnsi="Times New Roman" w:cs="Times New Roman"/>
          <w:color w:val="FF0000"/>
          <w:sz w:val="26"/>
          <w:szCs w:val="26"/>
        </w:rPr>
        <w:t>Наименование организации в поле «Должность» не указывается»!</w:t>
      </w:r>
    </w:p>
    <w:p w14:paraId="1877F649" w14:textId="7BF84F8E" w:rsidR="00755883" w:rsidRPr="009A21D4" w:rsidRDefault="00755883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Поле «Обращение</w:t>
      </w:r>
      <w:r w:rsidR="00743464" w:rsidRPr="009A21D4">
        <w:rPr>
          <w:rFonts w:ascii="Times New Roman" w:hAnsi="Times New Roman" w:cs="Times New Roman"/>
          <w:sz w:val="26"/>
          <w:szCs w:val="26"/>
        </w:rPr>
        <w:t xml:space="preserve"> к адресату</w:t>
      </w:r>
      <w:r w:rsidRPr="009A21D4">
        <w:rPr>
          <w:rFonts w:ascii="Times New Roman" w:hAnsi="Times New Roman" w:cs="Times New Roman"/>
          <w:sz w:val="26"/>
          <w:szCs w:val="26"/>
        </w:rPr>
        <w:t xml:space="preserve">» заполняется в случае, если адресатом является </w:t>
      </w:r>
      <w:r w:rsidR="002575A0" w:rsidRPr="009A21D4">
        <w:rPr>
          <w:rFonts w:ascii="Times New Roman" w:hAnsi="Times New Roman" w:cs="Times New Roman"/>
          <w:sz w:val="26"/>
          <w:szCs w:val="26"/>
        </w:rPr>
        <w:t>конкретное должностное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 лицо. </w:t>
      </w:r>
      <w:r w:rsidR="002575A0" w:rsidRPr="009A21D4">
        <w:rPr>
          <w:rFonts w:ascii="Times New Roman" w:hAnsi="Times New Roman" w:cs="Times New Roman"/>
          <w:sz w:val="26"/>
          <w:szCs w:val="26"/>
        </w:rPr>
        <w:t xml:space="preserve">Например, «Уважаемый </w:t>
      </w:r>
      <w:r w:rsidR="00C659B0" w:rsidRPr="009A21D4">
        <w:rPr>
          <w:rFonts w:ascii="Times New Roman" w:hAnsi="Times New Roman" w:cs="Times New Roman"/>
          <w:sz w:val="26"/>
          <w:szCs w:val="26"/>
        </w:rPr>
        <w:t>Дмитрий Валерьевич</w:t>
      </w:r>
      <w:r w:rsidR="002575A0" w:rsidRPr="009A21D4">
        <w:rPr>
          <w:rFonts w:ascii="Times New Roman" w:hAnsi="Times New Roman" w:cs="Times New Roman"/>
          <w:sz w:val="26"/>
          <w:szCs w:val="26"/>
        </w:rPr>
        <w:t>!».</w:t>
      </w:r>
    </w:p>
    <w:p w14:paraId="4641B1FC" w14:textId="77777777" w:rsidR="00461FF7" w:rsidRPr="009A21D4" w:rsidRDefault="00461FF7" w:rsidP="009A21D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0D4B9D06" w14:textId="08B48DD8" w:rsidR="00461FF7" w:rsidRPr="009A21D4" w:rsidRDefault="00461FF7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B25D15" wp14:editId="2DED6750">
            <wp:extent cx="6489926" cy="1881505"/>
            <wp:effectExtent l="0" t="0" r="6350" b="444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40" t="20279" r="24861" b="51080"/>
                    <a:stretch/>
                  </pic:blipFill>
                  <pic:spPr bwMode="auto">
                    <a:xfrm>
                      <a:off x="0" y="0"/>
                      <a:ext cx="6576556" cy="190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3B4F2" w14:textId="703D5F79" w:rsidR="00C659B0" w:rsidRPr="009A21D4" w:rsidRDefault="00C659B0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Доступно добавление нескольких Получателей. </w:t>
      </w:r>
      <w:r w:rsidR="00D06D56" w:rsidRPr="009A21D4">
        <w:rPr>
          <w:rFonts w:ascii="Times New Roman" w:hAnsi="Times New Roman" w:cs="Times New Roman"/>
          <w:sz w:val="26"/>
          <w:szCs w:val="26"/>
        </w:rPr>
        <w:t xml:space="preserve">Все получатели должны быть подключены к системе МЭДО. </w:t>
      </w:r>
      <w:r w:rsidR="00D06D56" w:rsidRPr="009A21D4">
        <w:rPr>
          <w:rFonts w:ascii="Times New Roman" w:hAnsi="Times New Roman" w:cs="Times New Roman"/>
          <w:color w:val="FF0000"/>
          <w:sz w:val="26"/>
          <w:szCs w:val="26"/>
        </w:rPr>
        <w:t>В случае, если письмо направляется двум и более получателям, часть из которых не подключена к МЭДО, в СЭД оформляется 2 письма: для участников МЭДО и для других получателей.</w:t>
      </w:r>
    </w:p>
    <w:p w14:paraId="56978BAC" w14:textId="77777777" w:rsidR="00C863CF" w:rsidRPr="009A21D4" w:rsidRDefault="00C863CF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7C6EA6" w14:textId="2D73AB69" w:rsidR="00696DDE" w:rsidRPr="009A21D4" w:rsidRDefault="00743464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Шаг 4</w:t>
      </w:r>
      <w:r w:rsidR="00696DDE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696DDE" w:rsidRPr="009A21D4">
        <w:rPr>
          <w:rFonts w:ascii="Times New Roman" w:hAnsi="Times New Roman" w:cs="Times New Roman"/>
          <w:b/>
          <w:sz w:val="26"/>
          <w:szCs w:val="26"/>
        </w:rPr>
        <w:t xml:space="preserve"> Раздел «Исполнитель»</w:t>
      </w:r>
    </w:p>
    <w:p w14:paraId="0FF50470" w14:textId="3D01BAFC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В поле «ФИО» </w:t>
      </w:r>
      <w:r w:rsidR="00743464" w:rsidRPr="009A21D4">
        <w:rPr>
          <w:rFonts w:ascii="Times New Roman" w:hAnsi="Times New Roman" w:cs="Times New Roman"/>
          <w:sz w:val="26"/>
          <w:szCs w:val="26"/>
        </w:rPr>
        <w:t>выбрать из справочника ФИО работника</w:t>
      </w:r>
      <w:r w:rsidRPr="009A21D4">
        <w:rPr>
          <w:rFonts w:ascii="Times New Roman" w:hAnsi="Times New Roman" w:cs="Times New Roman"/>
          <w:sz w:val="26"/>
          <w:szCs w:val="26"/>
        </w:rPr>
        <w:t xml:space="preserve">, подготовившего письмо. </w:t>
      </w:r>
    </w:p>
    <w:p w14:paraId="1A4F52E3" w14:textId="0EA85303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В поле «Должность» </w:t>
      </w:r>
      <w:r w:rsidR="00743464" w:rsidRPr="009A21D4">
        <w:rPr>
          <w:rFonts w:ascii="Times New Roman" w:hAnsi="Times New Roman" w:cs="Times New Roman"/>
          <w:sz w:val="26"/>
          <w:szCs w:val="26"/>
        </w:rPr>
        <w:t>выбрать из справочника должность работника, подготовившего письмо.</w:t>
      </w:r>
    </w:p>
    <w:p w14:paraId="728550C9" w14:textId="2FEB490D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Поле «Подразделение» заполняется автоматически.</w:t>
      </w:r>
    </w:p>
    <w:p w14:paraId="705E50A9" w14:textId="543A2B3C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В поле «Телефон» указать телефонный номер </w:t>
      </w:r>
      <w:r w:rsidR="002575A0" w:rsidRPr="009A21D4">
        <w:rPr>
          <w:rFonts w:ascii="Times New Roman" w:hAnsi="Times New Roman" w:cs="Times New Roman"/>
          <w:sz w:val="26"/>
          <w:szCs w:val="26"/>
        </w:rPr>
        <w:t>работника</w:t>
      </w:r>
      <w:r w:rsidRPr="009A21D4">
        <w:rPr>
          <w:rFonts w:ascii="Times New Roman" w:hAnsi="Times New Roman" w:cs="Times New Roman"/>
          <w:sz w:val="26"/>
          <w:szCs w:val="26"/>
        </w:rPr>
        <w:t xml:space="preserve">, подготовившего </w:t>
      </w:r>
      <w:r w:rsidR="00BE157F" w:rsidRPr="009A21D4">
        <w:rPr>
          <w:rFonts w:ascii="Times New Roman" w:hAnsi="Times New Roman" w:cs="Times New Roman"/>
          <w:sz w:val="26"/>
          <w:szCs w:val="26"/>
        </w:rPr>
        <w:t>письмо</w:t>
      </w:r>
      <w:r w:rsidRPr="009A21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BD41BF" w14:textId="41FECE0A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Поле «</w:t>
      </w:r>
      <w:r w:rsidRPr="009A21D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A21D4">
        <w:rPr>
          <w:rFonts w:ascii="Times New Roman" w:hAnsi="Times New Roman" w:cs="Times New Roman"/>
          <w:sz w:val="26"/>
          <w:szCs w:val="26"/>
        </w:rPr>
        <w:t>-</w:t>
      </w:r>
      <w:r w:rsidRPr="009A21D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A21D4">
        <w:rPr>
          <w:rFonts w:ascii="Times New Roman" w:hAnsi="Times New Roman" w:cs="Times New Roman"/>
          <w:sz w:val="26"/>
          <w:szCs w:val="26"/>
        </w:rPr>
        <w:t>» заполняется автоматически.</w:t>
      </w:r>
    </w:p>
    <w:p w14:paraId="0E89BDD9" w14:textId="77777777" w:rsidR="00461FF7" w:rsidRPr="009A21D4" w:rsidRDefault="00461FF7" w:rsidP="009A21D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149A1D32" w14:textId="39C47861" w:rsidR="009C7A1B" w:rsidRPr="009A21D4" w:rsidRDefault="00461FF7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4AFA67" wp14:editId="609DDF84">
            <wp:extent cx="6515100" cy="1496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23" t="38885" r="54140" b="39373"/>
                    <a:stretch/>
                  </pic:blipFill>
                  <pic:spPr bwMode="auto">
                    <a:xfrm>
                      <a:off x="0" y="0"/>
                      <a:ext cx="6640257" cy="152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285CD" w14:textId="55E87DC9" w:rsidR="00696DDE" w:rsidRPr="009A21D4" w:rsidRDefault="00743464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Шаг 5</w:t>
      </w:r>
      <w:r w:rsidR="00696DDE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696DDE" w:rsidRPr="009A21D4">
        <w:rPr>
          <w:rFonts w:ascii="Times New Roman" w:hAnsi="Times New Roman" w:cs="Times New Roman"/>
          <w:b/>
          <w:sz w:val="26"/>
          <w:szCs w:val="26"/>
        </w:rPr>
        <w:t xml:space="preserve"> Текст письма.</w:t>
      </w:r>
    </w:p>
    <w:p w14:paraId="3E90DD43" w14:textId="67E60256" w:rsidR="00696DDE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lastRenderedPageBreak/>
        <w:t>В поле «Текст письма» внести текст исходящего письма. Каждый абзац исходящего письма оформляется с новой строки. Перенос на новую строку осуществляется клавишей «</w:t>
      </w:r>
      <w:r w:rsidRPr="009A21D4">
        <w:rPr>
          <w:rFonts w:ascii="Times New Roman" w:hAnsi="Times New Roman" w:cs="Times New Roman"/>
          <w:sz w:val="26"/>
          <w:szCs w:val="26"/>
          <w:lang w:val="en-US"/>
        </w:rPr>
        <w:t>Enter</w:t>
      </w:r>
      <w:r w:rsidRPr="009A21D4">
        <w:rPr>
          <w:rFonts w:ascii="Times New Roman" w:hAnsi="Times New Roman" w:cs="Times New Roman"/>
          <w:sz w:val="26"/>
          <w:szCs w:val="26"/>
        </w:rPr>
        <w:t>».</w:t>
      </w:r>
    </w:p>
    <w:p w14:paraId="2394C490" w14:textId="77777777" w:rsidR="009A21D4" w:rsidRPr="009A21D4" w:rsidRDefault="009A21D4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67DC8" w14:textId="03313CBB" w:rsidR="009C7A1B" w:rsidRPr="009A21D4" w:rsidRDefault="009C7A1B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FF2E98" wp14:editId="6D229D3E">
            <wp:extent cx="6638925" cy="1714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6127" w14:textId="77777777" w:rsidR="0019342E" w:rsidRPr="009A21D4" w:rsidRDefault="0019342E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ABE3BA" w14:textId="2FF3A0B4" w:rsidR="00696DDE" w:rsidRPr="009A21D4" w:rsidRDefault="00696DDE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Шаг </w:t>
      </w:r>
      <w:r w:rsidR="009C7A1B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6</w:t>
      </w: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9A21D4">
        <w:rPr>
          <w:rFonts w:ascii="Times New Roman" w:hAnsi="Times New Roman" w:cs="Times New Roman"/>
          <w:b/>
          <w:sz w:val="26"/>
          <w:szCs w:val="26"/>
        </w:rPr>
        <w:t xml:space="preserve"> Приложения.</w:t>
      </w:r>
    </w:p>
    <w:p w14:paraId="6B480F81" w14:textId="4284FB49" w:rsidR="00373FBC" w:rsidRPr="009A21D4" w:rsidRDefault="002B4F99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Во вкладке «Условия» н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ажать кнопку «Добавить». Внести в поле табличной части </w:t>
      </w:r>
      <w:r w:rsidR="00696DDE" w:rsidRPr="009A21D4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BE157F" w:rsidRPr="009A21D4">
        <w:rPr>
          <w:rFonts w:ascii="Times New Roman" w:hAnsi="Times New Roman" w:cs="Times New Roman"/>
          <w:sz w:val="26"/>
          <w:szCs w:val="26"/>
        </w:rPr>
        <w:t>я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 в именительном падеже</w:t>
      </w:r>
      <w:r w:rsidR="00373FBC" w:rsidRPr="009A21D4">
        <w:rPr>
          <w:rFonts w:ascii="Times New Roman" w:hAnsi="Times New Roman" w:cs="Times New Roman"/>
          <w:sz w:val="26"/>
          <w:szCs w:val="26"/>
        </w:rPr>
        <w:t xml:space="preserve"> и количество листов</w:t>
      </w:r>
      <w:r w:rsidR="00696DDE" w:rsidRPr="009A21D4">
        <w:rPr>
          <w:rFonts w:ascii="Times New Roman" w:hAnsi="Times New Roman" w:cs="Times New Roman"/>
          <w:sz w:val="26"/>
          <w:szCs w:val="26"/>
        </w:rPr>
        <w:t>.</w:t>
      </w:r>
      <w:r w:rsidR="00373FBC" w:rsidRPr="009A2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DBECB8" w14:textId="0C2B4AD6" w:rsidR="00696DDE" w:rsidRDefault="00373FBC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  <w:u w:val="single"/>
        </w:rPr>
        <w:t>Формат записи:</w:t>
      </w:r>
      <w:r w:rsidR="00696DDE" w:rsidRPr="009A21D4">
        <w:rPr>
          <w:rFonts w:ascii="Times New Roman" w:hAnsi="Times New Roman" w:cs="Times New Roman"/>
          <w:sz w:val="26"/>
          <w:szCs w:val="26"/>
        </w:rPr>
        <w:t xml:space="preserve"> </w:t>
      </w:r>
      <w:r w:rsidRPr="009A21D4">
        <w:rPr>
          <w:rFonts w:ascii="Times New Roman" w:hAnsi="Times New Roman" w:cs="Times New Roman"/>
          <w:b/>
          <w:i/>
          <w:sz w:val="26"/>
          <w:szCs w:val="26"/>
        </w:rPr>
        <w:t>Наименование приложения</w:t>
      </w:r>
      <w:r w:rsidRPr="009A21D4">
        <w:rPr>
          <w:rFonts w:ascii="Times New Roman" w:hAnsi="Times New Roman" w:cs="Times New Roman"/>
          <w:sz w:val="26"/>
          <w:szCs w:val="26"/>
        </w:rPr>
        <w:t xml:space="preserve"> на _ л.</w:t>
      </w:r>
      <w:r w:rsidR="0019342E" w:rsidRPr="009A21D4">
        <w:rPr>
          <w:rFonts w:ascii="Times New Roman" w:hAnsi="Times New Roman" w:cs="Times New Roman"/>
          <w:sz w:val="26"/>
          <w:szCs w:val="26"/>
        </w:rPr>
        <w:t xml:space="preserve"> в _ экз.</w:t>
      </w:r>
    </w:p>
    <w:p w14:paraId="1D459A96" w14:textId="77777777" w:rsidR="009A21D4" w:rsidRPr="009A21D4" w:rsidRDefault="009A21D4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B81413" w14:textId="503AECD6" w:rsidR="00FA7E5B" w:rsidRPr="009A21D4" w:rsidRDefault="00D22EA3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ВАЖНО: </w:t>
      </w:r>
      <w:r w:rsidR="00FA7E5B" w:rsidRPr="009A21D4">
        <w:rPr>
          <w:rFonts w:ascii="Times New Roman" w:hAnsi="Times New Roman" w:cs="Times New Roman"/>
          <w:color w:val="FF0000"/>
          <w:sz w:val="26"/>
          <w:szCs w:val="26"/>
        </w:rPr>
        <w:t>Количество листов указывается в обязательном порядке!</w:t>
      </w:r>
    </w:p>
    <w:p w14:paraId="0D77D342" w14:textId="77777777" w:rsidR="002B4F99" w:rsidRPr="009A21D4" w:rsidRDefault="002B4F99" w:rsidP="009A21D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02A8F910" w14:textId="6763988A" w:rsidR="002B4F99" w:rsidRPr="009A21D4" w:rsidRDefault="002B4F99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DFDC5E" wp14:editId="5286A913">
            <wp:extent cx="5349240" cy="1318114"/>
            <wp:effectExtent l="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4449" t="40139" r="6399" b="38328"/>
                    <a:stretch/>
                  </pic:blipFill>
                  <pic:spPr bwMode="auto">
                    <a:xfrm>
                      <a:off x="0" y="0"/>
                      <a:ext cx="5510421" cy="135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56229" w14:textId="3C0BF061" w:rsidR="00435B47" w:rsidRPr="009A21D4" w:rsidRDefault="00435B47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146BA8" w14:textId="1F985605" w:rsidR="005D2388" w:rsidRPr="009A21D4" w:rsidRDefault="005D238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Шаг </w:t>
      </w:r>
      <w:r w:rsidR="009C7A1B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7</w:t>
      </w: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9A2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5C9" w:rsidRPr="009A21D4">
        <w:rPr>
          <w:rFonts w:ascii="Times New Roman" w:hAnsi="Times New Roman" w:cs="Times New Roman"/>
          <w:b/>
          <w:sz w:val="26"/>
          <w:szCs w:val="26"/>
        </w:rPr>
        <w:t>Формирование печатной формы</w:t>
      </w:r>
      <w:r w:rsidR="00602738" w:rsidRPr="009A21D4">
        <w:rPr>
          <w:rFonts w:ascii="Times New Roman" w:hAnsi="Times New Roman" w:cs="Times New Roman"/>
          <w:b/>
          <w:sz w:val="26"/>
          <w:szCs w:val="26"/>
        </w:rPr>
        <w:t xml:space="preserve"> письма</w:t>
      </w:r>
      <w:r w:rsidRPr="009A21D4">
        <w:rPr>
          <w:rFonts w:ascii="Times New Roman" w:hAnsi="Times New Roman" w:cs="Times New Roman"/>
          <w:b/>
          <w:sz w:val="26"/>
          <w:szCs w:val="26"/>
        </w:rPr>
        <w:t>.</w:t>
      </w:r>
    </w:p>
    <w:p w14:paraId="18B2B5AA" w14:textId="6D91C37A" w:rsidR="005D2388" w:rsidRPr="009A21D4" w:rsidRDefault="005D2388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 xml:space="preserve">Перейти на вкладку </w:t>
      </w:r>
      <w:r w:rsidRPr="009A21D4">
        <w:rPr>
          <w:rFonts w:ascii="Times New Roman" w:hAnsi="Times New Roman" w:cs="Times New Roman"/>
          <w:b/>
          <w:sz w:val="26"/>
          <w:szCs w:val="26"/>
        </w:rPr>
        <w:t>«Обзор»</w:t>
      </w:r>
      <w:r w:rsidRPr="009A21D4">
        <w:rPr>
          <w:rFonts w:ascii="Times New Roman" w:hAnsi="Times New Roman" w:cs="Times New Roman"/>
          <w:sz w:val="26"/>
          <w:szCs w:val="26"/>
        </w:rPr>
        <w:t>. Нажать прав</w:t>
      </w:r>
      <w:r w:rsidR="003105C9" w:rsidRPr="009A21D4">
        <w:rPr>
          <w:rFonts w:ascii="Times New Roman" w:hAnsi="Times New Roman" w:cs="Times New Roman"/>
          <w:sz w:val="26"/>
          <w:szCs w:val="26"/>
        </w:rPr>
        <w:t>ой клавишей мыши на наименовании</w:t>
      </w:r>
      <w:r w:rsidRPr="009A21D4">
        <w:rPr>
          <w:rFonts w:ascii="Times New Roman" w:hAnsi="Times New Roman" w:cs="Times New Roman"/>
          <w:sz w:val="26"/>
          <w:szCs w:val="26"/>
        </w:rPr>
        <w:t xml:space="preserve"> файла в поле «Основной файл». В выпадающем меню нажать кнопку «Заполнить файл данными документа». </w:t>
      </w:r>
    </w:p>
    <w:p w14:paraId="0CABBE53" w14:textId="77777777" w:rsidR="002B4F99" w:rsidRPr="009A21D4" w:rsidRDefault="002B4F99" w:rsidP="009A21D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3876405E" w14:textId="606A924A" w:rsidR="002B4F99" w:rsidRPr="009A21D4" w:rsidRDefault="002B4F99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B0489" wp14:editId="2A8A3D60">
                <wp:simplePos x="0" y="0"/>
                <wp:positionH relativeFrom="column">
                  <wp:posOffset>1482090</wp:posOffset>
                </wp:positionH>
                <wp:positionV relativeFrom="paragraph">
                  <wp:posOffset>3653790</wp:posOffset>
                </wp:positionV>
                <wp:extent cx="2727960" cy="182880"/>
                <wp:effectExtent l="19050" t="19050" r="1524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338F" id="Прямоугольник 57" o:spid="_x0000_s1026" style="position:absolute;margin-left:116.7pt;margin-top:287.7pt;width:214.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OFwgIAAKIFAAAOAAAAZHJzL2Uyb0RvYy54bWysVM1qGzEQvhf6DkL3Zm0Tx47JOhiHlEJI&#10;QpOSs6zVehe0GlWSvXZPhV4LeYQ+RC+lP3mG9Rt1pP2JSUMPpT7Imp2ZbzTf/JycbgpJ1sLYHFRM&#10;+wc9SoTikORqGdN3t+evxpRYx1TCJCgR062w9HT68sVJqSdiABnIRBiCIMpOSh3TzDk9iSLLM1Ew&#10;ewBaKFSmYArmUDTLKDGsRPRCRoNe7ygqwSTaABfW4tezWkmnAT9NBXdXaWqFIzKm+DYXThPOhT+j&#10;6QmbLA3TWc6bZ7B/eEXBcoVBO6gz5hhZmfwPqCLnBiyk7oBDEUGa5lyEHDCbfu9JNjcZ0yLkguRY&#10;3dFk/x8sv1xfG5InMR2OKFGswBpVX3Yfd/fVz+ph96n6Wj1UP3afq1/Vt+o7QSNkrNR2go43+to0&#10;ksWrT3+TmsL/Y2JkE1jediyLjSMcPw5Gg9HxERaDo64/HozHoQzRo7c21r0WUBB/ianBKgZy2frC&#10;OoyIpq2JD6bgPJcyVFIqUmKE8XA0DB4WZJ54rbezZrmYS0PWDJth3vM/nw2i7ZmhJBV+9DnWWYWb&#10;20rhMaR6K1Lky+dRR/CdKjpYxrlQrl+rMpaIOtpwP1jrEUIHQI+c4is77AagtaxBWuz6zY29dxWh&#10;0Tvn3t8eVjt3HiEyKNc5F7kC8xyAxKyayLV9S1JNjWdpAckWu8lAPWZW8/McK3jBrLtmBucKi467&#10;wl3hkUrASkFzoyQD8+G5794e2x21lJQ4pzG171fMCErkG4WDcNw/PPSDHYTD4WiAgtnXLPY1alXM&#10;Aavfx62kebh6eyfba2qguMOVMvNRUcUUx9gx5c60wtzV+wOXEhezWTDDYdbMXagbzT24Z9V36O3m&#10;jhndtLHDAbiEdqbZ5Ek317beU8Fs5SDNQ6s/8trwjYsgNE6ztPym2ZeD1eNqnf4GAAD//wMAUEsD&#10;BBQABgAIAAAAIQCpvllh4AAAAAsBAAAPAAAAZHJzL2Rvd25yZXYueG1sTI/NTsMwEITvSLyDtUjc&#10;qNOkCSjEqRA/EhwQakHiuomXJBDbUezW4e1ZTnCb0X6anam2ixnFkWY/OKtgvUpAkG2dHmyn4O31&#10;4eIKhA9oNY7OkoJv8rCtT08qLLWLdkfHfegEh1hfooI+hKmU0rc9GfQrN5Hl24ebDQa2cyf1jJHD&#10;zSjTJCmkwcHyhx4nuu2p/dofjILn5mkXY/5Oj+F+WeNL/HTY3yl1frbcXIMItIQ/GH7rc3WouVPj&#10;DlZ7MSpIs2zDqIL8MmfBRFFkvK5hkWxSkHUl/2+ofwAAAP//AwBQSwECLQAUAAYACAAAACEAtoM4&#10;kv4AAADhAQAAEwAAAAAAAAAAAAAAAAAAAAAAW0NvbnRlbnRfVHlwZXNdLnhtbFBLAQItABQABgAI&#10;AAAAIQA4/SH/1gAAAJQBAAALAAAAAAAAAAAAAAAAAC8BAABfcmVscy8ucmVsc1BLAQItABQABgAI&#10;AAAAIQBJMjOFwgIAAKIFAAAOAAAAAAAAAAAAAAAAAC4CAABkcnMvZTJvRG9jLnhtbFBLAQItABQA&#10;BgAIAAAAIQCpvllh4AAAAAsBAAAPAAAAAAAAAAAAAAAAABwFAABkcnMvZG93bnJldi54bWxQSwUG&#10;AAAAAAQABADzAAAAKQYAAAAA&#10;" filled="f" strokecolor="#c00000" strokeweight="2.25pt"/>
            </w:pict>
          </mc:Fallback>
        </mc:AlternateContent>
      </w:r>
      <w:r w:rsidRPr="009A21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B57482" wp14:editId="75D0F22F">
            <wp:extent cx="4724400" cy="4665345"/>
            <wp:effectExtent l="0" t="0" r="0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1853" t="20278" r="-706" b="-836"/>
                    <a:stretch/>
                  </pic:blipFill>
                  <pic:spPr bwMode="auto">
                    <a:xfrm>
                      <a:off x="0" y="0"/>
                      <a:ext cx="4724400" cy="466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71677" w14:textId="50D891A6" w:rsidR="00087DCE" w:rsidRPr="009A21D4" w:rsidRDefault="00087DC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722AE9" w14:textId="37B75FD3" w:rsidR="00D70514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>В</w:t>
      </w:r>
      <w:r w:rsidR="00D70514"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АЖНО: </w:t>
      </w:r>
      <w:r w:rsidR="00D70514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Все правки </w:t>
      </w:r>
      <w:r w:rsidR="0077466D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в 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текст </w:t>
      </w:r>
      <w:r w:rsidR="0077466D" w:rsidRPr="009A21D4">
        <w:rPr>
          <w:rFonts w:ascii="Times New Roman" w:hAnsi="Times New Roman" w:cs="Times New Roman"/>
          <w:color w:val="FF0000"/>
          <w:sz w:val="26"/>
          <w:szCs w:val="26"/>
        </w:rPr>
        <w:t>документ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77466D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0514" w:rsidRPr="009A21D4">
        <w:rPr>
          <w:rFonts w:ascii="Times New Roman" w:hAnsi="Times New Roman" w:cs="Times New Roman"/>
          <w:color w:val="FF0000"/>
          <w:sz w:val="26"/>
          <w:szCs w:val="26"/>
        </w:rPr>
        <w:t>вносятся во вкладке «Условия». После внесения правок необходимо обновить печатную форму, нажав кнопку «Заполнить файл данными документа».</w:t>
      </w:r>
      <w:r w:rsidR="00D70514"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6BE7EAC9" w14:textId="77777777" w:rsidR="009A21D4" w:rsidRPr="009A21D4" w:rsidRDefault="009A21D4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5A96254C" w14:textId="69477AC0" w:rsidR="002575A0" w:rsidRPr="009A21D4" w:rsidRDefault="002575A0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Шаг </w:t>
      </w:r>
      <w:r w:rsidR="009C7A1B"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8</w:t>
      </w: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9A2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738" w:rsidRPr="009A21D4">
        <w:rPr>
          <w:rFonts w:ascii="Times New Roman" w:hAnsi="Times New Roman" w:cs="Times New Roman"/>
          <w:b/>
          <w:sz w:val="26"/>
          <w:szCs w:val="26"/>
        </w:rPr>
        <w:t>Прикрепление файлов приложений</w:t>
      </w:r>
    </w:p>
    <w:p w14:paraId="763D0BE3" w14:textId="77777777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FD4BF" w14:textId="32DE8DC1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0070C0"/>
          <w:sz w:val="26"/>
          <w:szCs w:val="26"/>
        </w:rPr>
        <w:t>Файлы приложений</w:t>
      </w:r>
      <w:r w:rsidRPr="009A21D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9A21D4">
        <w:rPr>
          <w:rFonts w:ascii="Times New Roman" w:hAnsi="Times New Roman" w:cs="Times New Roman"/>
          <w:sz w:val="26"/>
          <w:szCs w:val="26"/>
        </w:rPr>
        <w:t xml:space="preserve">прикрепляются во вкладке «Обзор» в поле </w:t>
      </w:r>
      <w:r w:rsidRPr="009A21D4">
        <w:rPr>
          <w:rFonts w:ascii="Times New Roman" w:hAnsi="Times New Roman" w:cs="Times New Roman"/>
          <w:b/>
          <w:sz w:val="26"/>
          <w:szCs w:val="26"/>
        </w:rPr>
        <w:t>«Файлы-приложения»</w:t>
      </w:r>
      <w:r w:rsidRPr="009A21D4">
        <w:rPr>
          <w:rFonts w:ascii="Times New Roman" w:hAnsi="Times New Roman" w:cs="Times New Roman"/>
          <w:sz w:val="26"/>
          <w:szCs w:val="26"/>
        </w:rPr>
        <w:t xml:space="preserve"> по порядку их указания в реквизитах приложения.</w:t>
      </w:r>
    </w:p>
    <w:p w14:paraId="6DB12931" w14:textId="40861C8F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44912A" w14:textId="2F8D0270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Шаг 9. </w:t>
      </w:r>
      <w:r w:rsidRPr="009A21D4">
        <w:rPr>
          <w:rFonts w:ascii="Times New Roman" w:hAnsi="Times New Roman" w:cs="Times New Roman"/>
          <w:b/>
          <w:sz w:val="26"/>
          <w:szCs w:val="26"/>
        </w:rPr>
        <w:t>Листы согласования и рассылки</w:t>
      </w:r>
    </w:p>
    <w:p w14:paraId="7402792E" w14:textId="77777777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F75FEE" w14:textId="3681EAAD" w:rsidR="0097685A" w:rsidRPr="009A21D4" w:rsidRDefault="0097685A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Листы согласования и рассылки заполняются при необходимости</w:t>
      </w:r>
    </w:p>
    <w:p w14:paraId="3114B056" w14:textId="01BDA3A5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D9A278" w14:textId="11EEB2B3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1D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Шаг 10. </w:t>
      </w:r>
      <w:r w:rsidR="00671856" w:rsidRPr="009A21D4">
        <w:rPr>
          <w:rFonts w:ascii="Times New Roman" w:hAnsi="Times New Roman" w:cs="Times New Roman"/>
          <w:b/>
          <w:sz w:val="26"/>
          <w:szCs w:val="26"/>
        </w:rPr>
        <w:t>Запуск по процессу</w:t>
      </w:r>
    </w:p>
    <w:p w14:paraId="633BA098" w14:textId="77777777" w:rsidR="00602738" w:rsidRPr="009A21D4" w:rsidRDefault="00602738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03F9E2" w14:textId="06B9B4B2" w:rsidR="002575A0" w:rsidRPr="009A21D4" w:rsidRDefault="002575A0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1D4">
        <w:rPr>
          <w:rFonts w:ascii="Times New Roman" w:hAnsi="Times New Roman" w:cs="Times New Roman"/>
          <w:sz w:val="26"/>
          <w:szCs w:val="26"/>
        </w:rPr>
        <w:t>Нажать</w:t>
      </w:r>
      <w:r w:rsidR="00671856" w:rsidRPr="009A21D4">
        <w:rPr>
          <w:rFonts w:ascii="Times New Roman" w:hAnsi="Times New Roman" w:cs="Times New Roman"/>
          <w:sz w:val="26"/>
          <w:szCs w:val="26"/>
        </w:rPr>
        <w:t xml:space="preserve"> кнопки</w:t>
      </w:r>
      <w:r w:rsidRPr="009A21D4">
        <w:rPr>
          <w:rFonts w:ascii="Times New Roman" w:hAnsi="Times New Roman" w:cs="Times New Roman"/>
          <w:sz w:val="26"/>
          <w:szCs w:val="26"/>
        </w:rPr>
        <w:t xml:space="preserve"> «Записать» и «Запустить по процессу». </w:t>
      </w:r>
    </w:p>
    <w:p w14:paraId="07F20FBB" w14:textId="0ECDF341" w:rsidR="0019342E" w:rsidRPr="009A21D4" w:rsidRDefault="0019342E" w:rsidP="009A2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69B57" w14:textId="40BEB495" w:rsidR="00602738" w:rsidRPr="009A21D4" w:rsidRDefault="0019342E" w:rsidP="009A21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r w:rsidR="009A21D4" w:rsidRPr="009A21D4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2E18386D" w14:textId="77777777" w:rsidR="009A21D4" w:rsidRPr="009A21D4" w:rsidRDefault="009A21D4" w:rsidP="009A21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5939806" w14:textId="0EC23E23" w:rsidR="0019342E" w:rsidRPr="009A21D4" w:rsidRDefault="0019342E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В СЭД стоит ограничение на объем документов, направляемых по МЭДО – </w:t>
      </w:r>
      <w:r w:rsidRPr="009A21D4">
        <w:rPr>
          <w:rFonts w:ascii="Times New Roman" w:hAnsi="Times New Roman" w:cs="Times New Roman"/>
          <w:b/>
          <w:color w:val="FF0000"/>
          <w:sz w:val="26"/>
          <w:szCs w:val="26"/>
        </w:rPr>
        <w:t>140 Мб.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568273A" w14:textId="5B85B932" w:rsidR="00B864A2" w:rsidRPr="009A21D4" w:rsidRDefault="0019342E" w:rsidP="009A21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Если у вас очень объёмные приложения в формате </w:t>
      </w:r>
      <w:r w:rsidRPr="009A21D4">
        <w:rPr>
          <w:rFonts w:ascii="Times New Roman" w:hAnsi="Times New Roman" w:cs="Times New Roman"/>
          <w:color w:val="FF0000"/>
          <w:sz w:val="26"/>
          <w:szCs w:val="26"/>
          <w:lang w:val="en-US"/>
        </w:rPr>
        <w:t>Word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, то можно </w:t>
      </w:r>
      <w:proofErr w:type="spellStart"/>
      <w:r w:rsidRPr="009A21D4">
        <w:rPr>
          <w:rFonts w:ascii="Times New Roman" w:hAnsi="Times New Roman" w:cs="Times New Roman"/>
          <w:color w:val="FF0000"/>
          <w:sz w:val="26"/>
          <w:szCs w:val="26"/>
        </w:rPr>
        <w:t>пересохранить</w:t>
      </w:r>
      <w:proofErr w:type="spellEnd"/>
      <w:r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их в формате </w:t>
      </w:r>
      <w:r w:rsidRPr="009A21D4">
        <w:rPr>
          <w:rFonts w:ascii="Times New Roman" w:hAnsi="Times New Roman" w:cs="Times New Roman"/>
          <w:color w:val="FF0000"/>
          <w:sz w:val="26"/>
          <w:szCs w:val="26"/>
          <w:lang w:val="en-US"/>
        </w:rPr>
        <w:t>Pdf</w:t>
      </w:r>
      <w:r w:rsidRPr="009A21D4">
        <w:rPr>
          <w:rFonts w:ascii="Times New Roman" w:hAnsi="Times New Roman" w:cs="Times New Roman"/>
          <w:color w:val="FF0000"/>
          <w:sz w:val="26"/>
          <w:szCs w:val="26"/>
        </w:rPr>
        <w:t>, что уменьшит объём в 2-3 раза</w:t>
      </w:r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(Файл – Печать - </w:t>
      </w:r>
      <w:proofErr w:type="spellStart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>Microsoft</w:t>
      </w:r>
      <w:proofErr w:type="spellEnd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>Print</w:t>
      </w:r>
      <w:proofErr w:type="spellEnd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>To</w:t>
      </w:r>
      <w:proofErr w:type="spellEnd"/>
      <w:r w:rsidR="00AF101F" w:rsidRPr="009A21D4">
        <w:rPr>
          <w:rFonts w:ascii="Times New Roman" w:hAnsi="Times New Roman" w:cs="Times New Roman"/>
          <w:color w:val="FF0000"/>
          <w:sz w:val="26"/>
          <w:szCs w:val="26"/>
        </w:rPr>
        <w:t xml:space="preserve"> PDF).</w:t>
      </w:r>
    </w:p>
    <w:sectPr w:rsidR="00B864A2" w:rsidRPr="009A21D4" w:rsidSect="009A21D4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DEB6" w14:textId="77777777" w:rsidR="009A21D4" w:rsidRDefault="009A21D4" w:rsidP="009A21D4">
      <w:pPr>
        <w:spacing w:after="0" w:line="240" w:lineRule="auto"/>
      </w:pPr>
      <w:r>
        <w:separator/>
      </w:r>
    </w:p>
  </w:endnote>
  <w:endnote w:type="continuationSeparator" w:id="0">
    <w:p w14:paraId="6AE2E690" w14:textId="77777777" w:rsidR="009A21D4" w:rsidRDefault="009A21D4" w:rsidP="009A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A656" w14:textId="77777777" w:rsidR="009A21D4" w:rsidRDefault="009A21D4" w:rsidP="009A21D4">
      <w:pPr>
        <w:spacing w:after="0" w:line="240" w:lineRule="auto"/>
      </w:pPr>
      <w:r>
        <w:separator/>
      </w:r>
    </w:p>
  </w:footnote>
  <w:footnote w:type="continuationSeparator" w:id="0">
    <w:p w14:paraId="79B96175" w14:textId="77777777" w:rsidR="009A21D4" w:rsidRDefault="009A21D4" w:rsidP="009A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9606"/>
      <w:docPartObj>
        <w:docPartGallery w:val="Page Numbers (Top of Page)"/>
        <w:docPartUnique/>
      </w:docPartObj>
    </w:sdtPr>
    <w:sdtEndPr/>
    <w:sdtContent>
      <w:p w14:paraId="645F4790" w14:textId="34448645" w:rsidR="009A21D4" w:rsidRDefault="009A21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00">
          <w:rPr>
            <w:noProof/>
          </w:rPr>
          <w:t>4</w:t>
        </w:r>
        <w:r>
          <w:fldChar w:fldCharType="end"/>
        </w:r>
      </w:p>
    </w:sdtContent>
  </w:sdt>
  <w:p w14:paraId="629698A8" w14:textId="77777777" w:rsidR="009A21D4" w:rsidRDefault="009A21D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98A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854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44B"/>
    <w:multiLevelType w:val="hybridMultilevel"/>
    <w:tmpl w:val="87D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7D86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731"/>
    <w:multiLevelType w:val="hybridMultilevel"/>
    <w:tmpl w:val="076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327B"/>
    <w:multiLevelType w:val="hybridMultilevel"/>
    <w:tmpl w:val="299CB5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8D"/>
    <w:rsid w:val="0001708F"/>
    <w:rsid w:val="00022B68"/>
    <w:rsid w:val="00033E49"/>
    <w:rsid w:val="00087DCE"/>
    <w:rsid w:val="000B37C7"/>
    <w:rsid w:val="001515F1"/>
    <w:rsid w:val="0017739F"/>
    <w:rsid w:val="0019342E"/>
    <w:rsid w:val="001A64DD"/>
    <w:rsid w:val="002575A0"/>
    <w:rsid w:val="002A4D86"/>
    <w:rsid w:val="002B4F99"/>
    <w:rsid w:val="002B5AAB"/>
    <w:rsid w:val="002F2407"/>
    <w:rsid w:val="003105C9"/>
    <w:rsid w:val="00330DE9"/>
    <w:rsid w:val="003401E1"/>
    <w:rsid w:val="00373FBC"/>
    <w:rsid w:val="003B4010"/>
    <w:rsid w:val="003C3B14"/>
    <w:rsid w:val="003E05F5"/>
    <w:rsid w:val="00401CD1"/>
    <w:rsid w:val="004025F6"/>
    <w:rsid w:val="00432E7F"/>
    <w:rsid w:val="0043343C"/>
    <w:rsid w:val="00435B47"/>
    <w:rsid w:val="00451CBC"/>
    <w:rsid w:val="00461FF7"/>
    <w:rsid w:val="004C669B"/>
    <w:rsid w:val="00524164"/>
    <w:rsid w:val="005641CF"/>
    <w:rsid w:val="005958A8"/>
    <w:rsid w:val="005B57CC"/>
    <w:rsid w:val="005D2388"/>
    <w:rsid w:val="00602738"/>
    <w:rsid w:val="006706F1"/>
    <w:rsid w:val="00671856"/>
    <w:rsid w:val="00696DDE"/>
    <w:rsid w:val="006A646B"/>
    <w:rsid w:val="006C3B7E"/>
    <w:rsid w:val="006E07D2"/>
    <w:rsid w:val="006E4668"/>
    <w:rsid w:val="006F19CF"/>
    <w:rsid w:val="00743464"/>
    <w:rsid w:val="00755883"/>
    <w:rsid w:val="0077466D"/>
    <w:rsid w:val="007A1875"/>
    <w:rsid w:val="007C741D"/>
    <w:rsid w:val="007F38D6"/>
    <w:rsid w:val="008510AA"/>
    <w:rsid w:val="0086230E"/>
    <w:rsid w:val="00873612"/>
    <w:rsid w:val="00880FA1"/>
    <w:rsid w:val="008D7C3E"/>
    <w:rsid w:val="00930BC7"/>
    <w:rsid w:val="0096737B"/>
    <w:rsid w:val="0097685A"/>
    <w:rsid w:val="009A21D4"/>
    <w:rsid w:val="009C7A1B"/>
    <w:rsid w:val="009F4A22"/>
    <w:rsid w:val="00A76D43"/>
    <w:rsid w:val="00AD4520"/>
    <w:rsid w:val="00AE2BEC"/>
    <w:rsid w:val="00AF101F"/>
    <w:rsid w:val="00AF7C82"/>
    <w:rsid w:val="00B0478D"/>
    <w:rsid w:val="00B14134"/>
    <w:rsid w:val="00B6608F"/>
    <w:rsid w:val="00B76B00"/>
    <w:rsid w:val="00B864A2"/>
    <w:rsid w:val="00BB252D"/>
    <w:rsid w:val="00BE157F"/>
    <w:rsid w:val="00C659B0"/>
    <w:rsid w:val="00C863CF"/>
    <w:rsid w:val="00C94799"/>
    <w:rsid w:val="00CD44E6"/>
    <w:rsid w:val="00D06D56"/>
    <w:rsid w:val="00D22EA3"/>
    <w:rsid w:val="00D70514"/>
    <w:rsid w:val="00D82A4E"/>
    <w:rsid w:val="00D971CE"/>
    <w:rsid w:val="00E02059"/>
    <w:rsid w:val="00EC0650"/>
    <w:rsid w:val="00EF03D7"/>
    <w:rsid w:val="00F14128"/>
    <w:rsid w:val="00F84602"/>
    <w:rsid w:val="00F94C49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56D"/>
  <w15:chartTrackingRefBased/>
  <w15:docId w15:val="{2ED80D51-4C6F-49A3-BBE6-5133E7C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E4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3E4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33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3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3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33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0A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D45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5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5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5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520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93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86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3C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863CF"/>
    <w:rPr>
      <w:color w:val="954F72" w:themeColor="followedHyperlink"/>
      <w:u w:val="single"/>
    </w:rPr>
  </w:style>
  <w:style w:type="paragraph" w:customStyle="1" w:styleId="Default">
    <w:name w:val="Default"/>
    <w:rsid w:val="00BB2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21D4"/>
  </w:style>
  <w:style w:type="paragraph" w:styleId="af2">
    <w:name w:val="footer"/>
    <w:basedOn w:val="a"/>
    <w:link w:val="af3"/>
    <w:uiPriority w:val="99"/>
    <w:unhideWhenUsed/>
    <w:rsid w:val="009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admdep/MEDO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3E26-06B1-467E-ADC5-314E79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Литовко Федор Павлович</dc:creator>
  <cp:keywords/>
  <dc:description/>
  <cp:lastModifiedBy>Татарченко Нина Ивановна</cp:lastModifiedBy>
  <cp:revision>11</cp:revision>
  <cp:lastPrinted>2021-03-26T15:05:00Z</cp:lastPrinted>
  <dcterms:created xsi:type="dcterms:W3CDTF">2023-05-30T07:01:00Z</dcterms:created>
  <dcterms:modified xsi:type="dcterms:W3CDTF">2023-06-15T09:20:00Z</dcterms:modified>
</cp:coreProperties>
</file>