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5A3927" w:rsidRDefault="005A3927" w:rsidP="005A3927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Образовательная программа «Экономика»,</w:t>
      </w:r>
    </w:p>
    <w:p w:rsidR="005A3927" w:rsidRDefault="005A3927" w:rsidP="005A3927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научные специальности </w:t>
      </w:r>
    </w:p>
    <w:p w:rsidR="005A3927" w:rsidRDefault="005A3927" w:rsidP="005A3927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5.2.2 Математические, статистические  и инструментальные методы экономики</w:t>
      </w:r>
    </w:p>
    <w:p w:rsidR="005A3927" w:rsidRDefault="005A3927" w:rsidP="005A3927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5.2.4 Финансы</w:t>
      </w:r>
    </w:p>
    <w:p w:rsidR="00084912" w:rsidRPr="0010104C" w:rsidRDefault="00084912" w:rsidP="00F1556C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2E57CA" w:rsidRDefault="00084912" w:rsidP="00084912">
      <w:pPr>
        <w:ind w:left="709" w:firstLine="0"/>
      </w:pPr>
      <w:r w:rsidRPr="002E57CA">
        <w:t xml:space="preserve">Авторы программы: </w:t>
      </w:r>
    </w:p>
    <w:p w:rsidR="00084912" w:rsidRPr="002E57CA" w:rsidRDefault="00084912" w:rsidP="00084912">
      <w:pPr>
        <w:ind w:left="709" w:firstLine="0"/>
        <w:rPr>
          <w:i/>
        </w:rPr>
      </w:pPr>
      <w:r w:rsidRPr="002E57CA">
        <w:rPr>
          <w:i/>
        </w:rPr>
        <w:t xml:space="preserve">Сидоркин А.М., </w:t>
      </w:r>
      <w:hyperlink r:id="rId8" w:history="1">
        <w:r w:rsidRPr="002E57CA">
          <w:rPr>
            <w:rStyle w:val="ad"/>
            <w:i/>
            <w:color w:val="auto"/>
            <w:szCs w:val="24"/>
            <w:lang w:val="en-US"/>
          </w:rPr>
          <w:t>asidorkin</w:t>
        </w:r>
        <w:r w:rsidRPr="002E57CA">
          <w:rPr>
            <w:rStyle w:val="ad"/>
            <w:i/>
            <w:color w:val="auto"/>
            <w:szCs w:val="24"/>
          </w:rPr>
          <w:t>@</w:t>
        </w:r>
        <w:r w:rsidRPr="002E57CA">
          <w:rPr>
            <w:rStyle w:val="ad"/>
            <w:i/>
            <w:color w:val="auto"/>
            <w:szCs w:val="24"/>
            <w:lang w:val="en-US"/>
          </w:rPr>
          <w:t>hse</w:t>
        </w:r>
        <w:r w:rsidRPr="002E57CA">
          <w:rPr>
            <w:rStyle w:val="ad"/>
            <w:i/>
            <w:color w:val="auto"/>
            <w:szCs w:val="24"/>
          </w:rPr>
          <w:t>.</w:t>
        </w:r>
        <w:proofErr w:type="spellStart"/>
        <w:r w:rsidRPr="002E57CA">
          <w:rPr>
            <w:rStyle w:val="ad"/>
            <w:i/>
            <w:color w:val="auto"/>
            <w:szCs w:val="24"/>
            <w:lang w:val="en-US"/>
          </w:rPr>
          <w:t>ru</w:t>
        </w:r>
        <w:proofErr w:type="spellEnd"/>
      </w:hyperlink>
      <w:r w:rsidRPr="002E57CA">
        <w:rPr>
          <w:i/>
          <w:szCs w:val="24"/>
        </w:rPr>
        <w:t xml:space="preserve"> </w:t>
      </w:r>
    </w:p>
    <w:p w:rsidR="00F1556C" w:rsidRPr="002E57CA" w:rsidRDefault="00F1556C" w:rsidP="00F1556C">
      <w:pPr>
        <w:ind w:left="709" w:firstLine="0"/>
        <w:rPr>
          <w:i/>
          <w:szCs w:val="24"/>
        </w:rPr>
      </w:pPr>
      <w:r w:rsidRPr="002E57CA">
        <w:rPr>
          <w:i/>
          <w:szCs w:val="24"/>
        </w:rPr>
        <w:t xml:space="preserve">Демидова О.А., </w:t>
      </w:r>
      <w:hyperlink r:id="rId9" w:history="1">
        <w:r w:rsidRPr="002E57CA">
          <w:rPr>
            <w:rStyle w:val="ad"/>
            <w:i/>
            <w:color w:val="auto"/>
            <w:szCs w:val="24"/>
          </w:rPr>
          <w:t>demidova@hse.ru</w:t>
        </w:r>
      </w:hyperlink>
      <w:r w:rsidRPr="002E57CA">
        <w:rPr>
          <w:i/>
          <w:szCs w:val="24"/>
        </w:rPr>
        <w:t xml:space="preserve"> </w:t>
      </w:r>
    </w:p>
    <w:p w:rsidR="00084912" w:rsidRPr="00CF13F6" w:rsidRDefault="00084912" w:rsidP="00084912">
      <w:pPr>
        <w:spacing w:line="276" w:lineRule="auto"/>
        <w:rPr>
          <w:szCs w:val="24"/>
        </w:rPr>
      </w:pPr>
    </w:p>
    <w:p w:rsidR="00F1556C" w:rsidRPr="00CF13F6" w:rsidRDefault="00F1556C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C3291D" w:rsidRDefault="001C738D" w:rsidP="0002074C">
      <w:pPr>
        <w:ind w:left="709" w:firstLine="0"/>
        <w:jc w:val="center"/>
      </w:pPr>
      <w:r>
        <w:t>Нижний Новгород - 2022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1C738D" w:rsidRDefault="001C738D" w:rsidP="001C738D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>
        <w:rPr>
          <w:szCs w:val="24"/>
        </w:rPr>
        <w:t>я к знаниям и умениям аспиранта, обучающегося по образовательной программе «Экономика»</w:t>
      </w:r>
      <w:r>
        <w:rPr>
          <w:rFonts w:eastAsia="Times New Roman"/>
          <w:szCs w:val="24"/>
          <w:lang w:eastAsia="ru-RU"/>
        </w:rPr>
        <w:t>.</w:t>
      </w:r>
    </w:p>
    <w:p w:rsidR="001C738D" w:rsidRPr="00D2665A" w:rsidRDefault="001C738D" w:rsidP="001C738D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>
        <w:rPr>
          <w:rFonts w:eastAsia="Times New Roman"/>
        </w:rPr>
        <w:br/>
        <w:t>и аспирантов.</w:t>
      </w:r>
      <w:r w:rsidRPr="004E0056">
        <w:rPr>
          <w:szCs w:val="24"/>
        </w:rPr>
        <w:t xml:space="preserve"> </w:t>
      </w:r>
    </w:p>
    <w:p w:rsidR="001C738D" w:rsidRPr="0010104C" w:rsidRDefault="001C738D" w:rsidP="001C738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C738D" w:rsidRPr="00E7540B" w:rsidRDefault="001C738D" w:rsidP="001C738D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к программам подготовки научных и научно-педагогических кадров в аспирантуре НИУ ВШЭ</w:t>
      </w:r>
      <w:r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C738D" w:rsidRPr="00E7540B" w:rsidRDefault="001C738D" w:rsidP="001C738D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образовательной программы </w:t>
      </w:r>
      <w:r w:rsidRPr="00E7540B">
        <w:rPr>
          <w:rFonts w:ascii="Times New Roman" w:hAnsi="Times New Roman"/>
          <w:color w:val="000000" w:themeColor="text1"/>
          <w:sz w:val="24"/>
          <w:szCs w:val="24"/>
        </w:rPr>
        <w:t>«Экономика».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  <w:proofErr w:type="gramEnd"/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>н</w:t>
      </w:r>
      <w:r w:rsidR="00E6384B" w:rsidRPr="00F1556C">
        <w:rPr>
          <w:szCs w:val="24"/>
        </w:rPr>
        <w:t xml:space="preserve">а </w:t>
      </w:r>
      <w:r w:rsidR="00E6384B" w:rsidRPr="00CF13F6">
        <w:rPr>
          <w:szCs w:val="24"/>
        </w:rPr>
        <w:t>1</w:t>
      </w:r>
      <w:r w:rsidR="00E9565D">
        <w:rPr>
          <w:szCs w:val="24"/>
        </w:rPr>
        <w:t xml:space="preserve"> году</w:t>
      </w:r>
      <w:r w:rsidR="00E6384B" w:rsidRPr="00CF13F6">
        <w:rPr>
          <w:szCs w:val="24"/>
        </w:rPr>
        <w:t xml:space="preserve"> обучения в</w:t>
      </w:r>
      <w:r w:rsidR="00E6384B" w:rsidRPr="00E6384B">
        <w:rPr>
          <w:szCs w:val="24"/>
        </w:rPr>
        <w:t xml:space="preserve"> аспирантуре. </w:t>
      </w:r>
    </w:p>
    <w:p w:rsidR="00E6384B" w:rsidRPr="004E0056" w:rsidRDefault="00E9565D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Т</w:t>
      </w:r>
      <w:r w:rsidR="00555740" w:rsidRPr="00555740">
        <w:rPr>
          <w:szCs w:val="24"/>
        </w:rPr>
        <w:t>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 xml:space="preserve">тся учебным планом подготовки и </w:t>
      </w:r>
      <w:r w:rsidR="001C738D">
        <w:rPr>
          <w:szCs w:val="24"/>
        </w:rPr>
        <w:t>рабочим</w:t>
      </w:r>
      <w:r w:rsidR="00555740" w:rsidRPr="00555740">
        <w:rPr>
          <w:szCs w:val="24"/>
        </w:rPr>
        <w:t xml:space="preserve">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2E57CA" w:rsidRPr="002E57CA" w:rsidRDefault="000170B2" w:rsidP="002E57CA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ind w:left="567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0170B2">
        <w:t xml:space="preserve">В результате прохождения практики аспирант должен: 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9E5F42">
        <w:rPr>
          <w:b/>
        </w:rPr>
        <w:t>Знать</w:t>
      </w:r>
      <w:r w:rsidRPr="009E5F42">
        <w:t>: основные методики преподавания экономических дисциплин; правила академической этики.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9E5F42">
        <w:rPr>
          <w:b/>
        </w:rPr>
        <w:t>Уметь</w:t>
      </w:r>
      <w:r w:rsidRPr="009E5F42">
        <w:t>:</w:t>
      </w:r>
      <w:r w:rsidRPr="009E5F42">
        <w:rPr>
          <w:color w:val="FF0000"/>
        </w:rPr>
        <w:t xml:space="preserve"> </w:t>
      </w:r>
      <w:r w:rsidRPr="009E5F42">
        <w:t>организовать учебный процесс; разрабатывать учебно-методические материалы для подготовки и чтения лекций, ведения семинарских и практических занятий, приема экзаменов и зачетов; оказывать помощь в организации самостоятельной образовательной и научно-исследовательской работы студентов; проводить различные форм</w:t>
      </w:r>
      <w:r>
        <w:t>ы</w:t>
      </w:r>
      <w:r w:rsidRPr="009E5F42">
        <w:t xml:space="preserve"> контроля </w:t>
      </w:r>
      <w:r>
        <w:t>качества</w:t>
      </w:r>
      <w:r w:rsidRPr="009E5F42">
        <w:t xml:space="preserve"> усвоени</w:t>
      </w:r>
      <w:r>
        <w:t>я пройденного материала и оценки</w:t>
      </w:r>
      <w:r w:rsidRPr="009E5F42">
        <w:t xml:space="preserve"> знаний студентов.</w:t>
      </w:r>
    </w:p>
    <w:p w:rsidR="002E57CA" w:rsidRP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E5F42">
        <w:rPr>
          <w:b/>
        </w:rPr>
        <w:t>Иметь навыки</w:t>
      </w:r>
      <w:r w:rsidRPr="009E5F42">
        <w:t xml:space="preserve"> (приобрести опыт): преподавания экономики, а также отдельных разделов и дисциплин экономического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2E57CA" w:rsidRPr="000170B2" w:rsidRDefault="002E57CA" w:rsidP="002E57CA">
      <w:pPr>
        <w:ind w:firstLine="0"/>
        <w:rPr>
          <w:highlight w:val="yellow"/>
        </w:rPr>
      </w:pPr>
    </w:p>
    <w:p w:rsidR="002E57CA" w:rsidRPr="000170B2" w:rsidRDefault="002E57CA" w:rsidP="002E57CA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2E57CA" w:rsidRPr="000170B2" w:rsidRDefault="002E57CA" w:rsidP="002E57CA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387"/>
      </w:tblGrid>
      <w:tr w:rsidR="002E57CA" w:rsidRPr="00D978D6" w:rsidTr="005A39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5A3927">
            <w:pPr>
              <w:ind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 xml:space="preserve">Компетенция </w:t>
            </w:r>
            <w:r w:rsidRPr="00D978D6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5A3927">
            <w:pPr>
              <w:ind w:right="-108"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>Код по ОС  НИУ ВШЭ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5A3927">
            <w:pPr>
              <w:ind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2E57CA" w:rsidRPr="000170B2" w:rsidTr="005A3927">
        <w:tc>
          <w:tcPr>
            <w:tcW w:w="2552" w:type="dxa"/>
          </w:tcPr>
          <w:p w:rsidR="002E57CA" w:rsidRPr="000170B2" w:rsidRDefault="002E57CA" w:rsidP="005A3927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>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1417" w:type="dxa"/>
          </w:tcPr>
          <w:p w:rsidR="002E57CA" w:rsidRPr="00F172C0" w:rsidRDefault="002E57CA" w:rsidP="005A392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ОПК-3</w:t>
            </w:r>
          </w:p>
        </w:tc>
        <w:tc>
          <w:tcPr>
            <w:tcW w:w="5387" w:type="dxa"/>
          </w:tcPr>
          <w:p w:rsidR="002E57CA" w:rsidRPr="000170B2" w:rsidRDefault="002E57CA" w:rsidP="005A392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запланировать все необходимые мероприятия курса</w:t>
            </w:r>
          </w:p>
        </w:tc>
      </w:tr>
      <w:tr w:rsidR="002E57CA" w:rsidRPr="000170B2" w:rsidTr="005A3927">
        <w:tc>
          <w:tcPr>
            <w:tcW w:w="2552" w:type="dxa"/>
          </w:tcPr>
          <w:p w:rsidR="002E57CA" w:rsidRPr="000170B2" w:rsidRDefault="002E57CA" w:rsidP="005A3927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1417" w:type="dxa"/>
          </w:tcPr>
          <w:p w:rsidR="002E57CA" w:rsidRPr="000170B2" w:rsidRDefault="002E57CA" w:rsidP="005A392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ОПК-4</w:t>
            </w:r>
          </w:p>
        </w:tc>
        <w:tc>
          <w:tcPr>
            <w:tcW w:w="5387" w:type="dxa"/>
          </w:tcPr>
          <w:p w:rsidR="002E57CA" w:rsidRPr="000170B2" w:rsidRDefault="002E57CA" w:rsidP="005A392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выбирать современные образовательные технологии и методы обучения</w:t>
            </w:r>
          </w:p>
        </w:tc>
      </w:tr>
      <w:tr w:rsidR="002E57CA" w:rsidRPr="000170B2" w:rsidTr="005A3927">
        <w:tc>
          <w:tcPr>
            <w:tcW w:w="2552" w:type="dxa"/>
          </w:tcPr>
          <w:p w:rsidR="002E57CA" w:rsidRPr="000170B2" w:rsidRDefault="002E57CA" w:rsidP="005A3927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С</w:t>
            </w:r>
            <w:r w:rsidRPr="00F37729">
              <w:rPr>
                <w:rFonts w:eastAsia="Times New Roman"/>
                <w:szCs w:val="24"/>
              </w:rPr>
              <w:t>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1417" w:type="dxa"/>
          </w:tcPr>
          <w:p w:rsidR="002E57CA" w:rsidRPr="000170B2" w:rsidRDefault="002E57CA" w:rsidP="005A392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ОПК-5</w:t>
            </w:r>
          </w:p>
        </w:tc>
        <w:tc>
          <w:tcPr>
            <w:tcW w:w="5387" w:type="dxa"/>
          </w:tcPr>
          <w:p w:rsidR="002E57CA" w:rsidRPr="000170B2" w:rsidRDefault="002E57CA" w:rsidP="005A392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разработать все необходимые методические материалы по преподаваемому курсу</w:t>
            </w:r>
          </w:p>
        </w:tc>
      </w:tr>
      <w:tr w:rsidR="002E57CA" w:rsidRPr="000170B2" w:rsidTr="005A3927">
        <w:tc>
          <w:tcPr>
            <w:tcW w:w="2552" w:type="dxa"/>
          </w:tcPr>
          <w:p w:rsidR="002E57CA" w:rsidRPr="000170B2" w:rsidRDefault="00E7300E" w:rsidP="005A3927">
            <w:pPr>
              <w:ind w:firstLine="0"/>
              <w:jc w:val="both"/>
              <w:rPr>
                <w:rFonts w:eastAsia="Times New Roman"/>
                <w:szCs w:val="24"/>
              </w:rPr>
            </w:pPr>
            <w:r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1417" w:type="dxa"/>
          </w:tcPr>
          <w:p w:rsidR="002E57CA" w:rsidRPr="000170B2" w:rsidRDefault="002E57CA" w:rsidP="005A392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ПК-6</w:t>
            </w:r>
          </w:p>
        </w:tc>
        <w:tc>
          <w:tcPr>
            <w:tcW w:w="5387" w:type="dxa"/>
          </w:tcPr>
          <w:p w:rsidR="002E57CA" w:rsidRPr="000170B2" w:rsidRDefault="002E57CA" w:rsidP="00596B4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 w:rsidR="00596B49">
              <w:rPr>
                <w:szCs w:val="24"/>
              </w:rPr>
              <w:t xml:space="preserve"> ведения</w:t>
            </w:r>
            <w:r w:rsidRPr="006402A3">
              <w:rPr>
                <w:szCs w:val="24"/>
              </w:rPr>
              <w:t xml:space="preserve"> </w:t>
            </w:r>
            <w:r w:rsidR="00596B49" w:rsidRPr="00596B49">
              <w:rPr>
                <w:szCs w:val="24"/>
              </w:rPr>
              <w:t>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 xml:space="preserve">разработка содержания учебных занятий, методическая работа по учебному предмету, соответствующему направлению 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lastRenderedPageBreak/>
              <w:t>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 w:rsidR="00E9565D">
        <w:t>тся в разделе «Рабочий план 1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</w:t>
      </w:r>
      <w:r w:rsidR="00E9565D">
        <w:rPr>
          <w:szCs w:val="24"/>
        </w:rPr>
        <w:t>тики в разделе «Рабочий план 1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 xml:space="preserve">/по желанию </w:t>
      </w:r>
      <w:proofErr w:type="gramStart"/>
      <w:r w:rsidR="00B447A2"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пелагической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8E7CAD" w:rsidRPr="008E7CAD" w:rsidRDefault="008E7CAD" w:rsidP="008E7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8E7CAD">
        <w:rPr>
          <w:szCs w:val="24"/>
        </w:rPr>
        <w:t>Зачету предшествует текущий контроль в форме очной консультации с руководителем практики. Текущий контроль проводится после завершения постановочного этапа практики. Текущий контроль не является блокирующим при формировании итоговой оценки.</w:t>
      </w:r>
    </w:p>
    <w:p w:rsidR="008E7CAD" w:rsidRPr="008E7CAD" w:rsidRDefault="008E7CAD" w:rsidP="008E7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8E7CAD" w:rsidRPr="008E7CAD" w:rsidRDefault="008E7CAD" w:rsidP="008E7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8E7CAD">
        <w:rPr>
          <w:szCs w:val="24"/>
        </w:rPr>
        <w:t>Перечень примерных вопросов к текущему контролю:</w:t>
      </w:r>
    </w:p>
    <w:p w:rsidR="008E7CAD" w:rsidRPr="008E7CAD" w:rsidRDefault="008E7CAD" w:rsidP="008E7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8E7CAD">
        <w:rPr>
          <w:szCs w:val="24"/>
        </w:rPr>
        <w:t>1. Удалось ли Вам ознакомиться с локальными актами, регламентирующими педагогический процесс? Какие особенности и принципиальные моменты Вы могли бы выделить?</w:t>
      </w:r>
    </w:p>
    <w:p w:rsidR="008E7CAD" w:rsidRDefault="008E7CAD" w:rsidP="008E7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8E7CAD">
        <w:rPr>
          <w:szCs w:val="24"/>
        </w:rPr>
        <w:t>2. Как Вы можете комплексно охарактеризовать   образовательные программы места вашей практики, особенности их структуры и реализации?</w:t>
      </w:r>
    </w:p>
    <w:p w:rsidR="008E7CAD" w:rsidRDefault="008E7CA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  <w:bookmarkStart w:id="0" w:name="_GoBack"/>
      <w:bookmarkEnd w:id="0"/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8E7CAD" w:rsidRDefault="008E7CAD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6F427C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  <w:r w:rsidRPr="006F427C">
        <w:rPr>
          <w:rFonts w:eastAsia="Times New Roman"/>
          <w:bCs/>
          <w:szCs w:val="24"/>
          <w:lang w:eastAsia="ru-RU"/>
        </w:rPr>
        <w:t>1. Психология и педагогика: учеб</w:t>
      </w:r>
      <w:proofErr w:type="gramStart"/>
      <w:r w:rsidRPr="006F427C">
        <w:rPr>
          <w:rFonts w:eastAsia="Times New Roman"/>
          <w:bCs/>
          <w:szCs w:val="24"/>
          <w:lang w:eastAsia="ru-RU"/>
        </w:rPr>
        <w:t>.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6F427C">
        <w:rPr>
          <w:rFonts w:eastAsia="Times New Roman"/>
          <w:bCs/>
          <w:szCs w:val="24"/>
          <w:lang w:eastAsia="ru-RU"/>
        </w:rPr>
        <w:t>п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особие / под ред. Э.В.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Островcкого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испр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. и доп. — М.: Вузовский учебник: ИНФРА-М, 2017. — 368 с. - Режим доступа: http://znanium.com/catalog/product/773390 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  <w:r w:rsidRPr="006F427C">
        <w:rPr>
          <w:rFonts w:eastAsia="Times New Roman"/>
          <w:bCs/>
          <w:szCs w:val="24"/>
          <w:lang w:eastAsia="ru-RU"/>
        </w:rPr>
        <w:lastRenderedPageBreak/>
        <w:t xml:space="preserve">2.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6F427C">
        <w:rPr>
          <w:rFonts w:eastAsia="Times New Roman"/>
          <w:bCs/>
          <w:szCs w:val="24"/>
          <w:lang w:eastAsia="ru-RU"/>
        </w:rPr>
        <w:t>, И.Д. Психология и педагогика высшей школы</w:t>
      </w:r>
      <w:proofErr w:type="gramStart"/>
      <w:r w:rsidRPr="006F427C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 учебник /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 И.Д. и др. — Москва :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Русайнс</w:t>
      </w:r>
      <w:proofErr w:type="spellEnd"/>
      <w:r w:rsidRPr="006F427C">
        <w:rPr>
          <w:rFonts w:eastAsia="Times New Roman"/>
          <w:bCs/>
          <w:szCs w:val="24"/>
          <w:lang w:eastAsia="ru-RU"/>
        </w:rPr>
        <w:t>, 2016. — 244 с. — ISBN 978-5-4365-0891-7. — URL: https://book.ru/book/920123. — Текст</w:t>
      </w:r>
      <w:proofErr w:type="gramStart"/>
      <w:r w:rsidRPr="006F427C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 электронный.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6F427C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  <w:r w:rsidRPr="006F427C">
        <w:rPr>
          <w:rFonts w:eastAsia="Times New Roman"/>
          <w:bCs/>
          <w:szCs w:val="24"/>
          <w:lang w:eastAsia="ru-RU"/>
        </w:rPr>
        <w:t>1.</w:t>
      </w:r>
      <w:r w:rsidRPr="006F427C">
        <w:rPr>
          <w:rFonts w:eastAsia="Times New Roman"/>
          <w:bCs/>
          <w:szCs w:val="24"/>
          <w:lang w:eastAsia="ru-RU"/>
        </w:rPr>
        <w:tab/>
      </w:r>
      <w:proofErr w:type="spellStart"/>
      <w:r w:rsidRPr="006F427C">
        <w:rPr>
          <w:rFonts w:eastAsia="Times New Roman"/>
          <w:bCs/>
          <w:szCs w:val="24"/>
          <w:lang w:eastAsia="ru-RU"/>
        </w:rPr>
        <w:t>Коржуев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 А.В., Соколова А.С. Педагогика в зеркале исследовательского поиска: на перекрестке мнений. М., 2014.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  <w:r w:rsidRPr="006F427C">
        <w:rPr>
          <w:rFonts w:eastAsia="Times New Roman"/>
          <w:bCs/>
          <w:szCs w:val="24"/>
          <w:lang w:eastAsia="ru-RU"/>
        </w:rPr>
        <w:t xml:space="preserve">2.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Бурняшева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, Л.А. Активные и интерактивные методы обучения в образовательном процессе высшей школы: учебно-методическое пособие /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Бурняшева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 Л.А. и др. — Пятигорск</w:t>
      </w:r>
      <w:proofErr w:type="gramStart"/>
      <w:r w:rsidRPr="006F427C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 Пятигорский государственный лингвистический университет, 2016. — 192 с. — ISBN 978-5-406-05470-3. — URL: https://book.ru/book/919892. — Текст</w:t>
      </w:r>
      <w:proofErr w:type="gramStart"/>
      <w:r w:rsidRPr="006F427C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 электронный.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6F427C">
        <w:rPr>
          <w:rFonts w:eastAsia="Times New Roman"/>
          <w:b/>
          <w:bCs/>
          <w:szCs w:val="24"/>
          <w:lang w:eastAsia="ru-RU"/>
        </w:rPr>
        <w:t>Ресурсы сети «Интернет»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  <w:r w:rsidRPr="006F427C">
        <w:rPr>
          <w:rFonts w:eastAsia="Times New Roman"/>
          <w:bCs/>
          <w:szCs w:val="24"/>
          <w:lang w:eastAsia="ru-RU"/>
        </w:rPr>
        <w:t xml:space="preserve">1. Портал федеральных образовательных стандартов высшего образования // </w:t>
      </w:r>
      <w:hyperlink r:id="rId10" w:history="1">
        <w:r w:rsidR="006F427C" w:rsidRPr="00617CB7">
          <w:rPr>
            <w:rStyle w:val="ad"/>
            <w:rFonts w:eastAsia="Times New Roman"/>
            <w:bCs/>
            <w:szCs w:val="24"/>
            <w:lang w:eastAsia="ru-RU"/>
          </w:rPr>
          <w:t>http://fgosvo.ru/fgosvpo</w:t>
        </w:r>
      </w:hyperlink>
      <w:r w:rsidR="006F427C">
        <w:rPr>
          <w:rFonts w:eastAsia="Times New Roman"/>
          <w:bCs/>
          <w:szCs w:val="24"/>
          <w:lang w:eastAsia="ru-RU"/>
        </w:rPr>
        <w:t xml:space="preserve"> </w:t>
      </w:r>
    </w:p>
    <w:p w:rsidR="008E7CAD" w:rsidRDefault="008E7CAD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6C60F5" w:rsidRPr="008E7CAD" w:rsidRDefault="006C60F5" w:rsidP="008E7CAD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8E7CAD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A14521" w:rsidRDefault="006F427C" w:rsidP="00560305">
      <w:pPr>
        <w:rPr>
          <w:szCs w:val="24"/>
        </w:rPr>
      </w:pPr>
      <w:r w:rsidRPr="006F427C">
        <w:rPr>
          <w:szCs w:val="24"/>
        </w:rPr>
        <w:t>Набор д</w:t>
      </w:r>
      <w:r>
        <w:rPr>
          <w:szCs w:val="24"/>
        </w:rPr>
        <w:t>емонстрационного оборудования, н</w:t>
      </w:r>
      <w:r w:rsidRPr="006F427C">
        <w:rPr>
          <w:szCs w:val="24"/>
        </w:rPr>
        <w:t>аличие беспроводного дос</w:t>
      </w:r>
      <w:r>
        <w:rPr>
          <w:szCs w:val="24"/>
        </w:rPr>
        <w:t xml:space="preserve">тупа в Интернет по сети </w:t>
      </w:r>
      <w:proofErr w:type="spellStart"/>
      <w:r>
        <w:rPr>
          <w:szCs w:val="24"/>
        </w:rPr>
        <w:t>Wi-Fi</w:t>
      </w:r>
      <w:proofErr w:type="spellEnd"/>
      <w:r>
        <w:rPr>
          <w:szCs w:val="24"/>
        </w:rPr>
        <w:t>, персональный компьютер, с</w:t>
      </w:r>
      <w:r w:rsidRPr="006F427C">
        <w:rPr>
          <w:szCs w:val="24"/>
        </w:rPr>
        <w:t>пециализированная мебель</w:t>
      </w:r>
      <w:r>
        <w:rPr>
          <w:szCs w:val="24"/>
        </w:rPr>
        <w:t>.</w:t>
      </w:r>
    </w:p>
    <w:sectPr w:rsidR="00560305" w:rsidRPr="00A14521" w:rsidSect="00211E57">
      <w:headerReference w:type="default" r:id="rId11"/>
      <w:footerReference w:type="default" r:id="rId12"/>
      <w:headerReference w:type="first" r:id="rId13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B1" w:rsidRDefault="00146EB1">
      <w:r>
        <w:separator/>
      </w:r>
    </w:p>
  </w:endnote>
  <w:endnote w:type="continuationSeparator" w:id="0">
    <w:p w:rsidR="00146EB1" w:rsidRDefault="0014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27" w:rsidRDefault="005A392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9565D">
      <w:rPr>
        <w:noProof/>
      </w:rPr>
      <w:t>6</w:t>
    </w:r>
    <w:r>
      <w:fldChar w:fldCharType="end"/>
    </w:r>
  </w:p>
  <w:p w:rsidR="005A3927" w:rsidRDefault="005A39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B1" w:rsidRDefault="00146EB1">
      <w:r>
        <w:separator/>
      </w:r>
    </w:p>
  </w:footnote>
  <w:footnote w:type="continuationSeparator" w:id="0">
    <w:p w:rsidR="00146EB1" w:rsidRDefault="0014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27" w:rsidRPr="0002074C" w:rsidRDefault="005A3927" w:rsidP="0002074C">
    <w:pPr>
      <w:pStyle w:val="a7"/>
    </w:pPr>
  </w:p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5A3927" w:rsidRPr="0002074C" w:rsidTr="00A36B6E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5A3927" w:rsidRPr="0002074C" w:rsidRDefault="005A3927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3C0F0377" wp14:editId="2704CEC3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5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5A3927" w:rsidRPr="0002074C" w:rsidRDefault="005A3927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5A3927" w:rsidRPr="0002074C" w:rsidRDefault="005A3927" w:rsidP="00A36B6E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</w:t>
          </w:r>
          <w:r>
            <w:rPr>
              <w:sz w:val="20"/>
              <w:szCs w:val="20"/>
            </w:rPr>
            <w:t>аспирантов,</w:t>
          </w:r>
          <w:r w:rsidRPr="0002074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образовательная программа «Экономика»</w:t>
          </w:r>
        </w:p>
      </w:tc>
    </w:tr>
  </w:tbl>
  <w:p w:rsidR="005A3927" w:rsidRPr="00AC6422" w:rsidRDefault="005A3927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A3927">
      <w:tc>
        <w:tcPr>
          <w:tcW w:w="872" w:type="dxa"/>
        </w:tcPr>
        <w:p w:rsidR="005A3927" w:rsidRDefault="005A3927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A3927" w:rsidRPr="00060113" w:rsidRDefault="005A3927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5A3927" w:rsidRPr="0068711A" w:rsidRDefault="005A3927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4"/>
  </w:num>
  <w:num w:numId="5">
    <w:abstractNumId w:val="25"/>
  </w:num>
  <w:num w:numId="6">
    <w:abstractNumId w:val="17"/>
  </w:num>
  <w:num w:numId="7">
    <w:abstractNumId w:val="2"/>
  </w:num>
  <w:num w:numId="8">
    <w:abstractNumId w:val="22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26"/>
  </w:num>
  <w:num w:numId="16">
    <w:abstractNumId w:val="16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9"/>
  </w:num>
  <w:num w:numId="24">
    <w:abstractNumId w:val="3"/>
  </w:num>
  <w:num w:numId="25">
    <w:abstractNumId w:val="20"/>
  </w:num>
  <w:num w:numId="26">
    <w:abstractNumId w:val="18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5F43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46EB1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38D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45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565A"/>
    <w:rsid w:val="002E57CA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A743C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6B49"/>
    <w:rsid w:val="0059736C"/>
    <w:rsid w:val="005A3927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5F757C"/>
    <w:rsid w:val="0060233C"/>
    <w:rsid w:val="00603519"/>
    <w:rsid w:val="0060359A"/>
    <w:rsid w:val="00605B5A"/>
    <w:rsid w:val="006174CE"/>
    <w:rsid w:val="006178C3"/>
    <w:rsid w:val="00617DFC"/>
    <w:rsid w:val="00620447"/>
    <w:rsid w:val="006230D9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6F427C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E7CAD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6E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578D"/>
    <w:rsid w:val="00C1639B"/>
    <w:rsid w:val="00C1659C"/>
    <w:rsid w:val="00C22854"/>
    <w:rsid w:val="00C27CF4"/>
    <w:rsid w:val="00C3291D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3F6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5E23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00E"/>
    <w:rsid w:val="00E734F6"/>
    <w:rsid w:val="00E81EE1"/>
    <w:rsid w:val="00E83B9E"/>
    <w:rsid w:val="00E854AB"/>
    <w:rsid w:val="00E87A53"/>
    <w:rsid w:val="00E94DB8"/>
    <w:rsid w:val="00E9565D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3423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56C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07BB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gosvo.ru/fgosvp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dova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10862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Anna</cp:lastModifiedBy>
  <cp:revision>9</cp:revision>
  <cp:lastPrinted>2012-09-28T19:59:00Z</cp:lastPrinted>
  <dcterms:created xsi:type="dcterms:W3CDTF">2019-12-25T14:19:00Z</dcterms:created>
  <dcterms:modified xsi:type="dcterms:W3CDTF">2023-07-27T18:10:00Z</dcterms:modified>
</cp:coreProperties>
</file>