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D755D" w14:textId="77777777" w:rsidR="002E007E" w:rsidRPr="006D6E66" w:rsidRDefault="002E007E" w:rsidP="002E007E">
      <w:pPr>
        <w:spacing w:after="0" w:line="240" w:lineRule="auto"/>
        <w:ind w:right="567"/>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b/>
          <w:bCs/>
          <w:color w:val="000000"/>
          <w:sz w:val="24"/>
          <w:szCs w:val="24"/>
          <w:lang w:eastAsia="ru-RU"/>
        </w:rPr>
        <w:t>Программа практики</w:t>
      </w:r>
    </w:p>
    <w:p w14:paraId="5FFC6E10" w14:textId="77777777" w:rsidR="002E007E" w:rsidRPr="006D6E66" w:rsidRDefault="002E007E" w:rsidP="002E007E">
      <w:pPr>
        <w:spacing w:after="0" w:line="240" w:lineRule="auto"/>
        <w:ind w:right="567"/>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Образовательная программа «</w:t>
      </w:r>
      <w:r w:rsidR="00611382" w:rsidRPr="006D6E66">
        <w:rPr>
          <w:rFonts w:ascii="Times New Roman" w:eastAsia="Times New Roman" w:hAnsi="Times New Roman" w:cs="Times New Roman"/>
          <w:color w:val="000000"/>
          <w:sz w:val="24"/>
          <w:szCs w:val="24"/>
          <w:lang w:eastAsia="ru-RU"/>
        </w:rPr>
        <w:t>Филология</w:t>
      </w:r>
      <w:r w:rsidRPr="006D6E66">
        <w:rPr>
          <w:rFonts w:ascii="Times New Roman" w:eastAsia="Times New Roman" w:hAnsi="Times New Roman" w:cs="Times New Roman"/>
          <w:color w:val="000000"/>
          <w:sz w:val="24"/>
          <w:szCs w:val="24"/>
          <w:lang w:eastAsia="ru-RU"/>
        </w:rPr>
        <w:t>»</w:t>
      </w:r>
    </w:p>
    <w:p w14:paraId="7217509F" w14:textId="77777777" w:rsidR="002E007E" w:rsidRPr="006D6E66" w:rsidRDefault="002E007E" w:rsidP="002E007E">
      <w:pPr>
        <w:spacing w:after="0" w:line="240" w:lineRule="auto"/>
        <w:rPr>
          <w:rFonts w:ascii="Times New Roman" w:eastAsia="Times New Roman" w:hAnsi="Times New Roman" w:cs="Times New Roman"/>
          <w:sz w:val="24"/>
          <w:szCs w:val="24"/>
          <w:lang w:eastAsia="ru-RU"/>
        </w:rPr>
      </w:pPr>
    </w:p>
    <w:p w14:paraId="037CEAC9" w14:textId="1B605C1E" w:rsidR="002E007E" w:rsidRPr="006D6E66" w:rsidRDefault="002E007E" w:rsidP="002E007E">
      <w:pPr>
        <w:spacing w:after="0" w:line="240" w:lineRule="auto"/>
        <w:ind w:right="567"/>
        <w:jc w:val="right"/>
        <w:rPr>
          <w:rFonts w:ascii="Times New Roman" w:eastAsia="Times New Roman" w:hAnsi="Times New Roman" w:cs="Times New Roman"/>
          <w:sz w:val="24"/>
          <w:szCs w:val="24"/>
          <w:lang w:eastAsia="ru-RU"/>
        </w:rPr>
      </w:pPr>
      <w:r w:rsidRPr="006D6E66">
        <w:rPr>
          <w:rFonts w:ascii="Times New Roman" w:eastAsia="Times New Roman" w:hAnsi="Times New Roman" w:cs="Times New Roman"/>
          <w:i/>
          <w:iCs/>
          <w:color w:val="000000"/>
          <w:sz w:val="24"/>
          <w:szCs w:val="24"/>
          <w:lang w:eastAsia="ru-RU"/>
        </w:rPr>
        <w:t>Разработано Академическим советом ОП «</w:t>
      </w:r>
      <w:r w:rsidR="0004506F" w:rsidRPr="006D6E66">
        <w:rPr>
          <w:rFonts w:ascii="Times New Roman" w:eastAsia="Times New Roman" w:hAnsi="Times New Roman" w:cs="Times New Roman"/>
          <w:i/>
          <w:iCs/>
          <w:color w:val="000000"/>
          <w:sz w:val="24"/>
          <w:szCs w:val="24"/>
          <w:lang w:eastAsia="ru-RU"/>
        </w:rPr>
        <w:t>Филология</w:t>
      </w:r>
      <w:r w:rsidRPr="006D6E66">
        <w:rPr>
          <w:rFonts w:ascii="Times New Roman" w:eastAsia="Times New Roman" w:hAnsi="Times New Roman" w:cs="Times New Roman"/>
          <w:i/>
          <w:iCs/>
          <w:color w:val="000000"/>
          <w:sz w:val="24"/>
          <w:szCs w:val="24"/>
          <w:lang w:eastAsia="ru-RU"/>
        </w:rPr>
        <w:t xml:space="preserve">» </w:t>
      </w:r>
      <w:r w:rsidR="00967027" w:rsidRPr="006D6E66">
        <w:rPr>
          <w:rFonts w:ascii="Times New Roman" w:eastAsia="Times New Roman" w:hAnsi="Times New Roman" w:cs="Times New Roman"/>
          <w:i/>
          <w:iCs/>
          <w:color w:val="000000"/>
          <w:sz w:val="24"/>
          <w:szCs w:val="24"/>
          <w:lang w:eastAsia="ru-RU"/>
        </w:rPr>
        <w:t xml:space="preserve">НИУ ВШЭ – Нижний Новгород </w:t>
      </w:r>
      <w:r w:rsidRPr="006D6E66">
        <w:rPr>
          <w:rFonts w:ascii="Times New Roman" w:eastAsia="Times New Roman" w:hAnsi="Times New Roman" w:cs="Times New Roman"/>
          <w:i/>
          <w:iCs/>
          <w:color w:val="000000"/>
          <w:sz w:val="24"/>
          <w:szCs w:val="24"/>
          <w:lang w:eastAsia="ru-RU"/>
        </w:rPr>
        <w:t>и академическим руководителем ОП «</w:t>
      </w:r>
      <w:r w:rsidR="007605FD" w:rsidRPr="006D6E66">
        <w:rPr>
          <w:rFonts w:ascii="Times New Roman" w:eastAsia="Times New Roman" w:hAnsi="Times New Roman" w:cs="Times New Roman"/>
          <w:i/>
          <w:iCs/>
          <w:color w:val="000000"/>
          <w:sz w:val="24"/>
          <w:szCs w:val="24"/>
          <w:lang w:eastAsia="ru-RU"/>
        </w:rPr>
        <w:t xml:space="preserve">Филология» </w:t>
      </w:r>
      <w:r w:rsidR="00967027" w:rsidRPr="006D6E66">
        <w:rPr>
          <w:rFonts w:ascii="Times New Roman" w:eastAsia="Times New Roman" w:hAnsi="Times New Roman" w:cs="Times New Roman"/>
          <w:i/>
          <w:iCs/>
          <w:color w:val="000000"/>
          <w:sz w:val="24"/>
          <w:szCs w:val="24"/>
          <w:lang w:eastAsia="ru-RU"/>
        </w:rPr>
        <w:t>М.М. Гельфонд</w:t>
      </w:r>
      <w:r w:rsidRPr="006D6E66">
        <w:rPr>
          <w:rFonts w:ascii="Times New Roman" w:eastAsia="Times New Roman" w:hAnsi="Times New Roman" w:cs="Times New Roman"/>
          <w:i/>
          <w:iCs/>
          <w:color w:val="000000"/>
          <w:sz w:val="24"/>
          <w:szCs w:val="24"/>
          <w:lang w:eastAsia="ru-RU"/>
        </w:rPr>
        <w:t xml:space="preserve"> для образовательной программы «</w:t>
      </w:r>
      <w:r w:rsidR="0004506F" w:rsidRPr="006D6E66">
        <w:rPr>
          <w:rFonts w:ascii="Times New Roman" w:eastAsia="Times New Roman" w:hAnsi="Times New Roman" w:cs="Times New Roman"/>
          <w:i/>
          <w:iCs/>
          <w:color w:val="000000"/>
          <w:sz w:val="24"/>
          <w:szCs w:val="24"/>
          <w:lang w:eastAsia="ru-RU"/>
        </w:rPr>
        <w:t>Филология</w:t>
      </w:r>
      <w:r w:rsidRPr="006D6E66">
        <w:rPr>
          <w:rFonts w:ascii="Times New Roman" w:eastAsia="Times New Roman" w:hAnsi="Times New Roman" w:cs="Times New Roman"/>
          <w:i/>
          <w:iCs/>
          <w:color w:val="000000"/>
          <w:sz w:val="24"/>
          <w:szCs w:val="24"/>
          <w:lang w:eastAsia="ru-RU"/>
        </w:rPr>
        <w:t>»</w:t>
      </w:r>
    </w:p>
    <w:p w14:paraId="6A47E0C8" w14:textId="77777777" w:rsidR="002E007E" w:rsidRPr="006D6E66" w:rsidRDefault="002E007E" w:rsidP="002E007E">
      <w:pPr>
        <w:spacing w:after="0" w:line="240" w:lineRule="auto"/>
        <w:rPr>
          <w:rFonts w:ascii="Times New Roman" w:eastAsia="Times New Roman" w:hAnsi="Times New Roman" w:cs="Times New Roman"/>
          <w:sz w:val="24"/>
          <w:szCs w:val="24"/>
          <w:lang w:eastAsia="ru-RU"/>
        </w:rPr>
      </w:pPr>
    </w:p>
    <w:p w14:paraId="62874899" w14:textId="77777777" w:rsidR="002E007E" w:rsidRPr="006D6E66" w:rsidRDefault="002E007E" w:rsidP="002E007E">
      <w:pPr>
        <w:spacing w:after="0" w:line="240" w:lineRule="auto"/>
        <w:ind w:right="567" w:firstLine="709"/>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6"/>
          <w:szCs w:val="26"/>
          <w:lang w:eastAsia="ru-RU"/>
        </w:rPr>
        <w:t>Программа практики включает в себя описание элементов учебного плана образовательной программы, организованных в форме практической подготовки и сгруппированных в модуле «Практика» учебного плана.</w:t>
      </w:r>
    </w:p>
    <w:p w14:paraId="7AF8FDA7" w14:textId="77777777" w:rsidR="002E007E" w:rsidRPr="006D6E66" w:rsidRDefault="002E007E" w:rsidP="002E007E">
      <w:pPr>
        <w:spacing w:after="0" w:line="240" w:lineRule="auto"/>
        <w:rPr>
          <w:rFonts w:ascii="Times New Roman" w:eastAsia="Times New Roman" w:hAnsi="Times New Roman" w:cs="Times New Roman"/>
          <w:sz w:val="24"/>
          <w:szCs w:val="24"/>
          <w:lang w:eastAsia="ru-RU"/>
        </w:rPr>
      </w:pPr>
    </w:p>
    <w:p w14:paraId="3D27FB56" w14:textId="77777777" w:rsidR="002E007E" w:rsidRPr="006D6E66" w:rsidRDefault="002E007E" w:rsidP="002E007E">
      <w:pPr>
        <w:spacing w:after="0" w:line="240" w:lineRule="auto"/>
        <w:ind w:left="-567" w:right="567" w:firstLine="567"/>
        <w:rPr>
          <w:rFonts w:ascii="Times New Roman" w:eastAsia="Times New Roman" w:hAnsi="Times New Roman" w:cs="Times New Roman"/>
          <w:sz w:val="24"/>
          <w:szCs w:val="24"/>
          <w:lang w:eastAsia="ru-RU"/>
        </w:rPr>
      </w:pPr>
      <w:r w:rsidRPr="006D6E66">
        <w:rPr>
          <w:rFonts w:ascii="Times New Roman" w:eastAsia="Times New Roman" w:hAnsi="Times New Roman" w:cs="Times New Roman"/>
          <w:b/>
          <w:bCs/>
          <w:color w:val="000000"/>
          <w:sz w:val="24"/>
          <w:szCs w:val="24"/>
          <w:lang w:eastAsia="ru-RU"/>
        </w:rPr>
        <w:t>РАЗДЕЛ 1. ОБЩИЕ СВЕДЕНИЯ:</w:t>
      </w:r>
    </w:p>
    <w:p w14:paraId="41E1DBE6" w14:textId="77777777" w:rsidR="002E007E" w:rsidRPr="006D6E66" w:rsidRDefault="002E007E" w:rsidP="002E007E">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65"/>
        <w:gridCol w:w="2127"/>
        <w:gridCol w:w="1808"/>
        <w:gridCol w:w="1558"/>
        <w:gridCol w:w="897"/>
        <w:gridCol w:w="930"/>
        <w:gridCol w:w="1360"/>
      </w:tblGrid>
      <w:tr w:rsidR="00967027" w:rsidRPr="006D6E66" w14:paraId="0C13F623" w14:textId="77777777" w:rsidTr="002E00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BDCF3D" w14:textId="77777777" w:rsidR="002E007E" w:rsidRPr="006D6E66" w:rsidRDefault="002E007E"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b/>
                <w:bCs/>
                <w:color w:val="000000"/>
                <w:sz w:val="20"/>
                <w:szCs w:val="20"/>
                <w:lang w:eastAsia="ru-RU"/>
              </w:rPr>
              <w:t>Курс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411FA" w14:textId="77777777" w:rsidR="002E007E" w:rsidRPr="006D6E66" w:rsidRDefault="002E007E"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b/>
                <w:bCs/>
                <w:color w:val="000000"/>
                <w:sz w:val="20"/>
                <w:szCs w:val="20"/>
                <w:lang w:eastAsia="ru-RU"/>
              </w:rPr>
              <w:t>Вид практики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29436" w14:textId="77777777" w:rsidR="002E007E" w:rsidRPr="006D6E66" w:rsidRDefault="002E007E"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b/>
                <w:bCs/>
                <w:color w:val="000000"/>
                <w:sz w:val="20"/>
                <w:szCs w:val="20"/>
                <w:lang w:eastAsia="ru-RU"/>
              </w:rPr>
              <w:t>Тип практики</w:t>
            </w:r>
          </w:p>
          <w:p w14:paraId="3D2CC724" w14:textId="77777777" w:rsidR="002E007E" w:rsidRPr="006D6E66" w:rsidRDefault="002E007E"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b/>
                <w:bCs/>
                <w:color w:val="000000"/>
                <w:sz w:val="20"/>
                <w:szCs w:val="20"/>
                <w:lang w:eastAsia="ru-RU"/>
              </w:rPr>
              <w:t>(ЭПП)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E07CA7" w14:textId="77777777" w:rsidR="002E007E" w:rsidRPr="006D6E66" w:rsidRDefault="002E007E"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b/>
                <w:bCs/>
                <w:color w:val="000000"/>
                <w:sz w:val="20"/>
                <w:szCs w:val="20"/>
                <w:lang w:eastAsia="ru-RU"/>
              </w:rPr>
              <w:t>Признак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1B04EF" w14:textId="77777777" w:rsidR="002E007E" w:rsidRPr="006D6E66" w:rsidRDefault="002E007E"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b/>
                <w:bCs/>
                <w:color w:val="000000"/>
                <w:sz w:val="20"/>
                <w:szCs w:val="20"/>
                <w:lang w:eastAsia="ru-RU"/>
              </w:rPr>
              <w:t xml:space="preserve">Объем в </w:t>
            </w:r>
            <w:proofErr w:type="spellStart"/>
            <w:r w:rsidRPr="006D6E66">
              <w:rPr>
                <w:rFonts w:ascii="Times New Roman" w:eastAsia="Times New Roman" w:hAnsi="Times New Roman" w:cs="Times New Roman"/>
                <w:b/>
                <w:bCs/>
                <w:color w:val="000000"/>
                <w:sz w:val="20"/>
                <w:szCs w:val="20"/>
                <w:lang w:eastAsia="ru-RU"/>
              </w:rPr>
              <w:t>з.е</w:t>
            </w:r>
            <w:proofErr w:type="spellEnd"/>
            <w:r w:rsidRPr="006D6E66">
              <w:rPr>
                <w:rFonts w:ascii="Times New Roman" w:eastAsia="Times New Roman" w:hAnsi="Times New Roman" w:cs="Times New Roman"/>
                <w:b/>
                <w:bCs/>
                <w:color w:val="000000"/>
                <w:sz w:val="20"/>
                <w:szCs w:val="20"/>
                <w:lang w:eastAsia="ru-RU"/>
              </w:rPr>
              <w:t>. на 1 студ.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91ED1" w14:textId="77777777" w:rsidR="002E007E" w:rsidRPr="006D6E66" w:rsidRDefault="002E007E"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b/>
                <w:bCs/>
                <w:color w:val="000000"/>
                <w:sz w:val="20"/>
                <w:szCs w:val="20"/>
                <w:lang w:eastAsia="ru-RU"/>
              </w:rPr>
              <w:t xml:space="preserve">Объем в </w:t>
            </w:r>
            <w:proofErr w:type="spellStart"/>
            <w:r w:rsidRPr="006D6E66">
              <w:rPr>
                <w:rFonts w:ascii="Times New Roman" w:eastAsia="Times New Roman" w:hAnsi="Times New Roman" w:cs="Times New Roman"/>
                <w:b/>
                <w:bCs/>
                <w:color w:val="000000"/>
                <w:sz w:val="20"/>
                <w:szCs w:val="20"/>
                <w:lang w:eastAsia="ru-RU"/>
              </w:rPr>
              <w:t>ак</w:t>
            </w:r>
            <w:proofErr w:type="spellEnd"/>
            <w:r w:rsidRPr="006D6E66">
              <w:rPr>
                <w:rFonts w:ascii="Times New Roman" w:eastAsia="Times New Roman" w:hAnsi="Times New Roman" w:cs="Times New Roman"/>
                <w:b/>
                <w:bCs/>
                <w:color w:val="000000"/>
                <w:sz w:val="20"/>
                <w:szCs w:val="20"/>
                <w:lang w:eastAsia="ru-RU"/>
              </w:rPr>
              <w:t>. часах на 1 студ.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3FF12D" w14:textId="77777777" w:rsidR="002E007E" w:rsidRPr="006D6E66" w:rsidRDefault="002E007E"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b/>
                <w:bCs/>
                <w:color w:val="000000"/>
                <w:sz w:val="20"/>
                <w:szCs w:val="20"/>
                <w:lang w:eastAsia="ru-RU"/>
              </w:rPr>
              <w:t>Период реализации</w:t>
            </w:r>
          </w:p>
        </w:tc>
      </w:tr>
      <w:tr w:rsidR="00967027" w:rsidRPr="006D6E66" w14:paraId="4849317B" w14:textId="77777777" w:rsidTr="002E00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D64553" w14:textId="45B66AE6" w:rsidR="002E007E" w:rsidRPr="006D6E66" w:rsidRDefault="00967027"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i/>
                <w:iCs/>
                <w:color w:val="000000"/>
                <w:lang w:eastAsia="ru-RU"/>
              </w:rPr>
              <w:t>1,</w:t>
            </w:r>
            <w:r w:rsidR="002E007E" w:rsidRPr="006D6E66">
              <w:rPr>
                <w:rFonts w:ascii="Times New Roman" w:eastAsia="Times New Roman" w:hAnsi="Times New Roman" w:cs="Times New Roman"/>
                <w:i/>
                <w:iCs/>
                <w:color w:val="000000"/>
                <w:lang w:eastAsia="ru-RU"/>
              </w:rPr>
              <w:t>2, 3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2E6C39" w14:textId="69BD2D8C" w:rsidR="002E007E" w:rsidRPr="006D6E66" w:rsidRDefault="002E007E"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i/>
                <w:iCs/>
                <w:color w:val="000000"/>
                <w:lang w:eastAsia="ru-RU"/>
              </w:rPr>
              <w:t xml:space="preserve">Научно-исследовательская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FAB647" w14:textId="77777777" w:rsidR="002E007E" w:rsidRPr="006D6E66" w:rsidRDefault="002E007E"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i/>
                <w:iCs/>
                <w:color w:val="000000"/>
                <w:lang w:eastAsia="ru-RU"/>
              </w:rPr>
              <w:t>Курсовая работа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2F8708" w14:textId="77777777" w:rsidR="002E007E" w:rsidRPr="006D6E66" w:rsidRDefault="002E007E"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i/>
                <w:iCs/>
                <w:color w:val="000000"/>
                <w:lang w:eastAsia="ru-RU"/>
              </w:rPr>
              <w:t>Обязательная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5BEB17" w14:textId="479D36C4" w:rsidR="002E007E" w:rsidRPr="006D6E66" w:rsidRDefault="00967027"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i/>
                <w:iCs/>
                <w:color w:val="000000"/>
                <w:lang w:eastAsia="ru-RU"/>
              </w:rPr>
              <w:t>5,5,4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69923" w14:textId="0B67DDAB" w:rsidR="002E007E" w:rsidRPr="006D6E66" w:rsidRDefault="00896818" w:rsidP="00896818">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i/>
                <w:iCs/>
                <w:color w:val="000000"/>
                <w:lang w:val="en-US" w:eastAsia="ru-RU"/>
              </w:rPr>
              <w:t>1</w:t>
            </w:r>
            <w:r w:rsidR="00967027" w:rsidRPr="006D6E66">
              <w:rPr>
                <w:rFonts w:ascii="Times New Roman" w:eastAsia="Times New Roman" w:hAnsi="Times New Roman" w:cs="Times New Roman"/>
                <w:i/>
                <w:iCs/>
                <w:color w:val="000000"/>
                <w:lang w:eastAsia="ru-RU"/>
              </w:rPr>
              <w:t>90, 190, 152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3DAE01" w14:textId="77777777" w:rsidR="002E007E" w:rsidRPr="006D6E66" w:rsidRDefault="00896818" w:rsidP="00CB7309">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i/>
                <w:iCs/>
                <w:color w:val="000000"/>
                <w:lang w:val="en-US" w:eastAsia="ru-RU"/>
              </w:rPr>
              <w:t>202</w:t>
            </w:r>
            <w:r w:rsidR="00CB7309" w:rsidRPr="006D6E66">
              <w:rPr>
                <w:rFonts w:ascii="Times New Roman" w:eastAsia="Times New Roman" w:hAnsi="Times New Roman" w:cs="Times New Roman"/>
                <w:i/>
                <w:iCs/>
                <w:color w:val="000000"/>
                <w:lang w:eastAsia="ru-RU"/>
              </w:rPr>
              <w:t>2</w:t>
            </w:r>
            <w:r w:rsidRPr="006D6E66">
              <w:rPr>
                <w:rFonts w:ascii="Times New Roman" w:eastAsia="Times New Roman" w:hAnsi="Times New Roman" w:cs="Times New Roman"/>
                <w:i/>
                <w:iCs/>
                <w:color w:val="000000"/>
                <w:lang w:val="en-US" w:eastAsia="ru-RU"/>
              </w:rPr>
              <w:t>-202</w:t>
            </w:r>
            <w:r w:rsidR="00CB7309" w:rsidRPr="006D6E66">
              <w:rPr>
                <w:rFonts w:ascii="Times New Roman" w:eastAsia="Times New Roman" w:hAnsi="Times New Roman" w:cs="Times New Roman"/>
                <w:i/>
                <w:iCs/>
                <w:color w:val="000000"/>
                <w:lang w:eastAsia="ru-RU"/>
              </w:rPr>
              <w:t>3, 2023-24</w:t>
            </w:r>
            <w:r w:rsidRPr="006D6E66">
              <w:rPr>
                <w:rFonts w:ascii="Times New Roman" w:eastAsia="Times New Roman" w:hAnsi="Times New Roman" w:cs="Times New Roman"/>
                <w:i/>
                <w:iCs/>
                <w:color w:val="000000"/>
                <w:lang w:val="en-US" w:eastAsia="ru-RU"/>
              </w:rPr>
              <w:t xml:space="preserve"> </w:t>
            </w:r>
            <w:proofErr w:type="spellStart"/>
            <w:r w:rsidRPr="006D6E66">
              <w:rPr>
                <w:rFonts w:ascii="Times New Roman" w:eastAsia="Times New Roman" w:hAnsi="Times New Roman" w:cs="Times New Roman"/>
                <w:i/>
                <w:iCs/>
                <w:color w:val="000000"/>
                <w:lang w:eastAsia="ru-RU"/>
              </w:rPr>
              <w:t>уч.г</w:t>
            </w:r>
            <w:proofErr w:type="spellEnd"/>
            <w:r w:rsidRPr="006D6E66">
              <w:rPr>
                <w:rFonts w:ascii="Times New Roman" w:eastAsia="Times New Roman" w:hAnsi="Times New Roman" w:cs="Times New Roman"/>
                <w:i/>
                <w:iCs/>
                <w:color w:val="000000"/>
                <w:lang w:eastAsia="ru-RU"/>
              </w:rPr>
              <w:t>.</w:t>
            </w:r>
          </w:p>
        </w:tc>
      </w:tr>
      <w:tr w:rsidR="00967027" w:rsidRPr="006D6E66" w14:paraId="55AA0562" w14:textId="77777777" w:rsidTr="002E00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C22B6" w14:textId="77777777" w:rsidR="002E007E" w:rsidRPr="006D6E66" w:rsidRDefault="00896818"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i/>
                <w:iCs/>
                <w:color w:val="000000"/>
                <w:lang w:eastAsia="ru-RU"/>
              </w:rPr>
              <w:t>3, 4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CC7096" w14:textId="2AAF8D50" w:rsidR="002E007E" w:rsidRPr="006D6E66" w:rsidRDefault="002E007E"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i/>
                <w:iCs/>
                <w:color w:val="000000"/>
                <w:lang w:eastAsia="ru-RU"/>
              </w:rPr>
              <w:t>Проектная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82DD8" w14:textId="77777777" w:rsidR="002E007E" w:rsidRPr="006D6E66" w:rsidRDefault="002E007E"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i/>
                <w:iCs/>
                <w:color w:val="000000"/>
                <w:lang w:eastAsia="ru-RU"/>
              </w:rPr>
              <w:t>Проект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37AFB" w14:textId="7186B3D9" w:rsidR="002E007E" w:rsidRPr="006D6E66" w:rsidRDefault="00967027"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i/>
                <w:iCs/>
                <w:color w:val="000000"/>
                <w:lang w:eastAsia="ru-RU"/>
              </w:rPr>
              <w:t>Обязательная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1BBE9" w14:textId="53E63705" w:rsidR="002E007E" w:rsidRPr="006D6E66" w:rsidRDefault="00967027"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i/>
                <w:iCs/>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2B37B" w14:textId="3942710C" w:rsidR="002E007E" w:rsidRPr="006D6E66" w:rsidRDefault="00967027" w:rsidP="00896818">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i/>
                <w:iCs/>
                <w:color w:val="000000"/>
                <w:lang w:eastAsia="ru-RU"/>
              </w:rPr>
              <w:t>114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1C6DB8" w14:textId="77777777" w:rsidR="002E007E" w:rsidRPr="006D6E66" w:rsidRDefault="00896818"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i/>
                <w:iCs/>
                <w:color w:val="000000"/>
                <w:lang w:eastAsia="ru-RU"/>
              </w:rPr>
              <w:t>2023-2024, 2024-2025</w:t>
            </w:r>
            <w:r w:rsidR="002E007E" w:rsidRPr="006D6E66">
              <w:rPr>
                <w:rFonts w:ascii="Times New Roman" w:eastAsia="Times New Roman" w:hAnsi="Times New Roman" w:cs="Times New Roman"/>
                <w:i/>
                <w:iCs/>
                <w:color w:val="000000"/>
                <w:lang w:eastAsia="ru-RU"/>
              </w:rPr>
              <w:t xml:space="preserve"> </w:t>
            </w:r>
            <w:proofErr w:type="spellStart"/>
            <w:r w:rsidR="002E007E" w:rsidRPr="006D6E66">
              <w:rPr>
                <w:rFonts w:ascii="Times New Roman" w:eastAsia="Times New Roman" w:hAnsi="Times New Roman" w:cs="Times New Roman"/>
                <w:i/>
                <w:iCs/>
                <w:color w:val="000000"/>
                <w:lang w:eastAsia="ru-RU"/>
              </w:rPr>
              <w:t>уч.гг</w:t>
            </w:r>
            <w:proofErr w:type="spellEnd"/>
            <w:r w:rsidR="002E007E" w:rsidRPr="006D6E66">
              <w:rPr>
                <w:rFonts w:ascii="Times New Roman" w:eastAsia="Times New Roman" w:hAnsi="Times New Roman" w:cs="Times New Roman"/>
                <w:i/>
                <w:iCs/>
                <w:color w:val="000000"/>
                <w:lang w:eastAsia="ru-RU"/>
              </w:rPr>
              <w:t>.</w:t>
            </w:r>
          </w:p>
        </w:tc>
      </w:tr>
      <w:tr w:rsidR="00967027" w:rsidRPr="006D6E66" w14:paraId="548DAB32" w14:textId="77777777" w:rsidTr="002E00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9D5CC3" w14:textId="1CC1C0F4" w:rsidR="002E007E" w:rsidRPr="006D6E66" w:rsidRDefault="00AD22CC"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i/>
                <w:iCs/>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FC8EB8" w14:textId="77777777" w:rsidR="002E007E" w:rsidRPr="006D6E66" w:rsidRDefault="002E007E"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i/>
                <w:iCs/>
                <w:color w:val="000000"/>
                <w:lang w:eastAsia="ru-RU"/>
              </w:rPr>
              <w:t>Профессиональная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BCF49" w14:textId="734269DE" w:rsidR="002E007E" w:rsidRPr="006D6E66" w:rsidRDefault="002E007E"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i/>
                <w:iCs/>
                <w:color w:val="000000"/>
                <w:lang w:eastAsia="ru-RU"/>
              </w:rPr>
              <w:t>Учебн</w:t>
            </w:r>
            <w:r w:rsidR="00967027" w:rsidRPr="006D6E66">
              <w:rPr>
                <w:rFonts w:ascii="Times New Roman" w:eastAsia="Times New Roman" w:hAnsi="Times New Roman" w:cs="Times New Roman"/>
                <w:i/>
                <w:iCs/>
                <w:color w:val="000000"/>
                <w:lang w:eastAsia="ru-RU"/>
              </w:rPr>
              <w:t>ая (музейная, библиотечная)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BDDF6" w14:textId="77777777" w:rsidR="002E007E" w:rsidRPr="006D6E66" w:rsidRDefault="002E007E"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i/>
                <w:iCs/>
                <w:color w:val="000000"/>
                <w:lang w:eastAsia="ru-RU"/>
              </w:rPr>
              <w:t>Обязательная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F1A49" w14:textId="68A68039" w:rsidR="002E007E" w:rsidRPr="006D6E66" w:rsidRDefault="00967027" w:rsidP="002E007E">
            <w:pPr>
              <w:spacing w:after="0" w:line="240" w:lineRule="auto"/>
              <w:jc w:val="center"/>
              <w:rPr>
                <w:rFonts w:ascii="Times New Roman" w:eastAsia="Times New Roman" w:hAnsi="Times New Roman" w:cs="Times New Roman"/>
                <w:i/>
                <w:iCs/>
                <w:sz w:val="24"/>
                <w:szCs w:val="24"/>
                <w:lang w:eastAsia="ru-RU"/>
              </w:rPr>
            </w:pPr>
            <w:r w:rsidRPr="006D6E66">
              <w:rPr>
                <w:rFonts w:ascii="Times New Roman" w:eastAsia="Times New Roman" w:hAnsi="Times New Roman" w:cs="Times New Roman"/>
                <w:i/>
                <w:iCs/>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015EC" w14:textId="329897BE" w:rsidR="002E007E" w:rsidRPr="006D6E66" w:rsidRDefault="00967027"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i/>
                <w:iCs/>
                <w:color w:val="000000"/>
                <w:lang w:eastAsia="ru-RU"/>
              </w:rPr>
              <w:t>190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85C971" w14:textId="592C32E7" w:rsidR="002E007E" w:rsidRPr="006D6E66" w:rsidRDefault="002E007E"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i/>
                <w:iCs/>
                <w:color w:val="000000"/>
                <w:lang w:eastAsia="ru-RU"/>
              </w:rPr>
              <w:t xml:space="preserve"> 202</w:t>
            </w:r>
            <w:r w:rsidR="00A5270B" w:rsidRPr="006D6E66">
              <w:rPr>
                <w:rFonts w:ascii="Times New Roman" w:eastAsia="Times New Roman" w:hAnsi="Times New Roman" w:cs="Times New Roman"/>
                <w:i/>
                <w:iCs/>
                <w:color w:val="000000"/>
                <w:lang w:eastAsia="ru-RU"/>
              </w:rPr>
              <w:t xml:space="preserve">2 </w:t>
            </w:r>
          </w:p>
        </w:tc>
      </w:tr>
      <w:tr w:rsidR="00967027" w:rsidRPr="006D6E66" w14:paraId="3F8C414E" w14:textId="77777777" w:rsidTr="002E00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174E1" w14:textId="02B216EB" w:rsidR="00967027" w:rsidRPr="006D6E66" w:rsidRDefault="00967027" w:rsidP="002E007E">
            <w:pPr>
              <w:spacing w:after="0" w:line="240" w:lineRule="auto"/>
              <w:jc w:val="center"/>
              <w:rPr>
                <w:rFonts w:ascii="Times New Roman" w:eastAsia="Times New Roman" w:hAnsi="Times New Roman" w:cs="Times New Roman"/>
                <w:i/>
                <w:iCs/>
                <w:color w:val="000000"/>
                <w:lang w:eastAsia="ru-RU"/>
              </w:rPr>
            </w:pPr>
            <w:r w:rsidRPr="006D6E66">
              <w:rPr>
                <w:rFonts w:ascii="Times New Roman" w:eastAsia="Times New Roman" w:hAnsi="Times New Roman" w:cs="Times New Roman"/>
                <w:i/>
                <w:iCs/>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DBDBE" w14:textId="24C5767E" w:rsidR="00967027" w:rsidRPr="006D6E66" w:rsidRDefault="00967027" w:rsidP="002E007E">
            <w:pPr>
              <w:spacing w:after="0" w:line="240" w:lineRule="auto"/>
              <w:jc w:val="center"/>
              <w:rPr>
                <w:rFonts w:ascii="Times New Roman" w:eastAsia="Times New Roman" w:hAnsi="Times New Roman" w:cs="Times New Roman"/>
                <w:i/>
                <w:iCs/>
                <w:color w:val="000000"/>
                <w:lang w:eastAsia="ru-RU"/>
              </w:rPr>
            </w:pPr>
            <w:r w:rsidRPr="006D6E66">
              <w:rPr>
                <w:rFonts w:ascii="Times New Roman" w:eastAsia="Times New Roman" w:hAnsi="Times New Roman" w:cs="Times New Roman"/>
                <w:i/>
                <w:iCs/>
                <w:color w:val="000000"/>
                <w:lang w:eastAsia="ru-RU"/>
              </w:rPr>
              <w:t>Профессиональная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51256" w14:textId="7CBCD244" w:rsidR="00967027" w:rsidRPr="006D6E66" w:rsidRDefault="00967027" w:rsidP="00967027">
            <w:pPr>
              <w:spacing w:after="0" w:line="240" w:lineRule="auto"/>
              <w:rPr>
                <w:rFonts w:ascii="Times New Roman" w:eastAsia="Times New Roman" w:hAnsi="Times New Roman" w:cs="Times New Roman"/>
                <w:i/>
                <w:iCs/>
                <w:color w:val="000000"/>
                <w:lang w:eastAsia="ru-RU"/>
              </w:rPr>
            </w:pPr>
            <w:r w:rsidRPr="006D6E66">
              <w:rPr>
                <w:rFonts w:ascii="Times New Roman" w:eastAsia="Times New Roman" w:hAnsi="Times New Roman" w:cs="Times New Roman"/>
                <w:i/>
                <w:iCs/>
                <w:color w:val="000000"/>
                <w:lang w:eastAsia="ru-RU"/>
              </w:rPr>
              <w:t>Педагогическая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D782A" w14:textId="5082CB66" w:rsidR="00967027" w:rsidRPr="006D6E66" w:rsidRDefault="00967027" w:rsidP="002E007E">
            <w:pPr>
              <w:spacing w:after="0" w:line="240" w:lineRule="auto"/>
              <w:jc w:val="center"/>
              <w:rPr>
                <w:rFonts w:ascii="Times New Roman" w:eastAsia="Times New Roman" w:hAnsi="Times New Roman" w:cs="Times New Roman"/>
                <w:i/>
                <w:iCs/>
                <w:color w:val="000000"/>
                <w:lang w:eastAsia="ru-RU"/>
              </w:rPr>
            </w:pPr>
            <w:r w:rsidRPr="006D6E66">
              <w:rPr>
                <w:rFonts w:ascii="Times New Roman" w:eastAsia="Times New Roman" w:hAnsi="Times New Roman" w:cs="Times New Roman"/>
                <w:i/>
                <w:iCs/>
                <w:color w:val="000000"/>
                <w:lang w:eastAsia="ru-RU"/>
              </w:rPr>
              <w:t>Обязательная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78DBE" w14:textId="44C1DDC6" w:rsidR="00967027" w:rsidRPr="006D6E66" w:rsidRDefault="00967027" w:rsidP="002E007E">
            <w:pPr>
              <w:spacing w:after="0" w:line="240" w:lineRule="auto"/>
              <w:jc w:val="center"/>
              <w:rPr>
                <w:rFonts w:ascii="Times New Roman" w:eastAsia="Times New Roman" w:hAnsi="Times New Roman" w:cs="Times New Roman"/>
                <w:i/>
                <w:iCs/>
                <w:sz w:val="24"/>
                <w:szCs w:val="24"/>
                <w:lang w:eastAsia="ru-RU"/>
              </w:rPr>
            </w:pPr>
            <w:r w:rsidRPr="006D6E66">
              <w:rPr>
                <w:rFonts w:ascii="Times New Roman" w:eastAsia="Times New Roman" w:hAnsi="Times New Roman" w:cs="Times New Roman"/>
                <w:i/>
                <w:iCs/>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E58B7C" w14:textId="5CCB51EB" w:rsidR="00967027" w:rsidRPr="006D6E66" w:rsidRDefault="00967027" w:rsidP="002E007E">
            <w:pPr>
              <w:spacing w:after="0" w:line="240" w:lineRule="auto"/>
              <w:jc w:val="center"/>
              <w:rPr>
                <w:rFonts w:ascii="Times New Roman" w:eastAsia="Times New Roman" w:hAnsi="Times New Roman" w:cs="Times New Roman"/>
                <w:i/>
                <w:iCs/>
                <w:color w:val="000000"/>
                <w:lang w:eastAsia="ru-RU"/>
              </w:rPr>
            </w:pPr>
            <w:r w:rsidRPr="006D6E66">
              <w:rPr>
                <w:rFonts w:ascii="Times New Roman" w:eastAsia="Times New Roman" w:hAnsi="Times New Roman" w:cs="Times New Roman"/>
                <w:i/>
                <w:iCs/>
                <w:color w:val="000000"/>
                <w:lang w:eastAsia="ru-RU"/>
              </w:rPr>
              <w:t>152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251B12" w14:textId="18189B6F" w:rsidR="00967027" w:rsidRPr="006D6E66" w:rsidRDefault="00967027" w:rsidP="002E007E">
            <w:pPr>
              <w:spacing w:after="0" w:line="240" w:lineRule="auto"/>
              <w:jc w:val="center"/>
              <w:rPr>
                <w:rFonts w:ascii="Times New Roman" w:eastAsia="Times New Roman" w:hAnsi="Times New Roman" w:cs="Times New Roman"/>
                <w:i/>
                <w:iCs/>
                <w:color w:val="000000"/>
                <w:lang w:eastAsia="ru-RU"/>
              </w:rPr>
            </w:pPr>
            <w:r w:rsidRPr="006D6E66">
              <w:rPr>
                <w:rFonts w:ascii="Times New Roman" w:eastAsia="Times New Roman" w:hAnsi="Times New Roman" w:cs="Times New Roman"/>
                <w:i/>
                <w:iCs/>
                <w:color w:val="000000"/>
                <w:lang w:eastAsia="ru-RU"/>
              </w:rPr>
              <w:t>2023</w:t>
            </w:r>
          </w:p>
        </w:tc>
      </w:tr>
      <w:tr w:rsidR="00967027" w:rsidRPr="006D6E66" w14:paraId="6132046B" w14:textId="77777777" w:rsidTr="002E00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ED9160" w14:textId="77777777" w:rsidR="002E007E" w:rsidRPr="006D6E66" w:rsidRDefault="002E007E"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i/>
                <w:iCs/>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F0584" w14:textId="77777777" w:rsidR="002E007E" w:rsidRPr="006D6E66" w:rsidRDefault="002E007E"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i/>
                <w:iCs/>
                <w:color w:val="000000"/>
                <w:lang w:eastAsia="ru-RU"/>
              </w:rPr>
              <w:t>Научно-исследовательская / Проектная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3532C" w14:textId="77777777" w:rsidR="002E007E" w:rsidRPr="006D6E66" w:rsidRDefault="002E007E"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i/>
                <w:iCs/>
                <w:color w:val="000000"/>
                <w:lang w:eastAsia="ru-RU"/>
              </w:rPr>
              <w:t>Подготовка ВКР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8A9DFE" w14:textId="77777777" w:rsidR="002E007E" w:rsidRPr="006D6E66" w:rsidRDefault="002E007E"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i/>
                <w:iCs/>
                <w:color w:val="000000"/>
                <w:lang w:eastAsia="ru-RU"/>
              </w:rPr>
              <w:t>Обязательная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BFF67" w14:textId="77777777" w:rsidR="002E007E" w:rsidRPr="006D6E66" w:rsidRDefault="00896818"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i/>
                <w:iCs/>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E1DC00" w14:textId="77777777" w:rsidR="002E007E" w:rsidRPr="006D6E66" w:rsidRDefault="00896818"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i/>
                <w:iCs/>
                <w:color w:val="000000"/>
                <w:lang w:eastAsia="ru-RU"/>
              </w:rPr>
              <w:t>228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C1ADB6" w14:textId="77777777" w:rsidR="002E007E" w:rsidRPr="006D6E66" w:rsidRDefault="00896818" w:rsidP="00CB7309">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i/>
                <w:iCs/>
                <w:color w:val="000000"/>
                <w:lang w:eastAsia="ru-RU"/>
              </w:rPr>
              <w:t>202</w:t>
            </w:r>
            <w:r w:rsidR="00CB7309" w:rsidRPr="006D6E66">
              <w:rPr>
                <w:rFonts w:ascii="Times New Roman" w:eastAsia="Times New Roman" w:hAnsi="Times New Roman" w:cs="Times New Roman"/>
                <w:i/>
                <w:iCs/>
                <w:color w:val="000000"/>
                <w:lang w:eastAsia="ru-RU"/>
              </w:rPr>
              <w:t>4</w:t>
            </w:r>
            <w:r w:rsidRPr="006D6E66">
              <w:rPr>
                <w:rFonts w:ascii="Times New Roman" w:eastAsia="Times New Roman" w:hAnsi="Times New Roman" w:cs="Times New Roman"/>
                <w:i/>
                <w:iCs/>
                <w:color w:val="000000"/>
                <w:lang w:eastAsia="ru-RU"/>
              </w:rPr>
              <w:t>-202</w:t>
            </w:r>
            <w:r w:rsidR="00CB7309" w:rsidRPr="006D6E66">
              <w:rPr>
                <w:rFonts w:ascii="Times New Roman" w:eastAsia="Times New Roman" w:hAnsi="Times New Roman" w:cs="Times New Roman"/>
                <w:i/>
                <w:iCs/>
                <w:color w:val="000000"/>
                <w:lang w:eastAsia="ru-RU"/>
              </w:rPr>
              <w:t>5</w:t>
            </w:r>
            <w:r w:rsidR="002E007E" w:rsidRPr="006D6E66">
              <w:rPr>
                <w:rFonts w:ascii="Times New Roman" w:eastAsia="Times New Roman" w:hAnsi="Times New Roman" w:cs="Times New Roman"/>
                <w:i/>
                <w:iCs/>
                <w:color w:val="000000"/>
                <w:lang w:eastAsia="ru-RU"/>
              </w:rPr>
              <w:t xml:space="preserve"> уч. г.</w:t>
            </w:r>
          </w:p>
        </w:tc>
      </w:tr>
    </w:tbl>
    <w:p w14:paraId="56E06CE3" w14:textId="77777777" w:rsidR="002E007E" w:rsidRPr="006D6E66" w:rsidRDefault="002E007E" w:rsidP="002E007E">
      <w:pPr>
        <w:spacing w:after="0" w:line="240" w:lineRule="auto"/>
        <w:rPr>
          <w:rFonts w:ascii="Times New Roman" w:eastAsia="Times New Roman" w:hAnsi="Times New Roman" w:cs="Times New Roman"/>
          <w:sz w:val="24"/>
          <w:szCs w:val="24"/>
          <w:lang w:eastAsia="ru-RU"/>
        </w:rPr>
      </w:pPr>
    </w:p>
    <w:p w14:paraId="7ABE2F81" w14:textId="77777777" w:rsidR="002E007E" w:rsidRPr="006D6E66" w:rsidRDefault="002E007E" w:rsidP="002E007E">
      <w:pPr>
        <w:spacing w:after="0" w:line="240" w:lineRule="auto"/>
        <w:ind w:right="567" w:firstLine="709"/>
        <w:rPr>
          <w:rFonts w:ascii="Times New Roman" w:eastAsia="Times New Roman" w:hAnsi="Times New Roman" w:cs="Times New Roman"/>
          <w:sz w:val="24"/>
          <w:szCs w:val="24"/>
          <w:lang w:eastAsia="ru-RU"/>
        </w:rPr>
      </w:pPr>
      <w:r w:rsidRPr="006D6E66">
        <w:rPr>
          <w:rFonts w:ascii="Times New Roman" w:eastAsia="Times New Roman" w:hAnsi="Times New Roman" w:cs="Times New Roman"/>
          <w:b/>
          <w:bCs/>
          <w:color w:val="000000"/>
          <w:sz w:val="24"/>
          <w:szCs w:val="24"/>
          <w:lang w:eastAsia="ru-RU"/>
        </w:rPr>
        <w:t>Даты точек контроля для ЭПП:</w:t>
      </w:r>
    </w:p>
    <w:p w14:paraId="6D316F68" w14:textId="77777777" w:rsidR="002E007E" w:rsidRPr="006D6E66" w:rsidRDefault="002E007E" w:rsidP="002E007E">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76"/>
        <w:gridCol w:w="2079"/>
        <w:gridCol w:w="2568"/>
        <w:gridCol w:w="2322"/>
      </w:tblGrid>
      <w:tr w:rsidR="002E007E" w:rsidRPr="006D6E66" w14:paraId="0A268D26" w14:textId="77777777" w:rsidTr="002E00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8BD940" w14:textId="77777777" w:rsidR="002E007E" w:rsidRPr="006D6E66" w:rsidRDefault="002E007E"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b/>
                <w:bCs/>
                <w:color w:val="000000"/>
                <w:lang w:eastAsia="ru-RU"/>
              </w:rPr>
              <w:t>Тип 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1A3874" w14:textId="77777777" w:rsidR="002E007E" w:rsidRPr="006D6E66" w:rsidRDefault="002E007E"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b/>
                <w:bCs/>
                <w:color w:val="000000"/>
                <w:lang w:eastAsia="ru-RU"/>
              </w:rPr>
              <w:t>Точка контроля для подписания задания студенту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F48990" w14:textId="77777777" w:rsidR="002E007E" w:rsidRPr="006D6E66" w:rsidRDefault="002E007E"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b/>
                <w:bCs/>
                <w:color w:val="000000"/>
                <w:lang w:eastAsia="ru-RU"/>
              </w:rPr>
              <w:t>Точка контроля для предоставления промежуточного варианта текста/отчета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4E47D5" w14:textId="77777777" w:rsidR="002E007E" w:rsidRPr="006D6E66" w:rsidRDefault="002E007E"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b/>
                <w:bCs/>
                <w:color w:val="000000"/>
                <w:lang w:eastAsia="ru-RU"/>
              </w:rPr>
              <w:t>Точка контроля для предоставления итогового текста/отчета</w:t>
            </w:r>
          </w:p>
        </w:tc>
      </w:tr>
      <w:tr w:rsidR="002E007E" w:rsidRPr="006D6E66" w14:paraId="3AA7E1AF" w14:textId="77777777" w:rsidTr="009670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01AB52" w14:textId="77777777" w:rsidR="002E007E" w:rsidRPr="006D6E66" w:rsidRDefault="002E007E"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Учебно-ознакомительная практика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162B53" w14:textId="77777777" w:rsidR="002E007E" w:rsidRPr="006D6E66" w:rsidRDefault="002E007E"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не позднее официального начала 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88F462" w14:textId="77777777" w:rsidR="002E007E" w:rsidRPr="006D6E66" w:rsidRDefault="002E007E"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Определяется руководителем практики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14164A" w14:textId="10FD731B" w:rsidR="002E007E" w:rsidRPr="006D6E66" w:rsidRDefault="00967027"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sz w:val="24"/>
                <w:szCs w:val="24"/>
                <w:lang w:eastAsia="ru-RU"/>
              </w:rPr>
              <w:t>Определяется руководителем практики</w:t>
            </w:r>
          </w:p>
        </w:tc>
      </w:tr>
      <w:tr w:rsidR="002E007E" w:rsidRPr="006D6E66" w14:paraId="0360588F" w14:textId="77777777" w:rsidTr="0096702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89D761" w14:textId="77777777" w:rsidR="002E007E" w:rsidRPr="006D6E66" w:rsidRDefault="002E007E"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Проект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189828" w14:textId="77777777" w:rsidR="002E007E" w:rsidRPr="006D6E66" w:rsidRDefault="002E007E"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не позднее официального начала 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91E9EE" w14:textId="77777777" w:rsidR="002E007E" w:rsidRPr="006D6E66" w:rsidRDefault="002E007E"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Определяется руководителем проекта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C84088" w14:textId="4DD8DEF9" w:rsidR="002E007E" w:rsidRPr="006D6E66" w:rsidRDefault="00967027"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sz w:val="24"/>
                <w:szCs w:val="24"/>
                <w:lang w:eastAsia="ru-RU"/>
              </w:rPr>
              <w:t>Определяется руководителем проекта</w:t>
            </w:r>
          </w:p>
        </w:tc>
      </w:tr>
      <w:tr w:rsidR="002E007E" w:rsidRPr="006D6E66" w14:paraId="2B123085" w14:textId="77777777" w:rsidTr="002E00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320D70" w14:textId="77777777" w:rsidR="002E007E" w:rsidRPr="006D6E66" w:rsidRDefault="002E007E"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Курсовая работа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3A50F5" w14:textId="0D98E0FB" w:rsidR="002E007E" w:rsidRPr="006D6E66" w:rsidRDefault="002E007E"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 xml:space="preserve">Не позднее 15 </w:t>
            </w:r>
            <w:r w:rsidR="00967027" w:rsidRPr="006D6E66">
              <w:rPr>
                <w:rFonts w:ascii="Times New Roman" w:eastAsia="Times New Roman" w:hAnsi="Times New Roman" w:cs="Times New Roman"/>
                <w:color w:val="000000"/>
                <w:sz w:val="24"/>
                <w:szCs w:val="24"/>
                <w:lang w:eastAsia="ru-RU"/>
              </w:rPr>
              <w:t>ноября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40CDF3" w14:textId="77777777" w:rsidR="002E007E" w:rsidRPr="006D6E66" w:rsidRDefault="002E007E"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Определяется научным руководителем КР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29C25D" w14:textId="77777777" w:rsidR="002E007E" w:rsidRPr="006D6E66" w:rsidRDefault="002E007E" w:rsidP="00896818">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 xml:space="preserve">Не позднее </w:t>
            </w:r>
            <w:r w:rsidR="00896818" w:rsidRPr="006D6E66">
              <w:rPr>
                <w:rFonts w:ascii="Times New Roman" w:eastAsia="Times New Roman" w:hAnsi="Times New Roman" w:cs="Times New Roman"/>
                <w:color w:val="000000"/>
                <w:sz w:val="24"/>
                <w:szCs w:val="24"/>
                <w:lang w:eastAsia="ru-RU"/>
              </w:rPr>
              <w:t>7</w:t>
            </w:r>
            <w:r w:rsidRPr="006D6E66">
              <w:rPr>
                <w:rFonts w:ascii="Times New Roman" w:eastAsia="Times New Roman" w:hAnsi="Times New Roman" w:cs="Times New Roman"/>
                <w:color w:val="000000"/>
                <w:sz w:val="24"/>
                <w:szCs w:val="24"/>
                <w:lang w:eastAsia="ru-RU"/>
              </w:rPr>
              <w:t xml:space="preserve"> календарных дней до защиты КР</w:t>
            </w:r>
          </w:p>
        </w:tc>
      </w:tr>
      <w:tr w:rsidR="002E007E" w:rsidRPr="006D6E66" w14:paraId="7C5E3EC4" w14:textId="77777777" w:rsidTr="002E007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DC23C6" w14:textId="77777777" w:rsidR="002E007E" w:rsidRPr="006D6E66" w:rsidRDefault="002E007E"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Выпускная квалификационная работа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554B61" w14:textId="419C8C43" w:rsidR="002E007E" w:rsidRPr="006D6E66" w:rsidRDefault="002E007E"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Не позднее 1</w:t>
            </w:r>
            <w:r w:rsidR="00967027" w:rsidRPr="006D6E66">
              <w:rPr>
                <w:rFonts w:ascii="Times New Roman" w:eastAsia="Times New Roman" w:hAnsi="Times New Roman" w:cs="Times New Roman"/>
                <w:color w:val="000000"/>
                <w:sz w:val="24"/>
                <w:szCs w:val="24"/>
                <w:lang w:eastAsia="ru-RU"/>
              </w:rPr>
              <w:t>ноября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39AA2B" w14:textId="77777777" w:rsidR="002E007E" w:rsidRPr="006D6E66" w:rsidRDefault="002E007E"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Определяется научным руководителем ВКР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421CF8" w14:textId="77777777" w:rsidR="002E007E" w:rsidRPr="006D6E66" w:rsidRDefault="002E007E" w:rsidP="00896818">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 xml:space="preserve">Не позднее </w:t>
            </w:r>
            <w:r w:rsidR="00896818" w:rsidRPr="006D6E66">
              <w:rPr>
                <w:rFonts w:ascii="Times New Roman" w:eastAsia="Times New Roman" w:hAnsi="Times New Roman" w:cs="Times New Roman"/>
                <w:color w:val="000000"/>
                <w:sz w:val="24"/>
                <w:szCs w:val="24"/>
                <w:lang w:eastAsia="ru-RU"/>
              </w:rPr>
              <w:t>15</w:t>
            </w:r>
            <w:r w:rsidRPr="006D6E66">
              <w:rPr>
                <w:rFonts w:ascii="Times New Roman" w:eastAsia="Times New Roman" w:hAnsi="Times New Roman" w:cs="Times New Roman"/>
                <w:color w:val="000000"/>
                <w:sz w:val="24"/>
                <w:szCs w:val="24"/>
                <w:lang w:eastAsia="ru-RU"/>
              </w:rPr>
              <w:t xml:space="preserve"> календарных дней до защиты ВКР</w:t>
            </w:r>
          </w:p>
        </w:tc>
      </w:tr>
    </w:tbl>
    <w:p w14:paraId="469ADBE4" w14:textId="77777777" w:rsidR="002E007E" w:rsidRPr="006D6E66" w:rsidRDefault="002E007E" w:rsidP="002E007E">
      <w:pPr>
        <w:spacing w:after="240" w:line="240" w:lineRule="auto"/>
        <w:rPr>
          <w:rFonts w:ascii="Times New Roman" w:eastAsia="Times New Roman" w:hAnsi="Times New Roman" w:cs="Times New Roman"/>
          <w:sz w:val="24"/>
          <w:szCs w:val="24"/>
          <w:lang w:eastAsia="ru-RU"/>
        </w:rPr>
      </w:pPr>
    </w:p>
    <w:p w14:paraId="3DF288E1" w14:textId="77777777" w:rsidR="002E007E" w:rsidRPr="006D6E66" w:rsidRDefault="002E007E" w:rsidP="002E007E">
      <w:pPr>
        <w:spacing w:after="0" w:line="240" w:lineRule="auto"/>
        <w:ind w:right="567" w:firstLine="709"/>
        <w:rPr>
          <w:rFonts w:ascii="Times New Roman" w:eastAsia="Times New Roman" w:hAnsi="Times New Roman" w:cs="Times New Roman"/>
          <w:sz w:val="24"/>
          <w:szCs w:val="24"/>
          <w:lang w:eastAsia="ru-RU"/>
        </w:rPr>
      </w:pPr>
      <w:r w:rsidRPr="006D6E66">
        <w:rPr>
          <w:rFonts w:ascii="Times New Roman" w:eastAsia="Times New Roman" w:hAnsi="Times New Roman" w:cs="Times New Roman"/>
          <w:b/>
          <w:bCs/>
          <w:color w:val="000000"/>
          <w:sz w:val="24"/>
          <w:szCs w:val="24"/>
          <w:lang w:eastAsia="ru-RU"/>
        </w:rPr>
        <w:t>РАЗДЕЛ 2. ЭПП ТИПА «ПРОЕКТ».</w:t>
      </w:r>
    </w:p>
    <w:p w14:paraId="1C79EB6B" w14:textId="77777777" w:rsidR="002E007E" w:rsidRPr="006D6E66" w:rsidRDefault="002E007E" w:rsidP="002E007E">
      <w:pPr>
        <w:spacing w:after="0" w:line="240" w:lineRule="auto"/>
        <w:ind w:right="567" w:firstLine="709"/>
        <w:rPr>
          <w:rFonts w:ascii="Times New Roman" w:eastAsia="Times New Roman" w:hAnsi="Times New Roman" w:cs="Times New Roman"/>
          <w:sz w:val="24"/>
          <w:szCs w:val="24"/>
          <w:lang w:eastAsia="ru-RU"/>
        </w:rPr>
      </w:pPr>
      <w:r w:rsidRPr="006D6E66">
        <w:rPr>
          <w:rFonts w:ascii="Times New Roman" w:eastAsia="Times New Roman" w:hAnsi="Times New Roman" w:cs="Times New Roman"/>
          <w:b/>
          <w:bCs/>
          <w:color w:val="000000"/>
          <w:sz w:val="24"/>
          <w:szCs w:val="24"/>
          <w:lang w:eastAsia="ru-RU"/>
        </w:rPr>
        <w:lastRenderedPageBreak/>
        <w:t>2.1. Цель ЭПП:</w:t>
      </w:r>
    </w:p>
    <w:p w14:paraId="0C492CE2" w14:textId="77777777" w:rsidR="002E007E" w:rsidRPr="006D6E66" w:rsidRDefault="002E007E" w:rsidP="002E007E">
      <w:pPr>
        <w:spacing w:after="0" w:line="240" w:lineRule="auto"/>
        <w:ind w:right="567" w:firstLine="709"/>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 xml:space="preserve">цель ЭПП типа </w:t>
      </w:r>
      <w:r w:rsidRPr="006D6E66">
        <w:rPr>
          <w:rFonts w:ascii="Times New Roman" w:eastAsia="Times New Roman" w:hAnsi="Times New Roman" w:cs="Times New Roman"/>
          <w:i/>
          <w:iCs/>
          <w:color w:val="000000"/>
          <w:sz w:val="24"/>
          <w:szCs w:val="24"/>
          <w:lang w:eastAsia="ru-RU"/>
        </w:rPr>
        <w:t>«проект»</w:t>
      </w:r>
      <w:r w:rsidRPr="006D6E66">
        <w:rPr>
          <w:rFonts w:ascii="Times New Roman" w:eastAsia="Times New Roman" w:hAnsi="Times New Roman" w:cs="Times New Roman"/>
          <w:color w:val="000000"/>
          <w:sz w:val="24"/>
          <w:szCs w:val="24"/>
          <w:lang w:eastAsia="ru-RU"/>
        </w:rPr>
        <w:t xml:space="preserve"> состоит в освоении студентами навыков командной работы по созданию уникального результата (продукта, услуги и т.д.) с конкретными параметрами в условиях ограниченных ресурсов.</w:t>
      </w:r>
    </w:p>
    <w:p w14:paraId="6E4B98BD" w14:textId="77777777" w:rsidR="002E007E" w:rsidRPr="006D6E66" w:rsidRDefault="002E007E" w:rsidP="002E007E">
      <w:pPr>
        <w:spacing w:after="0" w:line="240" w:lineRule="auto"/>
        <w:ind w:right="567" w:firstLine="709"/>
        <w:jc w:val="both"/>
        <w:rPr>
          <w:rFonts w:ascii="Times New Roman" w:eastAsia="Times New Roman" w:hAnsi="Times New Roman" w:cs="Times New Roman"/>
          <w:sz w:val="24"/>
          <w:szCs w:val="24"/>
          <w:lang w:eastAsia="ru-RU"/>
        </w:rPr>
      </w:pPr>
      <w:proofErr w:type="spellStart"/>
      <w:r w:rsidRPr="006D6E66">
        <w:rPr>
          <w:rFonts w:ascii="Times New Roman" w:eastAsia="Times New Roman" w:hAnsi="Times New Roman" w:cs="Times New Roman"/>
          <w:color w:val="000000"/>
          <w:sz w:val="24"/>
          <w:szCs w:val="24"/>
          <w:lang w:eastAsia="ru-RU"/>
        </w:rPr>
        <w:t>Пререквизиты</w:t>
      </w:r>
      <w:proofErr w:type="spellEnd"/>
      <w:r w:rsidRPr="006D6E66">
        <w:rPr>
          <w:rFonts w:ascii="Times New Roman" w:eastAsia="Times New Roman" w:hAnsi="Times New Roman" w:cs="Times New Roman"/>
          <w:color w:val="000000"/>
          <w:sz w:val="24"/>
          <w:szCs w:val="24"/>
          <w:lang w:eastAsia="ru-RU"/>
        </w:rPr>
        <w:t xml:space="preserve"> ЭПП типа </w:t>
      </w:r>
      <w:r w:rsidRPr="006D6E66">
        <w:rPr>
          <w:rFonts w:ascii="Times New Roman" w:eastAsia="Times New Roman" w:hAnsi="Times New Roman" w:cs="Times New Roman"/>
          <w:i/>
          <w:iCs/>
          <w:color w:val="000000"/>
          <w:sz w:val="24"/>
          <w:szCs w:val="24"/>
          <w:lang w:eastAsia="ru-RU"/>
        </w:rPr>
        <w:t>«проект»</w:t>
      </w:r>
      <w:r w:rsidRPr="006D6E66">
        <w:rPr>
          <w:rFonts w:ascii="Times New Roman" w:eastAsia="Times New Roman" w:hAnsi="Times New Roman" w:cs="Times New Roman"/>
          <w:color w:val="000000"/>
          <w:sz w:val="24"/>
          <w:szCs w:val="24"/>
          <w:lang w:eastAsia="ru-RU"/>
        </w:rPr>
        <w:t xml:space="preserve"> указываются отдельно для каждого проекта (в зависимости от его характера и целей).</w:t>
      </w:r>
    </w:p>
    <w:p w14:paraId="652F852A" w14:textId="77777777" w:rsidR="002E007E" w:rsidRPr="006D6E66" w:rsidRDefault="002E007E" w:rsidP="002E007E">
      <w:pPr>
        <w:spacing w:after="0" w:line="240" w:lineRule="auto"/>
        <w:ind w:right="567" w:firstLine="709"/>
        <w:rPr>
          <w:rFonts w:ascii="Times New Roman" w:eastAsia="Times New Roman" w:hAnsi="Times New Roman" w:cs="Times New Roman"/>
          <w:sz w:val="24"/>
          <w:szCs w:val="24"/>
          <w:lang w:eastAsia="ru-RU"/>
        </w:rPr>
      </w:pPr>
      <w:r w:rsidRPr="006D6E66">
        <w:rPr>
          <w:rFonts w:ascii="Times New Roman" w:eastAsia="Times New Roman" w:hAnsi="Times New Roman" w:cs="Times New Roman"/>
          <w:b/>
          <w:bCs/>
          <w:color w:val="000000"/>
          <w:sz w:val="24"/>
          <w:szCs w:val="24"/>
          <w:lang w:eastAsia="ru-RU"/>
        </w:rPr>
        <w:t>2.2. Содержание, особенности освоения ЭПП.</w:t>
      </w:r>
    </w:p>
    <w:p w14:paraId="6B149BDC" w14:textId="642469D8" w:rsidR="002E007E" w:rsidRPr="006D6E66" w:rsidRDefault="002E007E" w:rsidP="002E007E">
      <w:pPr>
        <w:spacing w:after="0" w:line="240" w:lineRule="auto"/>
        <w:ind w:right="567" w:firstLine="709"/>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Студенты ОП могут выбирать любые типы проектов, но с точки зрения целей и результатов предпочтительными являются исследовательские и прикладные проекты по темам, связанным с профилем образовательной программы</w:t>
      </w:r>
      <w:r w:rsidR="00967027" w:rsidRPr="006D6E66">
        <w:rPr>
          <w:rFonts w:ascii="Times New Roman" w:eastAsia="Times New Roman" w:hAnsi="Times New Roman" w:cs="Times New Roman"/>
          <w:color w:val="000000"/>
          <w:sz w:val="24"/>
          <w:szCs w:val="24"/>
          <w:lang w:eastAsia="ru-RU"/>
        </w:rPr>
        <w:t xml:space="preserve"> и рекомендованные академическим советом/ академическим руководителем программы</w:t>
      </w:r>
      <w:r w:rsidRPr="006D6E66">
        <w:rPr>
          <w:rFonts w:ascii="Times New Roman" w:eastAsia="Times New Roman" w:hAnsi="Times New Roman" w:cs="Times New Roman"/>
          <w:color w:val="000000"/>
          <w:sz w:val="24"/>
          <w:szCs w:val="24"/>
          <w:lang w:eastAsia="ru-RU"/>
        </w:rPr>
        <w:t>.</w:t>
      </w:r>
    </w:p>
    <w:p w14:paraId="385D348C" w14:textId="77777777" w:rsidR="002E007E" w:rsidRPr="006D6E66" w:rsidRDefault="002E007E" w:rsidP="002E007E">
      <w:pPr>
        <w:spacing w:after="0" w:line="240" w:lineRule="auto"/>
        <w:ind w:right="567" w:firstLine="709"/>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Студент может подать академическому руководителю заявление об участии в проекте, ранее не одобренном академическим руководителем на «Ярмарке проектов» для студентов ОП. В заявлении должны быть представлены аргументы или свидетельства о том, как данный проект развивает универсальные и/или профессиональные компетенции, закладываемые ОП. После рассмотрения заявления академический руководитель имеет право разрешить студенту участвовать в ранее не одобренном проекте, и в таком случае студент получает за данный проект зачетные единицы. </w:t>
      </w:r>
    </w:p>
    <w:p w14:paraId="6AB5B806" w14:textId="77777777" w:rsidR="002E007E" w:rsidRPr="006D6E66" w:rsidRDefault="002E007E" w:rsidP="002E007E">
      <w:pPr>
        <w:spacing w:after="0" w:line="240" w:lineRule="auto"/>
        <w:ind w:right="567" w:firstLine="709"/>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После записи на проект и последующего одобрения кандидатуры руководителем проекта студент не может покинуть проект самовольно, без согласия руководителя. В случае самовольного ухода руководитель имеет право оценить работу соответствующего студента как неудовлетворительную, что означает академическую задолженность.</w:t>
      </w:r>
    </w:p>
    <w:p w14:paraId="58619DDD" w14:textId="77777777" w:rsidR="002E007E" w:rsidRPr="006D6E66" w:rsidRDefault="002E007E" w:rsidP="002E007E">
      <w:pPr>
        <w:spacing w:after="0" w:line="240" w:lineRule="auto"/>
        <w:ind w:right="567" w:firstLine="709"/>
        <w:rPr>
          <w:rFonts w:ascii="Times New Roman" w:eastAsia="Times New Roman" w:hAnsi="Times New Roman" w:cs="Times New Roman"/>
          <w:sz w:val="24"/>
          <w:szCs w:val="24"/>
          <w:lang w:eastAsia="ru-RU"/>
        </w:rPr>
      </w:pPr>
      <w:r w:rsidRPr="006D6E66">
        <w:rPr>
          <w:rFonts w:ascii="Times New Roman" w:eastAsia="Times New Roman" w:hAnsi="Times New Roman" w:cs="Times New Roman"/>
          <w:b/>
          <w:bCs/>
          <w:color w:val="000000"/>
          <w:sz w:val="24"/>
          <w:szCs w:val="24"/>
          <w:lang w:eastAsia="ru-RU"/>
        </w:rPr>
        <w:t>2.3. Оценивание и отчетность ЭПП.</w:t>
      </w:r>
    </w:p>
    <w:p w14:paraId="33F1FF67" w14:textId="77777777" w:rsidR="002E007E" w:rsidRPr="006D6E66" w:rsidRDefault="002E007E" w:rsidP="002E007E">
      <w:pPr>
        <w:spacing w:after="0" w:line="240" w:lineRule="auto"/>
        <w:ind w:right="567" w:firstLine="709"/>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Оценивание работы студента осуществляет руководитель проекта в соответствии с принципами, указанными в оценочном листе по проекту. По окончании проекта руководитель проекта заполняет оценочный лист, выставляя оценку за проделанную студентом работу и количество кредитов за объем работы по проекту. Оценочный лист необходимо предоставить в учебный офис не позднее 5 дней с момента окончания проекта.</w:t>
      </w:r>
    </w:p>
    <w:p w14:paraId="65DFDD45" w14:textId="77777777" w:rsidR="002E007E" w:rsidRPr="006D6E66" w:rsidRDefault="002E007E" w:rsidP="002E007E">
      <w:pPr>
        <w:spacing w:after="0" w:line="240" w:lineRule="auto"/>
        <w:rPr>
          <w:rFonts w:ascii="Times New Roman" w:eastAsia="Times New Roman" w:hAnsi="Times New Roman" w:cs="Times New Roman"/>
          <w:sz w:val="24"/>
          <w:szCs w:val="24"/>
          <w:lang w:eastAsia="ru-RU"/>
        </w:rPr>
      </w:pPr>
    </w:p>
    <w:p w14:paraId="58388B83" w14:textId="77777777" w:rsidR="002E007E" w:rsidRPr="006D6E66" w:rsidRDefault="002E007E" w:rsidP="002E007E">
      <w:pPr>
        <w:spacing w:after="0" w:line="240" w:lineRule="auto"/>
        <w:ind w:right="567" w:firstLine="709"/>
        <w:rPr>
          <w:rFonts w:ascii="Times New Roman" w:eastAsia="Times New Roman" w:hAnsi="Times New Roman" w:cs="Times New Roman"/>
          <w:sz w:val="24"/>
          <w:szCs w:val="24"/>
          <w:lang w:eastAsia="ru-RU"/>
        </w:rPr>
      </w:pPr>
      <w:r w:rsidRPr="006D6E66">
        <w:rPr>
          <w:rFonts w:ascii="Times New Roman" w:eastAsia="Times New Roman" w:hAnsi="Times New Roman" w:cs="Times New Roman"/>
          <w:b/>
          <w:bCs/>
          <w:color w:val="000000"/>
          <w:sz w:val="24"/>
          <w:szCs w:val="24"/>
          <w:lang w:eastAsia="ru-RU"/>
        </w:rPr>
        <w:t>РАЗДЕЛ 3. ЭПП ТИПА «УЧЕБНО-ОЗНАКОМИТЕЛЬНАЯ ПРАКТИКА».</w:t>
      </w:r>
    </w:p>
    <w:p w14:paraId="0C4D0C91" w14:textId="77777777" w:rsidR="002E007E" w:rsidRPr="006D6E66" w:rsidRDefault="002E007E" w:rsidP="004D4347">
      <w:pPr>
        <w:spacing w:after="0" w:line="240" w:lineRule="auto"/>
        <w:ind w:right="567" w:firstLine="709"/>
        <w:rPr>
          <w:rFonts w:ascii="Times New Roman" w:eastAsia="Times New Roman" w:hAnsi="Times New Roman" w:cs="Times New Roman"/>
          <w:sz w:val="24"/>
          <w:szCs w:val="24"/>
          <w:lang w:eastAsia="ru-RU"/>
        </w:rPr>
      </w:pPr>
      <w:r w:rsidRPr="006D6E66">
        <w:rPr>
          <w:rFonts w:ascii="Times New Roman" w:eastAsia="Times New Roman" w:hAnsi="Times New Roman" w:cs="Times New Roman"/>
          <w:b/>
          <w:bCs/>
          <w:color w:val="000000"/>
          <w:sz w:val="24"/>
          <w:szCs w:val="24"/>
          <w:lang w:eastAsia="ru-RU"/>
        </w:rPr>
        <w:t>3.1 Цель ЭПП</w:t>
      </w:r>
      <w:r w:rsidR="004D4347" w:rsidRPr="006D6E66">
        <w:rPr>
          <w:rFonts w:ascii="Times New Roman" w:eastAsia="Times New Roman" w:hAnsi="Times New Roman" w:cs="Times New Roman"/>
          <w:b/>
          <w:bCs/>
          <w:color w:val="000000"/>
          <w:sz w:val="24"/>
          <w:szCs w:val="24"/>
          <w:lang w:eastAsia="ru-RU"/>
        </w:rPr>
        <w:t xml:space="preserve"> </w:t>
      </w:r>
      <w:r w:rsidRPr="006D6E66">
        <w:rPr>
          <w:rFonts w:ascii="Times New Roman" w:eastAsia="Times New Roman" w:hAnsi="Times New Roman" w:cs="Times New Roman"/>
          <w:color w:val="000000"/>
          <w:sz w:val="24"/>
          <w:szCs w:val="24"/>
          <w:lang w:eastAsia="ru-RU"/>
        </w:rPr>
        <w:t>типа «</w:t>
      </w:r>
      <w:r w:rsidRPr="006D6E66">
        <w:rPr>
          <w:rFonts w:ascii="Times New Roman" w:eastAsia="Times New Roman" w:hAnsi="Times New Roman" w:cs="Times New Roman"/>
          <w:i/>
          <w:iCs/>
          <w:color w:val="000000"/>
          <w:sz w:val="24"/>
          <w:szCs w:val="24"/>
          <w:lang w:eastAsia="ru-RU"/>
        </w:rPr>
        <w:t>учебно-ознакомительная практика</w:t>
      </w:r>
      <w:r w:rsidRPr="006D6E66">
        <w:rPr>
          <w:rFonts w:ascii="Times New Roman" w:eastAsia="Times New Roman" w:hAnsi="Times New Roman" w:cs="Times New Roman"/>
          <w:color w:val="000000"/>
          <w:sz w:val="24"/>
          <w:szCs w:val="24"/>
          <w:lang w:eastAsia="ru-RU"/>
        </w:rPr>
        <w:t>» состоит в обучении профессиональным компетенциям научно-исследовательской, организационно-управленческой, проектной и аналитической деятельности;</w:t>
      </w:r>
    </w:p>
    <w:p w14:paraId="02E7C057" w14:textId="77777777" w:rsidR="002E007E" w:rsidRPr="006D6E66" w:rsidRDefault="002E007E" w:rsidP="002E007E">
      <w:pPr>
        <w:spacing w:after="0" w:line="240" w:lineRule="auto"/>
        <w:ind w:right="567" w:firstLine="708"/>
        <w:jc w:val="both"/>
        <w:rPr>
          <w:rFonts w:ascii="Times New Roman" w:eastAsia="Times New Roman" w:hAnsi="Times New Roman" w:cs="Times New Roman"/>
          <w:sz w:val="24"/>
          <w:szCs w:val="24"/>
          <w:lang w:eastAsia="ru-RU"/>
        </w:rPr>
      </w:pPr>
      <w:proofErr w:type="spellStart"/>
      <w:r w:rsidRPr="006D6E66">
        <w:rPr>
          <w:rFonts w:ascii="Times New Roman" w:eastAsia="Times New Roman" w:hAnsi="Times New Roman" w:cs="Times New Roman"/>
          <w:color w:val="000000"/>
          <w:sz w:val="24"/>
          <w:szCs w:val="24"/>
          <w:lang w:eastAsia="ru-RU"/>
        </w:rPr>
        <w:t>Пререквизитом</w:t>
      </w:r>
      <w:proofErr w:type="spellEnd"/>
      <w:r w:rsidRPr="006D6E66">
        <w:rPr>
          <w:rFonts w:ascii="Times New Roman" w:eastAsia="Times New Roman" w:hAnsi="Times New Roman" w:cs="Times New Roman"/>
          <w:color w:val="000000"/>
          <w:sz w:val="24"/>
          <w:szCs w:val="24"/>
          <w:lang w:eastAsia="ru-RU"/>
        </w:rPr>
        <w:t xml:space="preserve"> ЭПП типа </w:t>
      </w:r>
      <w:r w:rsidRPr="006D6E66">
        <w:rPr>
          <w:rFonts w:ascii="Times New Roman" w:eastAsia="Times New Roman" w:hAnsi="Times New Roman" w:cs="Times New Roman"/>
          <w:i/>
          <w:iCs/>
          <w:color w:val="000000"/>
          <w:sz w:val="24"/>
          <w:szCs w:val="24"/>
          <w:lang w:eastAsia="ru-RU"/>
        </w:rPr>
        <w:t>«учебно-ознакомительная практика»</w:t>
      </w:r>
      <w:r w:rsidRPr="006D6E66">
        <w:rPr>
          <w:rFonts w:ascii="Times New Roman" w:eastAsia="Times New Roman" w:hAnsi="Times New Roman" w:cs="Times New Roman"/>
          <w:color w:val="000000"/>
          <w:sz w:val="24"/>
          <w:szCs w:val="24"/>
          <w:lang w:eastAsia="ru-RU"/>
        </w:rPr>
        <w:t xml:space="preserve"> является освоение предшествующей части образовательной программы в достаточном для прохождения этих видов практической подготовки объеме.</w:t>
      </w:r>
    </w:p>
    <w:p w14:paraId="0FCA7CC9" w14:textId="77777777" w:rsidR="002E007E" w:rsidRPr="006D6E66" w:rsidRDefault="002E007E" w:rsidP="002E007E">
      <w:pPr>
        <w:spacing w:after="0" w:line="240" w:lineRule="auto"/>
        <w:ind w:right="567" w:firstLine="709"/>
        <w:rPr>
          <w:rFonts w:ascii="Times New Roman" w:eastAsia="Times New Roman" w:hAnsi="Times New Roman" w:cs="Times New Roman"/>
          <w:sz w:val="24"/>
          <w:szCs w:val="24"/>
          <w:lang w:eastAsia="ru-RU"/>
        </w:rPr>
      </w:pPr>
      <w:r w:rsidRPr="006D6E66">
        <w:rPr>
          <w:rFonts w:ascii="Times New Roman" w:eastAsia="Times New Roman" w:hAnsi="Times New Roman" w:cs="Times New Roman"/>
          <w:b/>
          <w:bCs/>
          <w:color w:val="000000"/>
          <w:sz w:val="24"/>
          <w:szCs w:val="24"/>
          <w:lang w:eastAsia="ru-RU"/>
        </w:rPr>
        <w:t>3.2. Содержание, особенности освоения ЭПП.</w:t>
      </w:r>
    </w:p>
    <w:p w14:paraId="6621E0D2" w14:textId="6A589453" w:rsidR="002E007E" w:rsidRPr="006D6E66" w:rsidRDefault="002E007E" w:rsidP="002E007E">
      <w:pPr>
        <w:spacing w:after="0" w:line="240" w:lineRule="auto"/>
        <w:ind w:right="567" w:firstLine="709"/>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 xml:space="preserve">Учебно-ознакомительная практика проводится преимущественно стационарно. Допускается также полевая и выездная практика. В </w:t>
      </w:r>
      <w:r w:rsidR="00967027" w:rsidRPr="006D6E66">
        <w:rPr>
          <w:rFonts w:ascii="Times New Roman" w:eastAsia="Times New Roman" w:hAnsi="Times New Roman" w:cs="Times New Roman"/>
          <w:color w:val="000000"/>
          <w:sz w:val="24"/>
          <w:szCs w:val="24"/>
          <w:lang w:eastAsia="ru-RU"/>
        </w:rPr>
        <w:t xml:space="preserve">тех случаях, </w:t>
      </w:r>
      <w:r w:rsidRPr="006D6E66">
        <w:rPr>
          <w:rFonts w:ascii="Times New Roman" w:eastAsia="Times New Roman" w:hAnsi="Times New Roman" w:cs="Times New Roman"/>
          <w:color w:val="000000"/>
          <w:sz w:val="24"/>
          <w:szCs w:val="24"/>
          <w:lang w:eastAsia="ru-RU"/>
        </w:rPr>
        <w:t>когда это не влияет на качество прохождения практики</w:t>
      </w:r>
      <w:r w:rsidR="00967027" w:rsidRPr="006D6E66">
        <w:rPr>
          <w:rFonts w:ascii="Times New Roman" w:eastAsia="Times New Roman" w:hAnsi="Times New Roman" w:cs="Times New Roman"/>
          <w:color w:val="000000"/>
          <w:sz w:val="24"/>
          <w:szCs w:val="24"/>
          <w:lang w:eastAsia="ru-RU"/>
        </w:rPr>
        <w:t>,</w:t>
      </w:r>
      <w:r w:rsidRPr="006D6E66">
        <w:rPr>
          <w:rFonts w:ascii="Times New Roman" w:eastAsia="Times New Roman" w:hAnsi="Times New Roman" w:cs="Times New Roman"/>
          <w:color w:val="000000"/>
          <w:sz w:val="24"/>
          <w:szCs w:val="24"/>
          <w:lang w:eastAsia="ru-RU"/>
        </w:rPr>
        <w:t xml:space="preserve"> допускается дистанционное прохождение практики.</w:t>
      </w:r>
    </w:p>
    <w:p w14:paraId="3CBAB2CE" w14:textId="77777777" w:rsidR="002E007E" w:rsidRPr="006D6E66" w:rsidRDefault="002E007E" w:rsidP="002E007E">
      <w:pPr>
        <w:spacing w:after="0" w:line="240" w:lineRule="auto"/>
        <w:ind w:right="567" w:firstLine="709"/>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 xml:space="preserve">Продолжительность </w:t>
      </w:r>
      <w:r w:rsidR="004D4347" w:rsidRPr="006D6E66">
        <w:rPr>
          <w:rFonts w:ascii="Times New Roman" w:eastAsia="Times New Roman" w:hAnsi="Times New Roman" w:cs="Times New Roman"/>
          <w:color w:val="000000"/>
          <w:sz w:val="24"/>
          <w:szCs w:val="24"/>
          <w:lang w:eastAsia="ru-RU"/>
        </w:rPr>
        <w:t xml:space="preserve">учебно-ознакомительной </w:t>
      </w:r>
      <w:r w:rsidRPr="006D6E66">
        <w:rPr>
          <w:rFonts w:ascii="Times New Roman" w:eastAsia="Times New Roman" w:hAnsi="Times New Roman" w:cs="Times New Roman"/>
          <w:color w:val="000000"/>
          <w:sz w:val="24"/>
          <w:szCs w:val="24"/>
          <w:lang w:eastAsia="ru-RU"/>
        </w:rPr>
        <w:t xml:space="preserve">практики </w:t>
      </w:r>
      <w:r w:rsidR="00221C9B" w:rsidRPr="006D6E66">
        <w:rPr>
          <w:rFonts w:ascii="Times New Roman" w:eastAsia="Times New Roman" w:hAnsi="Times New Roman" w:cs="Times New Roman"/>
          <w:color w:val="000000"/>
          <w:sz w:val="24"/>
          <w:szCs w:val="24"/>
          <w:lang w:eastAsia="ru-RU"/>
        </w:rPr>
        <w:t>составляет 2</w:t>
      </w:r>
      <w:r w:rsidRPr="006D6E66">
        <w:rPr>
          <w:rFonts w:ascii="Times New Roman" w:eastAsia="Times New Roman" w:hAnsi="Times New Roman" w:cs="Times New Roman"/>
          <w:color w:val="000000"/>
          <w:sz w:val="24"/>
          <w:szCs w:val="24"/>
          <w:lang w:eastAsia="ru-RU"/>
        </w:rPr>
        <w:t xml:space="preserve"> недели</w:t>
      </w:r>
      <w:r w:rsidR="00221C9B" w:rsidRPr="006D6E66">
        <w:rPr>
          <w:rFonts w:ascii="Times New Roman" w:eastAsia="Times New Roman" w:hAnsi="Times New Roman" w:cs="Times New Roman"/>
          <w:color w:val="000000"/>
          <w:sz w:val="24"/>
          <w:szCs w:val="24"/>
          <w:lang w:eastAsia="ru-RU"/>
        </w:rPr>
        <w:t>.</w:t>
      </w:r>
    </w:p>
    <w:p w14:paraId="616A4C7F" w14:textId="2143E9F0" w:rsidR="002E007E" w:rsidRPr="006D6E66" w:rsidRDefault="002E007E" w:rsidP="002E007E">
      <w:pPr>
        <w:spacing w:after="0" w:line="240" w:lineRule="auto"/>
        <w:ind w:right="567" w:firstLine="709"/>
        <w:jc w:val="both"/>
        <w:rPr>
          <w:rFonts w:ascii="Times New Roman" w:eastAsia="Times New Roman" w:hAnsi="Times New Roman" w:cs="Times New Roman"/>
          <w:color w:val="000000"/>
          <w:sz w:val="24"/>
          <w:szCs w:val="24"/>
          <w:lang w:eastAsia="ru-RU"/>
        </w:rPr>
      </w:pPr>
      <w:r w:rsidRPr="006D6E66">
        <w:rPr>
          <w:rFonts w:ascii="Times New Roman" w:eastAsia="Times New Roman" w:hAnsi="Times New Roman" w:cs="Times New Roman"/>
          <w:color w:val="000000"/>
          <w:sz w:val="24"/>
          <w:szCs w:val="24"/>
          <w:lang w:eastAsia="ru-RU"/>
        </w:rPr>
        <w:t>Местом проведения</w:t>
      </w:r>
      <w:r w:rsidR="00967027" w:rsidRPr="006D6E66">
        <w:rPr>
          <w:rFonts w:ascii="Times New Roman" w:eastAsia="Times New Roman" w:hAnsi="Times New Roman" w:cs="Times New Roman"/>
          <w:color w:val="000000"/>
          <w:sz w:val="24"/>
          <w:szCs w:val="24"/>
          <w:lang w:eastAsia="ru-RU"/>
        </w:rPr>
        <w:t xml:space="preserve"> первой учебной</w:t>
      </w:r>
      <w:r w:rsidRPr="006D6E66">
        <w:rPr>
          <w:rFonts w:ascii="Times New Roman" w:eastAsia="Times New Roman" w:hAnsi="Times New Roman" w:cs="Times New Roman"/>
          <w:color w:val="000000"/>
          <w:sz w:val="24"/>
          <w:szCs w:val="24"/>
          <w:lang w:eastAsia="ru-RU"/>
        </w:rPr>
        <w:t xml:space="preserve"> практики</w:t>
      </w:r>
      <w:r w:rsidR="00967027" w:rsidRPr="006D6E66">
        <w:rPr>
          <w:rFonts w:ascii="Times New Roman" w:eastAsia="Times New Roman" w:hAnsi="Times New Roman" w:cs="Times New Roman"/>
          <w:color w:val="000000"/>
          <w:sz w:val="24"/>
          <w:szCs w:val="24"/>
          <w:lang w:eastAsia="ru-RU"/>
        </w:rPr>
        <w:t xml:space="preserve"> (музейной/ библиотечной)</w:t>
      </w:r>
      <w:r w:rsidRPr="006D6E66">
        <w:rPr>
          <w:rFonts w:ascii="Times New Roman" w:eastAsia="Times New Roman" w:hAnsi="Times New Roman" w:cs="Times New Roman"/>
          <w:color w:val="000000"/>
          <w:sz w:val="24"/>
          <w:szCs w:val="24"/>
          <w:lang w:eastAsia="ru-RU"/>
        </w:rPr>
        <w:t xml:space="preserve"> могут быть государственные и муниципальные учреждения (федеральные и региональные </w:t>
      </w:r>
      <w:r w:rsidR="00221C9B" w:rsidRPr="006D6E66">
        <w:rPr>
          <w:rFonts w:ascii="Times New Roman" w:eastAsia="Times New Roman" w:hAnsi="Times New Roman" w:cs="Times New Roman"/>
          <w:color w:val="000000"/>
          <w:sz w:val="24"/>
          <w:szCs w:val="24"/>
          <w:lang w:eastAsia="ru-RU"/>
        </w:rPr>
        <w:t>музеи, научные или выставочные центры)</w:t>
      </w:r>
      <w:r w:rsidRPr="006D6E66">
        <w:rPr>
          <w:rFonts w:ascii="Times New Roman" w:eastAsia="Times New Roman" w:hAnsi="Times New Roman" w:cs="Times New Roman"/>
          <w:color w:val="000000"/>
          <w:sz w:val="24"/>
          <w:szCs w:val="24"/>
          <w:lang w:eastAsia="ru-RU"/>
        </w:rPr>
        <w:t xml:space="preserve">, государственные и негосударственные организации (российские и международные), коммерческие и некоммерческие организации (международные, корпоративные структуры, научно-исследовательские </w:t>
      </w:r>
      <w:r w:rsidRPr="006D6E66">
        <w:rPr>
          <w:rFonts w:ascii="Times New Roman" w:eastAsia="Times New Roman" w:hAnsi="Times New Roman" w:cs="Times New Roman"/>
          <w:color w:val="000000"/>
          <w:sz w:val="24"/>
          <w:szCs w:val="24"/>
          <w:lang w:eastAsia="ru-RU"/>
        </w:rPr>
        <w:lastRenderedPageBreak/>
        <w:t>учреждения</w:t>
      </w:r>
      <w:r w:rsidR="00221C9B" w:rsidRPr="006D6E66">
        <w:rPr>
          <w:rFonts w:ascii="Times New Roman" w:eastAsia="Times New Roman" w:hAnsi="Times New Roman" w:cs="Times New Roman"/>
          <w:color w:val="000000"/>
          <w:sz w:val="24"/>
          <w:szCs w:val="24"/>
          <w:lang w:eastAsia="ru-RU"/>
        </w:rPr>
        <w:t>, библиотеки</w:t>
      </w:r>
      <w:r w:rsidRPr="006D6E66">
        <w:rPr>
          <w:rFonts w:ascii="Times New Roman" w:eastAsia="Times New Roman" w:hAnsi="Times New Roman" w:cs="Times New Roman"/>
          <w:color w:val="000000"/>
          <w:sz w:val="24"/>
          <w:szCs w:val="24"/>
          <w:lang w:eastAsia="ru-RU"/>
        </w:rPr>
        <w:t xml:space="preserve"> и центры,</w:t>
      </w:r>
      <w:r w:rsidR="00221C9B" w:rsidRPr="006D6E66">
        <w:rPr>
          <w:rFonts w:ascii="Times New Roman" w:eastAsia="Times New Roman" w:hAnsi="Times New Roman" w:cs="Times New Roman"/>
          <w:color w:val="000000"/>
          <w:sz w:val="24"/>
          <w:szCs w:val="24"/>
          <w:lang w:eastAsia="ru-RU"/>
        </w:rPr>
        <w:t xml:space="preserve"> </w:t>
      </w:r>
      <w:bookmarkStart w:id="0" w:name="_Hlk83112826"/>
      <w:r w:rsidR="009B62D4" w:rsidRPr="006D6E66">
        <w:rPr>
          <w:rFonts w:ascii="Times New Roman" w:eastAsia="Times New Roman" w:hAnsi="Times New Roman" w:cs="Times New Roman"/>
          <w:color w:val="000000"/>
          <w:sz w:val="24"/>
          <w:szCs w:val="24"/>
          <w:lang w:eastAsia="ru-RU"/>
        </w:rPr>
        <w:t xml:space="preserve">образовательные и исследовательские </w:t>
      </w:r>
      <w:r w:rsidR="00221C9B" w:rsidRPr="006D6E66">
        <w:rPr>
          <w:rFonts w:ascii="Times New Roman" w:eastAsia="Times New Roman" w:hAnsi="Times New Roman" w:cs="Times New Roman"/>
          <w:color w:val="000000"/>
          <w:sz w:val="24"/>
          <w:szCs w:val="24"/>
          <w:lang w:eastAsia="ru-RU"/>
        </w:rPr>
        <w:t xml:space="preserve">интернет </w:t>
      </w:r>
      <w:r w:rsidR="009B62D4" w:rsidRPr="006D6E66">
        <w:rPr>
          <w:rFonts w:ascii="Times New Roman" w:eastAsia="Times New Roman" w:hAnsi="Times New Roman" w:cs="Times New Roman"/>
          <w:color w:val="000000"/>
          <w:sz w:val="24"/>
          <w:szCs w:val="24"/>
          <w:lang w:eastAsia="ru-RU"/>
        </w:rPr>
        <w:t>порталы</w:t>
      </w:r>
      <w:r w:rsidR="00221C9B" w:rsidRPr="006D6E66">
        <w:rPr>
          <w:rFonts w:ascii="Times New Roman" w:eastAsia="Times New Roman" w:hAnsi="Times New Roman" w:cs="Times New Roman"/>
          <w:color w:val="000000"/>
          <w:sz w:val="24"/>
          <w:szCs w:val="24"/>
          <w:lang w:eastAsia="ru-RU"/>
        </w:rPr>
        <w:t xml:space="preserve"> </w:t>
      </w:r>
      <w:r w:rsidRPr="006D6E66">
        <w:rPr>
          <w:rFonts w:ascii="Times New Roman" w:eastAsia="Times New Roman" w:hAnsi="Times New Roman" w:cs="Times New Roman"/>
          <w:color w:val="000000"/>
          <w:sz w:val="24"/>
          <w:szCs w:val="24"/>
          <w:lang w:eastAsia="ru-RU"/>
        </w:rPr>
        <w:t xml:space="preserve"> др.), структурные подразделения НИУ ВШЭ </w:t>
      </w:r>
      <w:bookmarkEnd w:id="0"/>
      <w:r w:rsidRPr="006D6E66">
        <w:rPr>
          <w:rFonts w:ascii="Times New Roman" w:eastAsia="Times New Roman" w:hAnsi="Times New Roman" w:cs="Times New Roman"/>
          <w:color w:val="000000"/>
          <w:sz w:val="24"/>
          <w:szCs w:val="24"/>
          <w:lang w:eastAsia="ru-RU"/>
        </w:rPr>
        <w:t>и иных высших учебных заведений.</w:t>
      </w:r>
    </w:p>
    <w:p w14:paraId="4572665E" w14:textId="71062208" w:rsidR="00E3002E" w:rsidRPr="006D6E66" w:rsidRDefault="00E3002E" w:rsidP="002E007E">
      <w:pPr>
        <w:spacing w:after="0" w:line="240" w:lineRule="auto"/>
        <w:ind w:right="567" w:firstLine="709"/>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Местом проведения второй учебной практики (педагогической) могут быть государственные, муниципальные и частные учреждения, образовательные и исследовательские интернет-порталы, структурные подразделения НИУ ВШЭ целью которых является учебная и просветительская деятельность в следующих областях: русский язык, литература, иностранные языки, другие области гуманитарного знания. Практика может проводиться дискретно без отрыва от учебного процесса. Учебное ассистирование является одной из возможных форм прохождения первой и второй учебных практик.</w:t>
      </w:r>
    </w:p>
    <w:p w14:paraId="46057ECD" w14:textId="50C72083" w:rsidR="002E007E" w:rsidRPr="006D6E66" w:rsidRDefault="002E007E" w:rsidP="002E007E">
      <w:pPr>
        <w:spacing w:after="0" w:line="240" w:lineRule="auto"/>
        <w:ind w:right="567" w:firstLine="709"/>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Организация и координация практики на образовательной программе «</w:t>
      </w:r>
      <w:r w:rsidR="004D4347" w:rsidRPr="006D6E66">
        <w:rPr>
          <w:rFonts w:ascii="Times New Roman" w:eastAsia="Times New Roman" w:hAnsi="Times New Roman" w:cs="Times New Roman"/>
          <w:color w:val="000000"/>
          <w:sz w:val="24"/>
          <w:szCs w:val="24"/>
          <w:lang w:eastAsia="ru-RU"/>
        </w:rPr>
        <w:t>Филолог</w:t>
      </w:r>
      <w:r w:rsidRPr="006D6E66">
        <w:rPr>
          <w:rFonts w:ascii="Times New Roman" w:eastAsia="Times New Roman" w:hAnsi="Times New Roman" w:cs="Times New Roman"/>
          <w:color w:val="000000"/>
          <w:sz w:val="24"/>
          <w:szCs w:val="24"/>
          <w:lang w:eastAsia="ru-RU"/>
        </w:rPr>
        <w:t>ия» осуществляются руководством образовательной программы</w:t>
      </w:r>
      <w:r w:rsidR="00221C9B" w:rsidRPr="006D6E66">
        <w:rPr>
          <w:rFonts w:ascii="Times New Roman" w:eastAsia="Times New Roman" w:hAnsi="Times New Roman" w:cs="Times New Roman"/>
          <w:color w:val="000000"/>
          <w:sz w:val="24"/>
          <w:szCs w:val="24"/>
          <w:lang w:eastAsia="ru-RU"/>
        </w:rPr>
        <w:t xml:space="preserve"> и учебным офисом</w:t>
      </w:r>
      <w:r w:rsidRPr="006D6E66">
        <w:rPr>
          <w:rFonts w:ascii="Times New Roman" w:eastAsia="Times New Roman" w:hAnsi="Times New Roman" w:cs="Times New Roman"/>
          <w:color w:val="000000"/>
          <w:sz w:val="24"/>
          <w:szCs w:val="24"/>
          <w:lang w:eastAsia="ru-RU"/>
        </w:rPr>
        <w:t xml:space="preserve">. С этой целью </w:t>
      </w:r>
      <w:r w:rsidR="00735449" w:rsidRPr="006D6E66">
        <w:rPr>
          <w:rFonts w:ascii="Times New Roman" w:eastAsia="Times New Roman" w:hAnsi="Times New Roman" w:cs="Times New Roman"/>
          <w:color w:val="000000"/>
          <w:sz w:val="24"/>
          <w:szCs w:val="24"/>
          <w:lang w:eastAsia="ru-RU"/>
        </w:rPr>
        <w:t>руководитель практики</w:t>
      </w:r>
      <w:r w:rsidRPr="006D6E66">
        <w:rPr>
          <w:rFonts w:ascii="Times New Roman" w:eastAsia="Times New Roman" w:hAnsi="Times New Roman" w:cs="Times New Roman"/>
          <w:color w:val="000000"/>
          <w:sz w:val="24"/>
          <w:szCs w:val="24"/>
          <w:lang w:eastAsia="ru-RU"/>
        </w:rPr>
        <w:t xml:space="preserve"> формирует банк данных об учреждениях, организациях, предприятиях для проведения практики.</w:t>
      </w:r>
    </w:p>
    <w:p w14:paraId="5BDE5011" w14:textId="77777777" w:rsidR="002E007E" w:rsidRPr="006D6E66" w:rsidRDefault="002E007E" w:rsidP="002E007E">
      <w:pPr>
        <w:spacing w:after="0" w:line="240" w:lineRule="auto"/>
        <w:ind w:right="567" w:firstLine="709"/>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Студенты могут самостоятельно осуществлять поиск мест практики. </w:t>
      </w:r>
    </w:p>
    <w:p w14:paraId="7AB294F5" w14:textId="77777777" w:rsidR="002E007E" w:rsidRPr="006D6E66" w:rsidRDefault="002E007E" w:rsidP="002E007E">
      <w:pPr>
        <w:spacing w:after="0" w:line="240" w:lineRule="auto"/>
        <w:ind w:right="567" w:firstLine="709"/>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Для прохождения практики в профильной организации между ней и НИУ ВШЭ в обязательном порядке заключается договор о практической подготовке. Альтернативой договору может также служить обмен между Университетом и организацией письмами офертой и акцептом. Формы договора и писем можно получить в учебном офисе</w:t>
      </w:r>
      <w:r w:rsidR="00221C9B" w:rsidRPr="006D6E66">
        <w:rPr>
          <w:rFonts w:ascii="Times New Roman" w:eastAsia="Times New Roman" w:hAnsi="Times New Roman" w:cs="Times New Roman"/>
          <w:color w:val="000000"/>
          <w:sz w:val="24"/>
          <w:szCs w:val="24"/>
          <w:lang w:eastAsia="ru-RU"/>
        </w:rPr>
        <w:t>.</w:t>
      </w:r>
      <w:r w:rsidRPr="006D6E66">
        <w:rPr>
          <w:rFonts w:ascii="Times New Roman" w:eastAsia="Times New Roman" w:hAnsi="Times New Roman" w:cs="Times New Roman"/>
          <w:color w:val="000000"/>
          <w:sz w:val="24"/>
          <w:szCs w:val="24"/>
          <w:lang w:eastAsia="ru-RU"/>
        </w:rPr>
        <w:t xml:space="preserve"> </w:t>
      </w:r>
    </w:p>
    <w:p w14:paraId="300973B7" w14:textId="77777777" w:rsidR="002E007E" w:rsidRPr="006D6E66" w:rsidRDefault="002E007E" w:rsidP="002E007E">
      <w:pPr>
        <w:spacing w:after="0" w:line="240" w:lineRule="auto"/>
        <w:ind w:right="567" w:firstLine="709"/>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Продолжительность рабочего дня студентов при прохождении практики на предприятиях, учреждениях, организациях составляет для студентов в возрасте от 16 до 18 лет не более 35 часов в неделю (ст. 92 Трудового кодекса Российской Федерации (далее по тексту ТК РФ), в возрасте от 18 лет и старше не более 40 часов в неделю (ст. 91 ТК РФ). Для студентов в возрасте от 15 до 16 лет продолжительность рабочего дня при прохождении практики на предприятиях, учреждениях, организациях составляет не более 24 часов в неделю (ст. 91 ТК РФ).</w:t>
      </w:r>
    </w:p>
    <w:p w14:paraId="75A8FEEE" w14:textId="77777777" w:rsidR="002E007E" w:rsidRPr="006D6E66" w:rsidRDefault="002E007E" w:rsidP="002E007E">
      <w:pPr>
        <w:spacing w:after="0" w:line="240" w:lineRule="auto"/>
        <w:ind w:right="567" w:firstLine="709"/>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 действующие на предприятиях, учреждениях, организациях.</w:t>
      </w:r>
    </w:p>
    <w:p w14:paraId="6F48ED4A" w14:textId="77777777" w:rsidR="002E007E" w:rsidRPr="006D6E66" w:rsidRDefault="002E007E" w:rsidP="002E007E">
      <w:pPr>
        <w:spacing w:after="0" w:line="240" w:lineRule="auto"/>
        <w:ind w:right="567" w:firstLine="709"/>
        <w:rPr>
          <w:rFonts w:ascii="Times New Roman" w:eastAsia="Times New Roman" w:hAnsi="Times New Roman" w:cs="Times New Roman"/>
          <w:sz w:val="24"/>
          <w:szCs w:val="24"/>
          <w:lang w:eastAsia="ru-RU"/>
        </w:rPr>
      </w:pPr>
      <w:r w:rsidRPr="006D6E66">
        <w:rPr>
          <w:rFonts w:ascii="Times New Roman" w:eastAsia="Times New Roman" w:hAnsi="Times New Roman" w:cs="Times New Roman"/>
          <w:b/>
          <w:bCs/>
          <w:color w:val="000000"/>
          <w:sz w:val="24"/>
          <w:szCs w:val="24"/>
          <w:lang w:eastAsia="ru-RU"/>
        </w:rPr>
        <w:t>3.3. Оценивание и отчетность ЭПП.</w:t>
      </w:r>
    </w:p>
    <w:p w14:paraId="5BC42166" w14:textId="77777777" w:rsidR="002E007E" w:rsidRPr="006D6E66" w:rsidRDefault="002E007E" w:rsidP="002E007E">
      <w:pPr>
        <w:spacing w:after="0" w:line="240" w:lineRule="auto"/>
        <w:ind w:right="567" w:firstLine="709"/>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При оценивании документов по практике комиссия (допускается формирование комиссии только в составе руководителя практики от факультета) руководствуется следующей примерной шкалой:</w:t>
      </w:r>
    </w:p>
    <w:p w14:paraId="0E422717" w14:textId="77777777" w:rsidR="002E007E" w:rsidRPr="006D6E66" w:rsidRDefault="002E007E" w:rsidP="002E007E">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871"/>
        <w:gridCol w:w="5474"/>
      </w:tblGrid>
      <w:tr w:rsidR="00E3002E" w:rsidRPr="006D6E66" w14:paraId="08BFD68B" w14:textId="77777777" w:rsidTr="002E007E">
        <w:trPr>
          <w:trHeight w:val="52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E25973" w14:textId="77777777" w:rsidR="002E007E" w:rsidRPr="006D6E66" w:rsidRDefault="002E007E" w:rsidP="002E007E">
            <w:pPr>
              <w:spacing w:after="0" w:line="240" w:lineRule="auto"/>
              <w:ind w:right="567" w:firstLine="709"/>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b/>
                <w:bCs/>
                <w:color w:val="000000"/>
                <w:sz w:val="24"/>
                <w:szCs w:val="24"/>
                <w:lang w:eastAsia="ru-RU"/>
              </w:rPr>
              <w:t>Оценка по десятибалльной шкале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8E5E2D" w14:textId="77777777" w:rsidR="002E007E" w:rsidRPr="006D6E66" w:rsidRDefault="002E007E" w:rsidP="002E007E">
            <w:pPr>
              <w:spacing w:after="0" w:line="240" w:lineRule="auto"/>
              <w:ind w:right="567" w:firstLine="709"/>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b/>
                <w:bCs/>
                <w:color w:val="000000"/>
                <w:sz w:val="24"/>
                <w:szCs w:val="24"/>
                <w:lang w:eastAsia="ru-RU"/>
              </w:rPr>
              <w:t>Примерное содержание оценки за предоставленную документацию</w:t>
            </w:r>
          </w:p>
        </w:tc>
      </w:tr>
      <w:tr w:rsidR="00E3002E" w:rsidRPr="006D6E66" w14:paraId="215B8D22" w14:textId="77777777" w:rsidTr="002E007E">
        <w:trPr>
          <w:trHeight w:val="15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963F14" w14:textId="77777777" w:rsidR="002E007E" w:rsidRPr="006D6E66" w:rsidRDefault="002E007E" w:rsidP="002E007E">
            <w:pPr>
              <w:numPr>
                <w:ilvl w:val="0"/>
                <w:numId w:val="1"/>
              </w:numPr>
              <w:spacing w:after="0" w:line="240" w:lineRule="auto"/>
              <w:ind w:right="567"/>
              <w:jc w:val="both"/>
              <w:textAlignment w:val="baseline"/>
              <w:rPr>
                <w:rFonts w:ascii="Times New Roman" w:eastAsia="Times New Roman" w:hAnsi="Times New Roman" w:cs="Times New Roman"/>
                <w:color w:val="000000"/>
                <w:sz w:val="24"/>
                <w:szCs w:val="24"/>
                <w:lang w:eastAsia="ru-RU"/>
              </w:rPr>
            </w:pPr>
            <w:r w:rsidRPr="006D6E66">
              <w:rPr>
                <w:rFonts w:ascii="Times New Roman" w:eastAsia="Times New Roman" w:hAnsi="Times New Roman" w:cs="Times New Roman"/>
                <w:color w:val="000000"/>
                <w:sz w:val="24"/>
                <w:szCs w:val="24"/>
                <w:lang w:eastAsia="ru-RU"/>
              </w:rPr>
              <w:t>Блестяще </w:t>
            </w:r>
          </w:p>
          <w:p w14:paraId="18FEBF08" w14:textId="77777777" w:rsidR="002E007E" w:rsidRPr="006D6E66" w:rsidRDefault="002E007E" w:rsidP="002E007E">
            <w:pPr>
              <w:numPr>
                <w:ilvl w:val="0"/>
                <w:numId w:val="2"/>
              </w:numPr>
              <w:spacing w:after="0" w:line="240" w:lineRule="auto"/>
              <w:ind w:right="567"/>
              <w:jc w:val="both"/>
              <w:textAlignment w:val="baseline"/>
              <w:rPr>
                <w:rFonts w:ascii="Times New Roman" w:eastAsia="Times New Roman" w:hAnsi="Times New Roman" w:cs="Times New Roman"/>
                <w:color w:val="000000"/>
                <w:sz w:val="24"/>
                <w:szCs w:val="24"/>
                <w:lang w:eastAsia="ru-RU"/>
              </w:rPr>
            </w:pPr>
            <w:r w:rsidRPr="006D6E66">
              <w:rPr>
                <w:rFonts w:ascii="Times New Roman" w:eastAsia="Times New Roman" w:hAnsi="Times New Roman" w:cs="Times New Roman"/>
                <w:color w:val="000000"/>
                <w:sz w:val="24"/>
                <w:szCs w:val="24"/>
                <w:lang w:eastAsia="ru-RU"/>
              </w:rPr>
              <w:t>Отлично</w:t>
            </w:r>
          </w:p>
          <w:p w14:paraId="7FF3446F" w14:textId="77777777" w:rsidR="002E007E" w:rsidRPr="006D6E66" w:rsidRDefault="002E007E" w:rsidP="002E007E">
            <w:pPr>
              <w:numPr>
                <w:ilvl w:val="0"/>
                <w:numId w:val="3"/>
              </w:numPr>
              <w:spacing w:after="0" w:line="240" w:lineRule="auto"/>
              <w:ind w:right="567"/>
              <w:jc w:val="both"/>
              <w:textAlignment w:val="baseline"/>
              <w:rPr>
                <w:rFonts w:ascii="Times New Roman" w:eastAsia="Times New Roman" w:hAnsi="Times New Roman" w:cs="Times New Roman"/>
                <w:color w:val="000000"/>
                <w:sz w:val="24"/>
                <w:szCs w:val="24"/>
                <w:lang w:eastAsia="ru-RU"/>
              </w:rPr>
            </w:pPr>
            <w:r w:rsidRPr="006D6E66">
              <w:rPr>
                <w:rFonts w:ascii="Times New Roman" w:eastAsia="Times New Roman" w:hAnsi="Times New Roman" w:cs="Times New Roman"/>
                <w:color w:val="000000"/>
                <w:sz w:val="24"/>
                <w:szCs w:val="24"/>
                <w:lang w:eastAsia="ru-RU"/>
              </w:rPr>
              <w:t>Почти отлично</w:t>
            </w:r>
          </w:p>
          <w:p w14:paraId="32954ECF" w14:textId="77777777" w:rsidR="002E007E" w:rsidRPr="006D6E66" w:rsidRDefault="002E007E" w:rsidP="002E007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FD380A" w14:textId="2987A774" w:rsidR="002E007E" w:rsidRPr="006D6E66" w:rsidRDefault="00E3002E" w:rsidP="002E007E">
            <w:pPr>
              <w:spacing w:after="0" w:line="240" w:lineRule="auto"/>
              <w:ind w:right="567" w:firstLine="709"/>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Цель практики выполнена полностью или сверх того; к</w:t>
            </w:r>
            <w:r w:rsidR="002E007E" w:rsidRPr="006D6E66">
              <w:rPr>
                <w:rFonts w:ascii="Times New Roman" w:eastAsia="Times New Roman" w:hAnsi="Times New Roman" w:cs="Times New Roman"/>
                <w:color w:val="000000"/>
                <w:sz w:val="24"/>
                <w:szCs w:val="24"/>
                <w:lang w:eastAsia="ru-RU"/>
              </w:rPr>
              <w:t>омплект документов полный, все документы подписаны и заверены должным образом.</w:t>
            </w:r>
            <w:r w:rsidRPr="006D6E66">
              <w:rPr>
                <w:rFonts w:ascii="Times New Roman" w:eastAsia="Times New Roman" w:hAnsi="Times New Roman" w:cs="Times New Roman"/>
                <w:color w:val="000000"/>
                <w:sz w:val="24"/>
                <w:szCs w:val="24"/>
                <w:lang w:eastAsia="ru-RU"/>
              </w:rPr>
              <w:t xml:space="preserve"> На практике </w:t>
            </w:r>
            <w:r w:rsidR="002E007E" w:rsidRPr="006D6E66">
              <w:rPr>
                <w:rFonts w:ascii="Times New Roman" w:eastAsia="Times New Roman" w:hAnsi="Times New Roman" w:cs="Times New Roman"/>
                <w:color w:val="000000"/>
                <w:sz w:val="24"/>
                <w:szCs w:val="24"/>
                <w:lang w:eastAsia="ru-RU"/>
              </w:rPr>
              <w:t xml:space="preserve"> полноценно отработаны и применены на практике </w:t>
            </w:r>
            <w:r w:rsidRPr="006D6E66">
              <w:rPr>
                <w:rFonts w:ascii="Times New Roman" w:eastAsia="Times New Roman" w:hAnsi="Times New Roman" w:cs="Times New Roman"/>
                <w:color w:val="000000"/>
                <w:sz w:val="24"/>
                <w:szCs w:val="24"/>
                <w:lang w:eastAsia="ru-RU"/>
              </w:rPr>
              <w:t xml:space="preserve">разные </w:t>
            </w:r>
            <w:r w:rsidR="002E007E" w:rsidRPr="006D6E66">
              <w:rPr>
                <w:rFonts w:ascii="Times New Roman" w:eastAsia="Times New Roman" w:hAnsi="Times New Roman" w:cs="Times New Roman"/>
                <w:color w:val="000000"/>
                <w:sz w:val="24"/>
                <w:szCs w:val="24"/>
                <w:lang w:eastAsia="ru-RU"/>
              </w:rPr>
              <w:t>профессиональные компетенции</w:t>
            </w:r>
            <w:r w:rsidRPr="006D6E66">
              <w:rPr>
                <w:rFonts w:ascii="Times New Roman" w:eastAsia="Times New Roman" w:hAnsi="Times New Roman" w:cs="Times New Roman"/>
                <w:color w:val="000000"/>
                <w:sz w:val="24"/>
                <w:szCs w:val="24"/>
                <w:lang w:eastAsia="ru-RU"/>
              </w:rPr>
              <w:t xml:space="preserve">, что подтверждается примерами и комментариями </w:t>
            </w:r>
            <w:r w:rsidR="002E007E" w:rsidRPr="006D6E66">
              <w:rPr>
                <w:rFonts w:ascii="Times New Roman" w:eastAsia="Times New Roman" w:hAnsi="Times New Roman" w:cs="Times New Roman"/>
                <w:color w:val="000000"/>
                <w:sz w:val="24"/>
                <w:szCs w:val="24"/>
                <w:lang w:eastAsia="ru-RU"/>
              </w:rPr>
              <w:t xml:space="preserve"> представителей организации. Замечания от представителей предприятия или организации отсутствуют. </w:t>
            </w:r>
          </w:p>
        </w:tc>
      </w:tr>
      <w:tr w:rsidR="00E3002E" w:rsidRPr="006D6E66" w14:paraId="757FDB84" w14:textId="77777777" w:rsidTr="002E007E">
        <w:trPr>
          <w:trHeight w:val="15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421F5A" w14:textId="77777777" w:rsidR="002E007E" w:rsidRPr="006D6E66" w:rsidRDefault="002E007E" w:rsidP="002E007E">
            <w:pPr>
              <w:numPr>
                <w:ilvl w:val="0"/>
                <w:numId w:val="4"/>
              </w:numPr>
              <w:spacing w:after="0" w:line="240" w:lineRule="auto"/>
              <w:ind w:right="567"/>
              <w:jc w:val="both"/>
              <w:textAlignment w:val="baseline"/>
              <w:rPr>
                <w:rFonts w:ascii="Times New Roman" w:eastAsia="Times New Roman" w:hAnsi="Times New Roman" w:cs="Times New Roman"/>
                <w:color w:val="000000"/>
                <w:sz w:val="24"/>
                <w:szCs w:val="24"/>
                <w:lang w:eastAsia="ru-RU"/>
              </w:rPr>
            </w:pPr>
            <w:r w:rsidRPr="006D6E66">
              <w:rPr>
                <w:rFonts w:ascii="Times New Roman" w:eastAsia="Times New Roman" w:hAnsi="Times New Roman" w:cs="Times New Roman"/>
                <w:color w:val="000000"/>
                <w:sz w:val="24"/>
                <w:szCs w:val="24"/>
                <w:lang w:eastAsia="ru-RU"/>
              </w:rPr>
              <w:t>Очень хорошо</w:t>
            </w:r>
          </w:p>
          <w:p w14:paraId="13B99CE9" w14:textId="77777777" w:rsidR="002E007E" w:rsidRPr="006D6E66" w:rsidRDefault="002E007E" w:rsidP="002E007E">
            <w:pPr>
              <w:numPr>
                <w:ilvl w:val="0"/>
                <w:numId w:val="5"/>
              </w:numPr>
              <w:spacing w:after="0" w:line="240" w:lineRule="auto"/>
              <w:ind w:right="567"/>
              <w:jc w:val="both"/>
              <w:textAlignment w:val="baseline"/>
              <w:rPr>
                <w:rFonts w:ascii="Times New Roman" w:eastAsia="Times New Roman" w:hAnsi="Times New Roman" w:cs="Times New Roman"/>
                <w:color w:val="000000"/>
                <w:sz w:val="24"/>
                <w:szCs w:val="24"/>
                <w:lang w:eastAsia="ru-RU"/>
              </w:rPr>
            </w:pPr>
            <w:r w:rsidRPr="006D6E66">
              <w:rPr>
                <w:rFonts w:ascii="Times New Roman" w:eastAsia="Times New Roman" w:hAnsi="Times New Roman" w:cs="Times New Roman"/>
                <w:color w:val="000000"/>
                <w:sz w:val="24"/>
                <w:szCs w:val="24"/>
                <w:lang w:eastAsia="ru-RU"/>
              </w:rPr>
              <w:t>Хорошо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C5489F" w14:textId="72DA4AD7" w:rsidR="002E007E" w:rsidRPr="006D6E66" w:rsidRDefault="002E007E" w:rsidP="00E3002E">
            <w:pPr>
              <w:spacing w:after="0" w:line="240" w:lineRule="auto"/>
              <w:ind w:right="567" w:firstLine="709"/>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Комплект документов полный, но некоторые документы не подписаны или заверены недолжным образом. Цель практики выполнена почти полностью</w:t>
            </w:r>
            <w:r w:rsidR="00E3002E" w:rsidRPr="006D6E66">
              <w:rPr>
                <w:rFonts w:ascii="Times New Roman" w:eastAsia="Times New Roman" w:hAnsi="Times New Roman" w:cs="Times New Roman"/>
                <w:color w:val="000000"/>
                <w:sz w:val="24"/>
                <w:szCs w:val="24"/>
                <w:lang w:eastAsia="ru-RU"/>
              </w:rPr>
              <w:t xml:space="preserve">, но с </w:t>
            </w:r>
            <w:r w:rsidR="00E3002E" w:rsidRPr="006D6E66">
              <w:rPr>
                <w:rFonts w:ascii="Times New Roman" w:eastAsia="Times New Roman" w:hAnsi="Times New Roman" w:cs="Times New Roman"/>
                <w:color w:val="000000"/>
                <w:sz w:val="24"/>
                <w:szCs w:val="24"/>
                <w:lang w:eastAsia="ru-RU"/>
              </w:rPr>
              <w:lastRenderedPageBreak/>
              <w:t xml:space="preserve">некоторыми недочетами, профессиональные компетенции </w:t>
            </w:r>
            <w:r w:rsidRPr="006D6E66">
              <w:rPr>
                <w:rFonts w:ascii="Times New Roman" w:eastAsia="Times New Roman" w:hAnsi="Times New Roman" w:cs="Times New Roman"/>
                <w:color w:val="000000"/>
                <w:sz w:val="24"/>
                <w:szCs w:val="24"/>
                <w:lang w:eastAsia="ru-RU"/>
              </w:rPr>
              <w:t xml:space="preserve">отработаны и применены </w:t>
            </w:r>
            <w:r w:rsidR="00E3002E" w:rsidRPr="006D6E66">
              <w:rPr>
                <w:rFonts w:ascii="Times New Roman" w:eastAsia="Times New Roman" w:hAnsi="Times New Roman" w:cs="Times New Roman"/>
                <w:color w:val="000000"/>
                <w:sz w:val="24"/>
                <w:szCs w:val="24"/>
                <w:lang w:eastAsia="ru-RU"/>
              </w:rPr>
              <w:t xml:space="preserve">частично, в отзывах </w:t>
            </w:r>
            <w:r w:rsidRPr="006D6E66">
              <w:rPr>
                <w:rFonts w:ascii="Times New Roman" w:eastAsia="Times New Roman" w:hAnsi="Times New Roman" w:cs="Times New Roman"/>
                <w:color w:val="000000"/>
                <w:sz w:val="24"/>
                <w:szCs w:val="24"/>
                <w:lang w:eastAsia="ru-RU"/>
              </w:rPr>
              <w:t>представителей организации</w:t>
            </w:r>
            <w:r w:rsidR="00E3002E" w:rsidRPr="006D6E66">
              <w:rPr>
                <w:rFonts w:ascii="Times New Roman" w:eastAsia="Times New Roman" w:hAnsi="Times New Roman" w:cs="Times New Roman"/>
                <w:color w:val="000000"/>
                <w:sz w:val="24"/>
                <w:szCs w:val="24"/>
                <w:lang w:eastAsia="ru-RU"/>
              </w:rPr>
              <w:t xml:space="preserve"> отмечены отдельные недочеты работа.</w:t>
            </w:r>
          </w:p>
        </w:tc>
      </w:tr>
      <w:tr w:rsidR="00E3002E" w:rsidRPr="006D6E66" w14:paraId="66CB8777" w14:textId="77777777" w:rsidTr="002E007E">
        <w:trPr>
          <w:trHeight w:val="15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155C67" w14:textId="77777777" w:rsidR="002E007E" w:rsidRPr="006D6E66" w:rsidRDefault="002E007E" w:rsidP="002E007E">
            <w:pPr>
              <w:numPr>
                <w:ilvl w:val="0"/>
                <w:numId w:val="6"/>
              </w:numPr>
              <w:spacing w:after="0" w:line="240" w:lineRule="auto"/>
              <w:ind w:right="567"/>
              <w:jc w:val="both"/>
              <w:textAlignment w:val="baseline"/>
              <w:rPr>
                <w:rFonts w:ascii="Times New Roman" w:eastAsia="Times New Roman" w:hAnsi="Times New Roman" w:cs="Times New Roman"/>
                <w:color w:val="000000"/>
                <w:sz w:val="24"/>
                <w:szCs w:val="24"/>
                <w:lang w:eastAsia="ru-RU"/>
              </w:rPr>
            </w:pPr>
            <w:r w:rsidRPr="006D6E66">
              <w:rPr>
                <w:rFonts w:ascii="Times New Roman" w:eastAsia="Times New Roman" w:hAnsi="Times New Roman" w:cs="Times New Roman"/>
                <w:color w:val="000000"/>
                <w:sz w:val="24"/>
                <w:szCs w:val="24"/>
                <w:lang w:eastAsia="ru-RU"/>
              </w:rPr>
              <w:lastRenderedPageBreak/>
              <w:t>Весьма удовлетворительно</w:t>
            </w:r>
          </w:p>
          <w:p w14:paraId="5F86A239" w14:textId="77777777" w:rsidR="002E007E" w:rsidRPr="006D6E66" w:rsidRDefault="002E007E" w:rsidP="002E007E">
            <w:pPr>
              <w:numPr>
                <w:ilvl w:val="0"/>
                <w:numId w:val="7"/>
              </w:numPr>
              <w:spacing w:after="0" w:line="240" w:lineRule="auto"/>
              <w:ind w:right="567"/>
              <w:jc w:val="both"/>
              <w:textAlignment w:val="baseline"/>
              <w:rPr>
                <w:rFonts w:ascii="Times New Roman" w:eastAsia="Times New Roman" w:hAnsi="Times New Roman" w:cs="Times New Roman"/>
                <w:color w:val="000000"/>
                <w:sz w:val="24"/>
                <w:szCs w:val="24"/>
                <w:lang w:eastAsia="ru-RU"/>
              </w:rPr>
            </w:pPr>
            <w:r w:rsidRPr="006D6E66">
              <w:rPr>
                <w:rFonts w:ascii="Times New Roman" w:eastAsia="Times New Roman" w:hAnsi="Times New Roman" w:cs="Times New Roman"/>
                <w:color w:val="000000"/>
                <w:sz w:val="24"/>
                <w:szCs w:val="24"/>
                <w:lang w:eastAsia="ru-RU"/>
              </w:rPr>
              <w:t>Удовлетворительно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0A577F" w14:textId="7D869AAF" w:rsidR="002E007E" w:rsidRPr="006D6E66" w:rsidRDefault="002E007E" w:rsidP="002E007E">
            <w:pPr>
              <w:spacing w:after="0" w:line="240" w:lineRule="auto"/>
              <w:ind w:right="567" w:firstLine="709"/>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Комплект документов полный, но некоторые документы не подписаны или заверены недолжным образом. Цель практики выполнена частично</w:t>
            </w:r>
            <w:r w:rsidR="00E3002E" w:rsidRPr="006D6E66">
              <w:rPr>
                <w:rFonts w:ascii="Times New Roman" w:eastAsia="Times New Roman" w:hAnsi="Times New Roman" w:cs="Times New Roman"/>
                <w:color w:val="000000"/>
                <w:sz w:val="24"/>
                <w:szCs w:val="24"/>
                <w:lang w:eastAsia="ru-RU"/>
              </w:rPr>
              <w:t xml:space="preserve">, профессиональные компетенции </w:t>
            </w:r>
            <w:r w:rsidRPr="006D6E66">
              <w:rPr>
                <w:rFonts w:ascii="Times New Roman" w:eastAsia="Times New Roman" w:hAnsi="Times New Roman" w:cs="Times New Roman"/>
                <w:color w:val="000000"/>
                <w:sz w:val="24"/>
                <w:szCs w:val="24"/>
                <w:lang w:eastAsia="ru-RU"/>
              </w:rPr>
              <w:t xml:space="preserve">применены на практике </w:t>
            </w:r>
            <w:r w:rsidR="00E3002E" w:rsidRPr="006D6E66">
              <w:rPr>
                <w:rFonts w:ascii="Times New Roman" w:eastAsia="Times New Roman" w:hAnsi="Times New Roman" w:cs="Times New Roman"/>
                <w:color w:val="000000"/>
                <w:sz w:val="24"/>
                <w:szCs w:val="24"/>
                <w:lang w:eastAsia="ru-RU"/>
              </w:rPr>
              <w:t xml:space="preserve">недостаточно, есть серьезные замечания </w:t>
            </w:r>
            <w:r w:rsidRPr="006D6E66">
              <w:rPr>
                <w:rFonts w:ascii="Times New Roman" w:eastAsia="Times New Roman" w:hAnsi="Times New Roman" w:cs="Times New Roman"/>
                <w:color w:val="000000"/>
                <w:sz w:val="24"/>
                <w:szCs w:val="24"/>
                <w:lang w:eastAsia="ru-RU"/>
              </w:rPr>
              <w:t>от представителей предприятия или организации. </w:t>
            </w:r>
          </w:p>
        </w:tc>
      </w:tr>
      <w:tr w:rsidR="00E3002E" w:rsidRPr="006D6E66" w14:paraId="7B5ED759" w14:textId="77777777" w:rsidTr="002E007E">
        <w:trPr>
          <w:trHeight w:val="15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18C263" w14:textId="77777777" w:rsidR="002E007E" w:rsidRPr="006D6E66" w:rsidRDefault="002E007E" w:rsidP="002E007E">
            <w:pPr>
              <w:numPr>
                <w:ilvl w:val="0"/>
                <w:numId w:val="8"/>
              </w:numPr>
              <w:spacing w:after="0" w:line="240" w:lineRule="auto"/>
              <w:ind w:right="567"/>
              <w:jc w:val="both"/>
              <w:textAlignment w:val="baseline"/>
              <w:rPr>
                <w:rFonts w:ascii="Times New Roman" w:eastAsia="Times New Roman" w:hAnsi="Times New Roman" w:cs="Times New Roman"/>
                <w:color w:val="000000"/>
                <w:sz w:val="24"/>
                <w:szCs w:val="24"/>
                <w:lang w:eastAsia="ru-RU"/>
              </w:rPr>
            </w:pPr>
            <w:r w:rsidRPr="006D6E66">
              <w:rPr>
                <w:rFonts w:ascii="Times New Roman" w:eastAsia="Times New Roman" w:hAnsi="Times New Roman" w:cs="Times New Roman"/>
                <w:color w:val="000000"/>
                <w:sz w:val="24"/>
                <w:szCs w:val="24"/>
                <w:lang w:eastAsia="ru-RU"/>
              </w:rPr>
              <w:t>Плохо</w:t>
            </w:r>
          </w:p>
          <w:p w14:paraId="35E627DB" w14:textId="77777777" w:rsidR="002E007E" w:rsidRPr="006D6E66" w:rsidRDefault="002E007E" w:rsidP="002E007E">
            <w:pPr>
              <w:numPr>
                <w:ilvl w:val="0"/>
                <w:numId w:val="9"/>
              </w:numPr>
              <w:spacing w:after="0" w:line="240" w:lineRule="auto"/>
              <w:ind w:right="567"/>
              <w:jc w:val="both"/>
              <w:textAlignment w:val="baseline"/>
              <w:rPr>
                <w:rFonts w:ascii="Times New Roman" w:eastAsia="Times New Roman" w:hAnsi="Times New Roman" w:cs="Times New Roman"/>
                <w:color w:val="000000"/>
                <w:sz w:val="24"/>
                <w:szCs w:val="24"/>
                <w:lang w:eastAsia="ru-RU"/>
              </w:rPr>
            </w:pPr>
            <w:r w:rsidRPr="006D6E66">
              <w:rPr>
                <w:rFonts w:ascii="Times New Roman" w:eastAsia="Times New Roman" w:hAnsi="Times New Roman" w:cs="Times New Roman"/>
                <w:color w:val="000000"/>
                <w:sz w:val="24"/>
                <w:szCs w:val="24"/>
                <w:lang w:eastAsia="ru-RU"/>
              </w:rPr>
              <w:t>Очень плохо</w:t>
            </w:r>
          </w:p>
          <w:p w14:paraId="5993D8DE" w14:textId="77777777" w:rsidR="002E007E" w:rsidRPr="006D6E66" w:rsidRDefault="002E007E" w:rsidP="002E007E">
            <w:pPr>
              <w:numPr>
                <w:ilvl w:val="0"/>
                <w:numId w:val="10"/>
              </w:numPr>
              <w:spacing w:after="0" w:line="240" w:lineRule="auto"/>
              <w:ind w:right="567"/>
              <w:jc w:val="both"/>
              <w:textAlignment w:val="baseline"/>
              <w:rPr>
                <w:rFonts w:ascii="Times New Roman" w:eastAsia="Times New Roman" w:hAnsi="Times New Roman" w:cs="Times New Roman"/>
                <w:color w:val="000000"/>
                <w:sz w:val="24"/>
                <w:szCs w:val="24"/>
                <w:lang w:eastAsia="ru-RU"/>
              </w:rPr>
            </w:pPr>
            <w:r w:rsidRPr="006D6E66">
              <w:rPr>
                <w:rFonts w:ascii="Times New Roman" w:eastAsia="Times New Roman" w:hAnsi="Times New Roman" w:cs="Times New Roman"/>
                <w:color w:val="000000"/>
                <w:sz w:val="24"/>
                <w:szCs w:val="24"/>
                <w:lang w:eastAsia="ru-RU"/>
              </w:rPr>
              <w:t>Весьма неудовлетворительно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F3B476" w14:textId="3A86FAB5" w:rsidR="002E007E" w:rsidRPr="006D6E66" w:rsidRDefault="002E007E" w:rsidP="002E007E">
            <w:pPr>
              <w:spacing w:after="0" w:line="240" w:lineRule="auto"/>
              <w:ind w:right="567" w:firstLine="709"/>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Комплект документов неполный. Цель практики не выполнена</w:t>
            </w:r>
            <w:r w:rsidR="00E3002E" w:rsidRPr="006D6E66">
              <w:rPr>
                <w:rFonts w:ascii="Times New Roman" w:eastAsia="Times New Roman" w:hAnsi="Times New Roman" w:cs="Times New Roman"/>
                <w:color w:val="000000"/>
                <w:sz w:val="24"/>
                <w:szCs w:val="24"/>
                <w:lang w:eastAsia="ru-RU"/>
              </w:rPr>
              <w:t>,</w:t>
            </w:r>
            <w:r w:rsidRPr="006D6E66">
              <w:rPr>
                <w:rFonts w:ascii="Times New Roman" w:eastAsia="Times New Roman" w:hAnsi="Times New Roman" w:cs="Times New Roman"/>
                <w:color w:val="000000"/>
                <w:sz w:val="24"/>
                <w:szCs w:val="24"/>
                <w:lang w:eastAsia="ru-RU"/>
              </w:rPr>
              <w:t xml:space="preserve"> профессиональные компетенции</w:t>
            </w:r>
            <w:r w:rsidR="00E3002E" w:rsidRPr="006D6E66">
              <w:rPr>
                <w:rFonts w:ascii="Times New Roman" w:eastAsia="Times New Roman" w:hAnsi="Times New Roman" w:cs="Times New Roman"/>
                <w:color w:val="000000"/>
                <w:sz w:val="24"/>
                <w:szCs w:val="24"/>
                <w:lang w:eastAsia="ru-RU"/>
              </w:rPr>
              <w:t xml:space="preserve"> не применены, работа оценивается пр</w:t>
            </w:r>
            <w:r w:rsidRPr="006D6E66">
              <w:rPr>
                <w:rFonts w:ascii="Times New Roman" w:eastAsia="Times New Roman" w:hAnsi="Times New Roman" w:cs="Times New Roman"/>
                <w:color w:val="000000"/>
                <w:sz w:val="24"/>
                <w:szCs w:val="24"/>
                <w:lang w:eastAsia="ru-RU"/>
              </w:rPr>
              <w:t>едставител</w:t>
            </w:r>
            <w:r w:rsidR="00E3002E" w:rsidRPr="006D6E66">
              <w:rPr>
                <w:rFonts w:ascii="Times New Roman" w:eastAsia="Times New Roman" w:hAnsi="Times New Roman" w:cs="Times New Roman"/>
                <w:color w:val="000000"/>
                <w:sz w:val="24"/>
                <w:szCs w:val="24"/>
                <w:lang w:eastAsia="ru-RU"/>
              </w:rPr>
              <w:t>ями</w:t>
            </w:r>
            <w:r w:rsidRPr="006D6E66">
              <w:rPr>
                <w:rFonts w:ascii="Times New Roman" w:eastAsia="Times New Roman" w:hAnsi="Times New Roman" w:cs="Times New Roman"/>
                <w:color w:val="000000"/>
                <w:sz w:val="24"/>
                <w:szCs w:val="24"/>
                <w:lang w:eastAsia="ru-RU"/>
              </w:rPr>
              <w:t xml:space="preserve"> предприятия или организации</w:t>
            </w:r>
            <w:r w:rsidR="00E3002E" w:rsidRPr="006D6E66">
              <w:rPr>
                <w:rFonts w:ascii="Times New Roman" w:eastAsia="Times New Roman" w:hAnsi="Times New Roman" w:cs="Times New Roman"/>
                <w:color w:val="000000"/>
                <w:sz w:val="24"/>
                <w:szCs w:val="24"/>
                <w:lang w:eastAsia="ru-RU"/>
              </w:rPr>
              <w:t xml:space="preserve"> как </w:t>
            </w:r>
            <w:r w:rsidR="007F0543" w:rsidRPr="006D6E66">
              <w:rPr>
                <w:rFonts w:ascii="Times New Roman" w:eastAsia="Times New Roman" w:hAnsi="Times New Roman" w:cs="Times New Roman"/>
                <w:color w:val="000000"/>
                <w:sz w:val="24"/>
                <w:szCs w:val="24"/>
                <w:lang w:eastAsia="ru-RU"/>
              </w:rPr>
              <w:t>не соответствующая уровню</w:t>
            </w:r>
            <w:r w:rsidRPr="006D6E66">
              <w:rPr>
                <w:rFonts w:ascii="Times New Roman" w:eastAsia="Times New Roman" w:hAnsi="Times New Roman" w:cs="Times New Roman"/>
                <w:color w:val="000000"/>
                <w:sz w:val="24"/>
                <w:szCs w:val="24"/>
                <w:lang w:eastAsia="ru-RU"/>
              </w:rPr>
              <w:t>. </w:t>
            </w:r>
          </w:p>
        </w:tc>
      </w:tr>
    </w:tbl>
    <w:p w14:paraId="0078724A" w14:textId="77777777" w:rsidR="002E007E" w:rsidRPr="006D6E66" w:rsidRDefault="002E007E" w:rsidP="002E007E">
      <w:pPr>
        <w:spacing w:after="0" w:line="240" w:lineRule="auto"/>
        <w:ind w:right="567" w:firstLine="709"/>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Результирующая оценка за практику определяется как </w:t>
      </w:r>
    </w:p>
    <w:p w14:paraId="27C5253A" w14:textId="2F7112EC" w:rsidR="002E007E" w:rsidRPr="006D6E66" w:rsidRDefault="002E007E" w:rsidP="002E007E">
      <w:pPr>
        <w:spacing w:after="0" w:line="240" w:lineRule="auto"/>
        <w:ind w:right="567" w:firstLine="709"/>
        <w:jc w:val="both"/>
        <w:rPr>
          <w:rFonts w:ascii="Times New Roman" w:eastAsia="Times New Roman" w:hAnsi="Times New Roman" w:cs="Times New Roman"/>
          <w:sz w:val="24"/>
          <w:szCs w:val="24"/>
          <w:lang w:eastAsia="ru-RU"/>
        </w:rPr>
      </w:pPr>
      <w:proofErr w:type="spellStart"/>
      <w:r w:rsidRPr="006D6E66">
        <w:rPr>
          <w:rFonts w:ascii="Times New Roman" w:eastAsia="Times New Roman" w:hAnsi="Times New Roman" w:cs="Times New Roman"/>
          <w:i/>
          <w:iCs/>
          <w:color w:val="000000"/>
          <w:sz w:val="24"/>
          <w:szCs w:val="24"/>
          <w:lang w:eastAsia="ru-RU"/>
        </w:rPr>
        <w:t>О</w:t>
      </w:r>
      <w:r w:rsidRPr="006D6E66">
        <w:rPr>
          <w:rFonts w:ascii="Times New Roman" w:eastAsia="Times New Roman" w:hAnsi="Times New Roman" w:cs="Times New Roman"/>
          <w:i/>
          <w:iCs/>
          <w:color w:val="000000"/>
          <w:sz w:val="14"/>
          <w:szCs w:val="14"/>
          <w:vertAlign w:val="subscript"/>
          <w:lang w:eastAsia="ru-RU"/>
        </w:rPr>
        <w:t>рез</w:t>
      </w:r>
      <w:proofErr w:type="spellEnd"/>
      <w:r w:rsidRPr="006D6E66">
        <w:rPr>
          <w:rFonts w:ascii="Times New Roman" w:eastAsia="Times New Roman" w:hAnsi="Times New Roman" w:cs="Times New Roman"/>
          <w:i/>
          <w:iCs/>
          <w:color w:val="000000"/>
          <w:sz w:val="24"/>
          <w:szCs w:val="24"/>
          <w:lang w:eastAsia="ru-RU"/>
        </w:rPr>
        <w:t xml:space="preserve"> = 0,</w:t>
      </w:r>
      <w:r w:rsidR="007F0543" w:rsidRPr="006D6E66">
        <w:rPr>
          <w:rFonts w:ascii="Times New Roman" w:eastAsia="Times New Roman" w:hAnsi="Times New Roman" w:cs="Times New Roman"/>
          <w:i/>
          <w:iCs/>
          <w:color w:val="000000"/>
          <w:sz w:val="24"/>
          <w:szCs w:val="24"/>
          <w:lang w:eastAsia="ru-RU"/>
        </w:rPr>
        <w:t>8</w:t>
      </w:r>
      <w:r w:rsidRPr="006D6E66">
        <w:rPr>
          <w:rFonts w:ascii="Times New Roman" w:eastAsia="Times New Roman" w:hAnsi="Times New Roman" w:cs="Times New Roman"/>
          <w:i/>
          <w:iCs/>
          <w:color w:val="000000"/>
          <w:sz w:val="24"/>
          <w:szCs w:val="24"/>
          <w:lang w:eastAsia="ru-RU"/>
        </w:rPr>
        <w:t>·О</w:t>
      </w:r>
      <w:r w:rsidRPr="006D6E66">
        <w:rPr>
          <w:rFonts w:ascii="Times New Roman" w:eastAsia="Times New Roman" w:hAnsi="Times New Roman" w:cs="Times New Roman"/>
          <w:i/>
          <w:iCs/>
          <w:color w:val="000000"/>
          <w:sz w:val="14"/>
          <w:szCs w:val="14"/>
          <w:vertAlign w:val="subscript"/>
          <w:lang w:eastAsia="ru-RU"/>
        </w:rPr>
        <w:t>рп</w:t>
      </w:r>
      <w:r w:rsidRPr="006D6E66">
        <w:rPr>
          <w:rFonts w:ascii="Times New Roman" w:eastAsia="Times New Roman" w:hAnsi="Times New Roman" w:cs="Times New Roman"/>
          <w:i/>
          <w:iCs/>
          <w:color w:val="000000"/>
          <w:sz w:val="24"/>
          <w:szCs w:val="24"/>
          <w:lang w:eastAsia="ru-RU"/>
        </w:rPr>
        <w:t xml:space="preserve"> + 0,</w:t>
      </w:r>
      <w:r w:rsidR="007F0543" w:rsidRPr="006D6E66">
        <w:rPr>
          <w:rFonts w:ascii="Times New Roman" w:eastAsia="Times New Roman" w:hAnsi="Times New Roman" w:cs="Times New Roman"/>
          <w:i/>
          <w:iCs/>
          <w:color w:val="000000"/>
          <w:sz w:val="24"/>
          <w:szCs w:val="24"/>
          <w:lang w:eastAsia="ru-RU"/>
        </w:rPr>
        <w:t>2</w:t>
      </w:r>
      <w:r w:rsidRPr="006D6E66">
        <w:rPr>
          <w:rFonts w:ascii="Times New Roman" w:eastAsia="Times New Roman" w:hAnsi="Times New Roman" w:cs="Times New Roman"/>
          <w:i/>
          <w:iCs/>
          <w:color w:val="000000"/>
          <w:sz w:val="24"/>
          <w:szCs w:val="24"/>
          <w:lang w:eastAsia="ru-RU"/>
        </w:rPr>
        <w:t>∙О</w:t>
      </w:r>
      <w:r w:rsidRPr="006D6E66">
        <w:rPr>
          <w:rFonts w:ascii="Times New Roman" w:eastAsia="Times New Roman" w:hAnsi="Times New Roman" w:cs="Times New Roman"/>
          <w:i/>
          <w:iCs/>
          <w:color w:val="000000"/>
          <w:sz w:val="14"/>
          <w:szCs w:val="14"/>
          <w:vertAlign w:val="subscript"/>
          <w:lang w:eastAsia="ru-RU"/>
        </w:rPr>
        <w:t>док</w:t>
      </w:r>
      <w:r w:rsidRPr="006D6E66">
        <w:rPr>
          <w:rFonts w:ascii="Times New Roman" w:eastAsia="Times New Roman" w:hAnsi="Times New Roman" w:cs="Times New Roman"/>
          <w:color w:val="000000"/>
          <w:sz w:val="24"/>
          <w:szCs w:val="24"/>
          <w:lang w:eastAsia="ru-RU"/>
        </w:rPr>
        <w:t>, где</w:t>
      </w:r>
    </w:p>
    <w:p w14:paraId="5131D938" w14:textId="77777777" w:rsidR="002E007E" w:rsidRPr="006D6E66" w:rsidRDefault="002E007E" w:rsidP="002E007E">
      <w:pPr>
        <w:spacing w:after="0" w:line="240" w:lineRule="auto"/>
        <w:ind w:right="567" w:firstLine="709"/>
        <w:jc w:val="both"/>
        <w:rPr>
          <w:rFonts w:ascii="Times New Roman" w:eastAsia="Times New Roman" w:hAnsi="Times New Roman" w:cs="Times New Roman"/>
          <w:sz w:val="24"/>
          <w:szCs w:val="24"/>
          <w:lang w:eastAsia="ru-RU"/>
        </w:rPr>
      </w:pPr>
      <w:proofErr w:type="spellStart"/>
      <w:r w:rsidRPr="006D6E66">
        <w:rPr>
          <w:rFonts w:ascii="Times New Roman" w:eastAsia="Times New Roman" w:hAnsi="Times New Roman" w:cs="Times New Roman"/>
          <w:i/>
          <w:iCs/>
          <w:color w:val="000000"/>
          <w:sz w:val="24"/>
          <w:szCs w:val="24"/>
          <w:lang w:eastAsia="ru-RU"/>
        </w:rPr>
        <w:t>О</w:t>
      </w:r>
      <w:r w:rsidRPr="006D6E66">
        <w:rPr>
          <w:rFonts w:ascii="Times New Roman" w:eastAsia="Times New Roman" w:hAnsi="Times New Roman" w:cs="Times New Roman"/>
          <w:i/>
          <w:iCs/>
          <w:color w:val="000000"/>
          <w:sz w:val="14"/>
          <w:szCs w:val="14"/>
          <w:vertAlign w:val="subscript"/>
          <w:lang w:eastAsia="ru-RU"/>
        </w:rPr>
        <w:t>рп</w:t>
      </w:r>
      <w:proofErr w:type="spellEnd"/>
      <w:r w:rsidRPr="006D6E66">
        <w:rPr>
          <w:rFonts w:ascii="Times New Roman" w:eastAsia="Times New Roman" w:hAnsi="Times New Roman" w:cs="Times New Roman"/>
          <w:color w:val="000000"/>
          <w:sz w:val="24"/>
          <w:szCs w:val="24"/>
          <w:lang w:eastAsia="ru-RU"/>
        </w:rPr>
        <w:t xml:space="preserve"> – оценка руководителя практики от предприятия или организация (выставлена либо на титульном листе отчёта по практике, либо в отзыве),</w:t>
      </w:r>
    </w:p>
    <w:p w14:paraId="006712B3" w14:textId="77777777" w:rsidR="002E007E" w:rsidRPr="006D6E66" w:rsidRDefault="002E007E" w:rsidP="002E007E">
      <w:pPr>
        <w:spacing w:after="0" w:line="240" w:lineRule="auto"/>
        <w:ind w:right="567" w:firstLine="709"/>
        <w:jc w:val="both"/>
        <w:rPr>
          <w:rFonts w:ascii="Times New Roman" w:eastAsia="Times New Roman" w:hAnsi="Times New Roman" w:cs="Times New Roman"/>
          <w:sz w:val="24"/>
          <w:szCs w:val="24"/>
          <w:lang w:eastAsia="ru-RU"/>
        </w:rPr>
      </w:pPr>
      <w:proofErr w:type="spellStart"/>
      <w:r w:rsidRPr="006D6E66">
        <w:rPr>
          <w:rFonts w:ascii="Times New Roman" w:eastAsia="Times New Roman" w:hAnsi="Times New Roman" w:cs="Times New Roman"/>
          <w:i/>
          <w:iCs/>
          <w:color w:val="000000"/>
          <w:sz w:val="24"/>
          <w:szCs w:val="24"/>
          <w:lang w:eastAsia="ru-RU"/>
        </w:rPr>
        <w:t>О</w:t>
      </w:r>
      <w:r w:rsidRPr="006D6E66">
        <w:rPr>
          <w:rFonts w:ascii="Times New Roman" w:eastAsia="Times New Roman" w:hAnsi="Times New Roman" w:cs="Times New Roman"/>
          <w:i/>
          <w:iCs/>
          <w:color w:val="000000"/>
          <w:sz w:val="14"/>
          <w:szCs w:val="14"/>
          <w:vertAlign w:val="subscript"/>
          <w:lang w:eastAsia="ru-RU"/>
        </w:rPr>
        <w:t>док</w:t>
      </w:r>
      <w:proofErr w:type="spellEnd"/>
      <w:r w:rsidRPr="006D6E66">
        <w:rPr>
          <w:rFonts w:ascii="Times New Roman" w:eastAsia="Times New Roman" w:hAnsi="Times New Roman" w:cs="Times New Roman"/>
          <w:color w:val="000000"/>
          <w:sz w:val="24"/>
          <w:szCs w:val="24"/>
          <w:lang w:eastAsia="ru-RU"/>
        </w:rPr>
        <w:t xml:space="preserve"> – оценка за документацию по практике (отчет и дневник).</w:t>
      </w:r>
    </w:p>
    <w:p w14:paraId="0D4514A1" w14:textId="77777777" w:rsidR="002E007E" w:rsidRPr="006D6E66" w:rsidRDefault="002E007E" w:rsidP="002E007E">
      <w:pPr>
        <w:spacing w:after="0" w:line="240" w:lineRule="auto"/>
        <w:ind w:right="567" w:firstLine="709"/>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Результирующая оценка округляется арифметически (при дробной части 0,5 и выше оценка округляется в сторону следующего целого числа).</w:t>
      </w:r>
    </w:p>
    <w:p w14:paraId="2E350F6D" w14:textId="77777777" w:rsidR="002E007E" w:rsidRPr="006D6E66" w:rsidRDefault="002E007E" w:rsidP="002E007E">
      <w:pPr>
        <w:spacing w:after="0" w:line="240" w:lineRule="auto"/>
        <w:rPr>
          <w:rFonts w:ascii="Times New Roman" w:eastAsia="Times New Roman" w:hAnsi="Times New Roman" w:cs="Times New Roman"/>
          <w:sz w:val="24"/>
          <w:szCs w:val="24"/>
          <w:lang w:eastAsia="ru-RU"/>
        </w:rPr>
      </w:pPr>
    </w:p>
    <w:p w14:paraId="449D8D86" w14:textId="77777777" w:rsidR="002E007E" w:rsidRPr="006D6E66" w:rsidRDefault="002E007E" w:rsidP="002E007E">
      <w:pPr>
        <w:spacing w:after="0" w:line="240" w:lineRule="auto"/>
        <w:ind w:right="567" w:firstLine="709"/>
        <w:rPr>
          <w:rFonts w:ascii="Times New Roman" w:eastAsia="Times New Roman" w:hAnsi="Times New Roman" w:cs="Times New Roman"/>
          <w:sz w:val="24"/>
          <w:szCs w:val="24"/>
          <w:lang w:eastAsia="ru-RU"/>
        </w:rPr>
      </w:pPr>
      <w:r w:rsidRPr="006D6E66">
        <w:rPr>
          <w:rFonts w:ascii="Times New Roman" w:eastAsia="Times New Roman" w:hAnsi="Times New Roman" w:cs="Times New Roman"/>
          <w:b/>
          <w:bCs/>
          <w:color w:val="000000"/>
          <w:sz w:val="24"/>
          <w:szCs w:val="24"/>
          <w:lang w:eastAsia="ru-RU"/>
        </w:rPr>
        <w:t>РАЗДЕЛ 4. ЭПП ТИПА «КУРСОВАЯ РАБОТА» И «ВЫПУСКНАЯ КВАЛИФИКАЦИОННАЯ РАБОТА».</w:t>
      </w:r>
    </w:p>
    <w:p w14:paraId="6B4B1C77" w14:textId="77777777" w:rsidR="002E007E" w:rsidRPr="006D6E66" w:rsidRDefault="002E007E" w:rsidP="002E007E">
      <w:pPr>
        <w:spacing w:after="0" w:line="240" w:lineRule="auto"/>
        <w:ind w:right="567" w:firstLine="709"/>
        <w:rPr>
          <w:rFonts w:ascii="Times New Roman" w:eastAsia="Times New Roman" w:hAnsi="Times New Roman" w:cs="Times New Roman"/>
          <w:sz w:val="24"/>
          <w:szCs w:val="24"/>
          <w:lang w:eastAsia="ru-RU"/>
        </w:rPr>
      </w:pPr>
      <w:r w:rsidRPr="006D6E66">
        <w:rPr>
          <w:rFonts w:ascii="Times New Roman" w:eastAsia="Times New Roman" w:hAnsi="Times New Roman" w:cs="Times New Roman"/>
          <w:b/>
          <w:bCs/>
          <w:color w:val="000000"/>
          <w:sz w:val="24"/>
          <w:szCs w:val="24"/>
          <w:lang w:eastAsia="ru-RU"/>
        </w:rPr>
        <w:t>4.1. Цель ЭПП:</w:t>
      </w:r>
    </w:p>
    <w:p w14:paraId="3B8FEE07" w14:textId="77777777" w:rsidR="002E007E" w:rsidRPr="006D6E66" w:rsidRDefault="002E007E" w:rsidP="002E007E">
      <w:pPr>
        <w:spacing w:after="0" w:line="240" w:lineRule="auto"/>
        <w:ind w:right="567" w:firstLine="709"/>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 xml:space="preserve">а) цель ЭПП типа </w:t>
      </w:r>
      <w:r w:rsidRPr="006D6E66">
        <w:rPr>
          <w:rFonts w:ascii="Times New Roman" w:eastAsia="Times New Roman" w:hAnsi="Times New Roman" w:cs="Times New Roman"/>
          <w:i/>
          <w:iCs/>
          <w:color w:val="000000"/>
          <w:sz w:val="24"/>
          <w:szCs w:val="24"/>
          <w:lang w:eastAsia="ru-RU"/>
        </w:rPr>
        <w:t>«курсовая работа»</w:t>
      </w:r>
      <w:r w:rsidRPr="006D6E66">
        <w:rPr>
          <w:rFonts w:ascii="Times New Roman" w:eastAsia="Times New Roman" w:hAnsi="Times New Roman" w:cs="Times New Roman"/>
          <w:color w:val="000000"/>
          <w:sz w:val="24"/>
          <w:szCs w:val="24"/>
          <w:lang w:eastAsia="ru-RU"/>
        </w:rPr>
        <w:t xml:space="preserve"> состоит в углублении знаний и умений, полученных студентом в ходе теоретических и практических занятий, в овладении навыками самостоятельного изучения новой информации, а также в развитии компетенций аналитической, исследовательской и проектной деятельности;</w:t>
      </w:r>
    </w:p>
    <w:p w14:paraId="1BAB527E" w14:textId="77777777" w:rsidR="002E007E" w:rsidRPr="006D6E66" w:rsidRDefault="002E007E" w:rsidP="002E007E">
      <w:pPr>
        <w:spacing w:after="0" w:line="240" w:lineRule="auto"/>
        <w:ind w:right="567" w:firstLine="709"/>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 xml:space="preserve">б) цель ЭПП типа </w:t>
      </w:r>
      <w:r w:rsidRPr="006D6E66">
        <w:rPr>
          <w:rFonts w:ascii="Times New Roman" w:eastAsia="Times New Roman" w:hAnsi="Times New Roman" w:cs="Times New Roman"/>
          <w:i/>
          <w:iCs/>
          <w:color w:val="000000"/>
          <w:sz w:val="24"/>
          <w:szCs w:val="24"/>
          <w:lang w:eastAsia="ru-RU"/>
        </w:rPr>
        <w:t>«выпускная квалификационная работа»</w:t>
      </w:r>
      <w:r w:rsidRPr="006D6E66">
        <w:rPr>
          <w:rFonts w:ascii="Times New Roman" w:eastAsia="Times New Roman" w:hAnsi="Times New Roman" w:cs="Times New Roman"/>
          <w:color w:val="000000"/>
          <w:sz w:val="24"/>
          <w:szCs w:val="24"/>
          <w:lang w:eastAsia="ru-RU"/>
        </w:rPr>
        <w:t xml:space="preserve"> состоит в дальнейшем углублении, расширении и закреплении знаний и умений, получаемых при выполнении курсовых работ.</w:t>
      </w:r>
    </w:p>
    <w:p w14:paraId="16887E59" w14:textId="77777777" w:rsidR="002E007E" w:rsidRPr="006D6E66" w:rsidRDefault="002E007E" w:rsidP="002E007E">
      <w:pPr>
        <w:spacing w:after="0" w:line="240" w:lineRule="auto"/>
        <w:ind w:right="567" w:firstLine="708"/>
        <w:jc w:val="both"/>
        <w:rPr>
          <w:rFonts w:ascii="Times New Roman" w:eastAsia="Times New Roman" w:hAnsi="Times New Roman" w:cs="Times New Roman"/>
          <w:sz w:val="24"/>
          <w:szCs w:val="24"/>
          <w:lang w:eastAsia="ru-RU"/>
        </w:rPr>
      </w:pPr>
      <w:proofErr w:type="spellStart"/>
      <w:r w:rsidRPr="006D6E66">
        <w:rPr>
          <w:rFonts w:ascii="Times New Roman" w:eastAsia="Times New Roman" w:hAnsi="Times New Roman" w:cs="Times New Roman"/>
          <w:color w:val="000000"/>
          <w:sz w:val="24"/>
          <w:szCs w:val="24"/>
          <w:lang w:eastAsia="ru-RU"/>
        </w:rPr>
        <w:t>Пререквизитом</w:t>
      </w:r>
      <w:proofErr w:type="spellEnd"/>
      <w:r w:rsidRPr="006D6E66">
        <w:rPr>
          <w:rFonts w:ascii="Times New Roman" w:eastAsia="Times New Roman" w:hAnsi="Times New Roman" w:cs="Times New Roman"/>
          <w:color w:val="000000"/>
          <w:sz w:val="24"/>
          <w:szCs w:val="24"/>
          <w:lang w:eastAsia="ru-RU"/>
        </w:rPr>
        <w:t xml:space="preserve"> ЭПП типа </w:t>
      </w:r>
      <w:r w:rsidRPr="006D6E66">
        <w:rPr>
          <w:rFonts w:ascii="Times New Roman" w:eastAsia="Times New Roman" w:hAnsi="Times New Roman" w:cs="Times New Roman"/>
          <w:i/>
          <w:iCs/>
          <w:color w:val="000000"/>
          <w:sz w:val="24"/>
          <w:szCs w:val="24"/>
          <w:lang w:eastAsia="ru-RU"/>
        </w:rPr>
        <w:t>«выпускная квалификационная работа»</w:t>
      </w:r>
      <w:r w:rsidRPr="006D6E66">
        <w:rPr>
          <w:rFonts w:ascii="Times New Roman" w:eastAsia="Times New Roman" w:hAnsi="Times New Roman" w:cs="Times New Roman"/>
          <w:color w:val="000000"/>
          <w:sz w:val="24"/>
          <w:szCs w:val="24"/>
          <w:lang w:eastAsia="ru-RU"/>
        </w:rPr>
        <w:t xml:space="preserve"> является освоение предшествующей части образовательной программы в достаточном для прохождения этих видов практической подготовки объеме.</w:t>
      </w:r>
    </w:p>
    <w:p w14:paraId="0D63D641" w14:textId="77777777" w:rsidR="002E007E" w:rsidRPr="006D6E66" w:rsidRDefault="002E007E" w:rsidP="002E007E">
      <w:pPr>
        <w:spacing w:after="0" w:line="240" w:lineRule="auto"/>
        <w:ind w:right="567" w:firstLine="709"/>
        <w:rPr>
          <w:rFonts w:ascii="Times New Roman" w:eastAsia="Times New Roman" w:hAnsi="Times New Roman" w:cs="Times New Roman"/>
          <w:sz w:val="24"/>
          <w:szCs w:val="24"/>
          <w:lang w:eastAsia="ru-RU"/>
        </w:rPr>
      </w:pPr>
      <w:r w:rsidRPr="006D6E66">
        <w:rPr>
          <w:rFonts w:ascii="Times New Roman" w:eastAsia="Times New Roman" w:hAnsi="Times New Roman" w:cs="Times New Roman"/>
          <w:b/>
          <w:bCs/>
          <w:color w:val="000000"/>
          <w:sz w:val="24"/>
          <w:szCs w:val="24"/>
          <w:lang w:eastAsia="ru-RU"/>
        </w:rPr>
        <w:t>4.2. Содержание, особенности освоения ЭПП.</w:t>
      </w:r>
    </w:p>
    <w:p w14:paraId="4A1F3EC0" w14:textId="77777777" w:rsidR="002E007E" w:rsidRPr="006D6E66" w:rsidRDefault="002E007E" w:rsidP="002E007E">
      <w:pPr>
        <w:spacing w:after="0" w:line="240" w:lineRule="auto"/>
        <w:ind w:right="567" w:firstLine="708"/>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i/>
          <w:iCs/>
          <w:color w:val="000000"/>
          <w:sz w:val="24"/>
          <w:szCs w:val="24"/>
          <w:lang w:eastAsia="ru-RU"/>
        </w:rPr>
        <w:t>По содержанию</w:t>
      </w:r>
      <w:r w:rsidRPr="006D6E66">
        <w:rPr>
          <w:rFonts w:ascii="Times New Roman" w:eastAsia="Times New Roman" w:hAnsi="Times New Roman" w:cs="Times New Roman"/>
          <w:color w:val="000000"/>
          <w:sz w:val="24"/>
          <w:szCs w:val="24"/>
          <w:lang w:eastAsia="ru-RU"/>
        </w:rPr>
        <w:t xml:space="preserve"> курсовая работа и выпускная квалификационная работа может выполняться в одном из двух форматов: </w:t>
      </w:r>
    </w:p>
    <w:p w14:paraId="2BB71C00" w14:textId="77777777" w:rsidR="002E007E" w:rsidRPr="006D6E66" w:rsidRDefault="002E007E" w:rsidP="002E007E">
      <w:pPr>
        <w:spacing w:after="0" w:line="240" w:lineRule="auto"/>
        <w:ind w:right="567" w:firstLine="709"/>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а) академическое исследование, представляемое в виде завершенного текста; </w:t>
      </w:r>
    </w:p>
    <w:p w14:paraId="2AB9F415" w14:textId="77777777" w:rsidR="002E007E" w:rsidRPr="006D6E66" w:rsidRDefault="002E007E" w:rsidP="002E007E">
      <w:pPr>
        <w:spacing w:after="0" w:line="240" w:lineRule="auto"/>
        <w:ind w:right="567" w:firstLine="709"/>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б) прикладной проект, представляемый в виде получившегося в результате работы студента(</w:t>
      </w:r>
      <w:proofErr w:type="spellStart"/>
      <w:r w:rsidRPr="006D6E66">
        <w:rPr>
          <w:rFonts w:ascii="Times New Roman" w:eastAsia="Times New Roman" w:hAnsi="Times New Roman" w:cs="Times New Roman"/>
          <w:color w:val="000000"/>
          <w:sz w:val="24"/>
          <w:szCs w:val="24"/>
          <w:lang w:eastAsia="ru-RU"/>
        </w:rPr>
        <w:t>ов</w:t>
      </w:r>
      <w:proofErr w:type="spellEnd"/>
      <w:r w:rsidRPr="006D6E66">
        <w:rPr>
          <w:rFonts w:ascii="Times New Roman" w:eastAsia="Times New Roman" w:hAnsi="Times New Roman" w:cs="Times New Roman"/>
          <w:color w:val="000000"/>
          <w:sz w:val="24"/>
          <w:szCs w:val="24"/>
          <w:lang w:eastAsia="ru-RU"/>
        </w:rPr>
        <w:t>) интеллектуального продукта (например, база данных</w:t>
      </w:r>
      <w:r w:rsidR="000C4D84" w:rsidRPr="006D6E66">
        <w:rPr>
          <w:rFonts w:ascii="Times New Roman" w:eastAsia="Times New Roman" w:hAnsi="Times New Roman" w:cs="Times New Roman"/>
          <w:color w:val="000000"/>
          <w:sz w:val="24"/>
          <w:szCs w:val="24"/>
          <w:lang w:eastAsia="ru-RU"/>
        </w:rPr>
        <w:t xml:space="preserve"> или </w:t>
      </w:r>
      <w:r w:rsidR="000C4D84" w:rsidRPr="006D6E66">
        <w:rPr>
          <w:rFonts w:ascii="Times New Roman" w:hAnsi="Times New Roman"/>
          <w:sz w:val="24"/>
          <w:szCs w:val="24"/>
        </w:rPr>
        <w:t>специфицированный тезаурус, корпус;</w:t>
      </w:r>
      <w:r w:rsidR="000C4D84" w:rsidRPr="006D6E66">
        <w:rPr>
          <w:rFonts w:ascii="Times New Roman" w:eastAsia="Times New Roman" w:hAnsi="Times New Roman" w:cs="Times New Roman"/>
          <w:color w:val="000000"/>
          <w:sz w:val="24"/>
          <w:szCs w:val="24"/>
          <w:lang w:eastAsia="ru-RU"/>
        </w:rPr>
        <w:t xml:space="preserve"> </w:t>
      </w:r>
      <w:r w:rsidRPr="006D6E66">
        <w:rPr>
          <w:rFonts w:ascii="Times New Roman" w:eastAsia="Times New Roman" w:hAnsi="Times New Roman" w:cs="Times New Roman"/>
          <w:color w:val="000000"/>
          <w:sz w:val="24"/>
          <w:szCs w:val="24"/>
          <w:lang w:eastAsia="ru-RU"/>
        </w:rPr>
        <w:t xml:space="preserve"> </w:t>
      </w:r>
      <w:r w:rsidR="000C4D84" w:rsidRPr="006D6E66">
        <w:rPr>
          <w:rFonts w:ascii="Times New Roman" w:hAnsi="Times New Roman"/>
          <w:sz w:val="24"/>
          <w:szCs w:val="24"/>
        </w:rPr>
        <w:t>комментированная публикация архивных документов; комментированный научный перевод или аннотированная роспись содержания периодического или сериального издания)</w:t>
      </w:r>
      <w:r w:rsidRPr="006D6E66">
        <w:rPr>
          <w:rFonts w:ascii="Times New Roman" w:eastAsia="Times New Roman" w:hAnsi="Times New Roman" w:cs="Times New Roman"/>
          <w:color w:val="000000"/>
          <w:sz w:val="24"/>
          <w:szCs w:val="24"/>
          <w:lang w:eastAsia="ru-RU"/>
        </w:rPr>
        <w:t xml:space="preserve"> и прочих отчетных материалов с описанием проекта и проделанной для его реализации работы.</w:t>
      </w:r>
    </w:p>
    <w:p w14:paraId="2F6BD599" w14:textId="770886DB" w:rsidR="002E007E" w:rsidRPr="006D6E66" w:rsidRDefault="002E007E" w:rsidP="002E007E">
      <w:pPr>
        <w:spacing w:after="0" w:line="240" w:lineRule="auto"/>
        <w:ind w:right="567" w:firstLine="709"/>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i/>
          <w:iCs/>
          <w:color w:val="000000"/>
          <w:sz w:val="24"/>
          <w:szCs w:val="24"/>
          <w:lang w:eastAsia="ru-RU"/>
        </w:rPr>
        <w:t>По характеру выполнения</w:t>
      </w:r>
      <w:r w:rsidRPr="006D6E66">
        <w:rPr>
          <w:rFonts w:ascii="Times New Roman" w:eastAsia="Times New Roman" w:hAnsi="Times New Roman" w:cs="Times New Roman"/>
          <w:color w:val="000000"/>
          <w:sz w:val="24"/>
          <w:szCs w:val="24"/>
          <w:lang w:eastAsia="ru-RU"/>
        </w:rPr>
        <w:t xml:space="preserve"> курсовая работа и выпускная квалификационная работа может быть</w:t>
      </w:r>
      <w:r w:rsidR="006A563A" w:rsidRPr="006D6E66">
        <w:rPr>
          <w:rFonts w:ascii="Times New Roman" w:eastAsia="Times New Roman" w:hAnsi="Times New Roman" w:cs="Times New Roman"/>
          <w:color w:val="000000"/>
          <w:sz w:val="24"/>
          <w:szCs w:val="24"/>
          <w:lang w:eastAsia="ru-RU"/>
        </w:rPr>
        <w:t xml:space="preserve"> только </w:t>
      </w:r>
      <w:r w:rsidRPr="006D6E66">
        <w:rPr>
          <w:rFonts w:ascii="Times New Roman" w:eastAsia="Times New Roman" w:hAnsi="Times New Roman" w:cs="Times New Roman"/>
          <w:color w:val="000000"/>
          <w:sz w:val="24"/>
          <w:szCs w:val="24"/>
          <w:lang w:eastAsia="ru-RU"/>
        </w:rPr>
        <w:t>индивидуальной</w:t>
      </w:r>
      <w:r w:rsidR="006A563A" w:rsidRPr="006D6E66">
        <w:rPr>
          <w:rFonts w:ascii="Times New Roman" w:eastAsia="Times New Roman" w:hAnsi="Times New Roman" w:cs="Times New Roman"/>
          <w:color w:val="000000"/>
          <w:sz w:val="24"/>
          <w:szCs w:val="24"/>
          <w:lang w:eastAsia="ru-RU"/>
        </w:rPr>
        <w:t>.</w:t>
      </w:r>
    </w:p>
    <w:p w14:paraId="060531C7" w14:textId="77777777" w:rsidR="002E007E" w:rsidRPr="006D6E66" w:rsidRDefault="002E007E" w:rsidP="002E007E">
      <w:pPr>
        <w:spacing w:after="0" w:line="240" w:lineRule="auto"/>
        <w:ind w:right="567" w:firstLine="709"/>
        <w:rPr>
          <w:rFonts w:ascii="Times New Roman" w:eastAsia="Times New Roman" w:hAnsi="Times New Roman" w:cs="Times New Roman"/>
          <w:sz w:val="24"/>
          <w:szCs w:val="24"/>
          <w:lang w:eastAsia="ru-RU"/>
        </w:rPr>
      </w:pPr>
      <w:r w:rsidRPr="006D6E66">
        <w:rPr>
          <w:rFonts w:ascii="Times New Roman" w:eastAsia="Times New Roman" w:hAnsi="Times New Roman" w:cs="Times New Roman"/>
          <w:b/>
          <w:bCs/>
          <w:color w:val="000000"/>
          <w:sz w:val="24"/>
          <w:szCs w:val="24"/>
          <w:lang w:eastAsia="ru-RU"/>
        </w:rPr>
        <w:lastRenderedPageBreak/>
        <w:t>4.3. Оценивание и отчетность ЭПП.</w:t>
      </w:r>
    </w:p>
    <w:p w14:paraId="10535039" w14:textId="77777777" w:rsidR="002E007E" w:rsidRPr="006D6E66" w:rsidRDefault="002E007E" w:rsidP="002E007E">
      <w:pPr>
        <w:spacing w:after="0" w:line="240" w:lineRule="auto"/>
        <w:ind w:right="567" w:firstLine="709"/>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u w:val="single"/>
          <w:lang w:eastAsia="ru-RU"/>
        </w:rPr>
        <w:t xml:space="preserve">4.3.1. Оценивание и отчетность ЭПП типа </w:t>
      </w:r>
      <w:r w:rsidRPr="006D6E66">
        <w:rPr>
          <w:rFonts w:ascii="Times New Roman" w:eastAsia="Times New Roman" w:hAnsi="Times New Roman" w:cs="Times New Roman"/>
          <w:i/>
          <w:iCs/>
          <w:color w:val="000000"/>
          <w:sz w:val="24"/>
          <w:szCs w:val="24"/>
          <w:u w:val="single"/>
          <w:lang w:eastAsia="ru-RU"/>
        </w:rPr>
        <w:t>«курсовая работа»</w:t>
      </w:r>
      <w:r w:rsidRPr="006D6E66">
        <w:rPr>
          <w:rFonts w:ascii="Times New Roman" w:eastAsia="Times New Roman" w:hAnsi="Times New Roman" w:cs="Times New Roman"/>
          <w:color w:val="000000"/>
          <w:sz w:val="24"/>
          <w:szCs w:val="24"/>
          <w:u w:val="single"/>
          <w:lang w:eastAsia="ru-RU"/>
        </w:rPr>
        <w:t>:</w:t>
      </w:r>
    </w:p>
    <w:p w14:paraId="673965A2" w14:textId="136C5FE4" w:rsidR="008A0BE4" w:rsidRPr="006D6E66" w:rsidRDefault="002E007E" w:rsidP="008A0BE4">
      <w:pPr>
        <w:spacing w:after="0" w:line="240" w:lineRule="auto"/>
        <w:ind w:firstLine="708"/>
        <w:contextualSpacing/>
        <w:jc w:val="both"/>
        <w:rPr>
          <w:rFonts w:ascii="Times New Roman" w:hAnsi="Times New Roman" w:cs="Times New Roman"/>
          <w:sz w:val="24"/>
          <w:szCs w:val="24"/>
        </w:rPr>
      </w:pPr>
      <w:r w:rsidRPr="006D6E66">
        <w:rPr>
          <w:rFonts w:ascii="Times New Roman" w:eastAsia="Times New Roman" w:hAnsi="Times New Roman" w:cs="Times New Roman"/>
          <w:color w:val="000000"/>
          <w:sz w:val="24"/>
          <w:szCs w:val="24"/>
          <w:lang w:eastAsia="ru-RU"/>
        </w:rPr>
        <w:t xml:space="preserve">4.3.1.1. </w:t>
      </w:r>
      <w:r w:rsidR="00C12712" w:rsidRPr="006D6E66">
        <w:rPr>
          <w:rFonts w:ascii="Times New Roman" w:hAnsi="Times New Roman" w:cs="Times New Roman"/>
          <w:sz w:val="24"/>
          <w:szCs w:val="24"/>
        </w:rPr>
        <w:t xml:space="preserve">Курсовые работы студентов </w:t>
      </w:r>
      <w:r w:rsidR="006A563A" w:rsidRPr="006D6E66">
        <w:rPr>
          <w:rFonts w:ascii="Times New Roman" w:hAnsi="Times New Roman" w:cs="Times New Roman"/>
          <w:b/>
          <w:bCs/>
          <w:sz w:val="24"/>
          <w:szCs w:val="24"/>
        </w:rPr>
        <w:t>всех лет обучения</w:t>
      </w:r>
      <w:r w:rsidR="00C12712" w:rsidRPr="006D6E66">
        <w:rPr>
          <w:rFonts w:ascii="Times New Roman" w:hAnsi="Times New Roman" w:cs="Times New Roman"/>
          <w:sz w:val="24"/>
          <w:szCs w:val="24"/>
        </w:rPr>
        <w:t xml:space="preserve"> </w:t>
      </w:r>
      <w:r w:rsidR="006A563A" w:rsidRPr="006D6E66">
        <w:rPr>
          <w:rFonts w:ascii="Times New Roman" w:hAnsi="Times New Roman" w:cs="Times New Roman"/>
          <w:sz w:val="24"/>
          <w:szCs w:val="24"/>
        </w:rPr>
        <w:t>оцениваются научным руководителем и в обязательном порядке выносятся на защиту, где оцениваются профессорско-преподавательской комиссией, состоящей не менее, чем из трех человек (без учета научного руководителя работы). Курсовые работы рецензированию не подлежат. Работа предоставляется комиссии не менее чем за два рабочих дня до ее защиты.</w:t>
      </w:r>
    </w:p>
    <w:p w14:paraId="4C6B89FC" w14:textId="635A40DB" w:rsidR="00832AFB" w:rsidRPr="006D6E66" w:rsidRDefault="002E007E" w:rsidP="00832AFB">
      <w:pPr>
        <w:ind w:firstLine="708"/>
        <w:contextualSpacing/>
        <w:jc w:val="both"/>
        <w:rPr>
          <w:rFonts w:ascii="Times New Roman" w:hAnsi="Times New Roman" w:cs="Times New Roman"/>
          <w:sz w:val="24"/>
          <w:szCs w:val="24"/>
        </w:rPr>
      </w:pPr>
      <w:r w:rsidRPr="006D6E66">
        <w:rPr>
          <w:rFonts w:ascii="Times New Roman" w:eastAsia="Times New Roman" w:hAnsi="Times New Roman" w:cs="Times New Roman"/>
          <w:color w:val="000000"/>
          <w:sz w:val="24"/>
          <w:szCs w:val="24"/>
          <w:lang w:eastAsia="ru-RU"/>
        </w:rPr>
        <w:t xml:space="preserve">4.3.1.2. </w:t>
      </w:r>
      <w:r w:rsidR="006A563A" w:rsidRPr="006D6E66">
        <w:rPr>
          <w:rFonts w:ascii="Times New Roman" w:eastAsia="Times New Roman" w:hAnsi="Times New Roman" w:cs="Times New Roman"/>
          <w:color w:val="000000"/>
          <w:sz w:val="24"/>
          <w:szCs w:val="24"/>
          <w:lang w:eastAsia="ru-RU"/>
        </w:rPr>
        <w:t>В ходе защиты р</w:t>
      </w:r>
      <w:r w:rsidR="009C7B99" w:rsidRPr="006D6E66">
        <w:rPr>
          <w:rFonts w:ascii="Times New Roman" w:eastAsia="Times New Roman" w:hAnsi="Times New Roman" w:cs="Times New Roman"/>
          <w:color w:val="000000"/>
          <w:sz w:val="24"/>
          <w:szCs w:val="24"/>
          <w:lang w:eastAsia="ru-RU"/>
        </w:rPr>
        <w:t>абота оценивается комиссией, состоящей из преподавателей</w:t>
      </w:r>
      <w:r w:rsidR="006A563A" w:rsidRPr="006D6E66">
        <w:rPr>
          <w:rFonts w:ascii="Times New Roman" w:eastAsia="Times New Roman" w:hAnsi="Times New Roman" w:cs="Times New Roman"/>
          <w:color w:val="000000"/>
          <w:sz w:val="24"/>
          <w:szCs w:val="24"/>
          <w:lang w:eastAsia="ru-RU"/>
        </w:rPr>
        <w:t xml:space="preserve">, круг научных интересов которых соответствует оцениваемой работе, </w:t>
      </w:r>
      <w:r w:rsidR="009C7B99" w:rsidRPr="006D6E66">
        <w:rPr>
          <w:rFonts w:ascii="Times New Roman" w:eastAsia="Times New Roman" w:hAnsi="Times New Roman" w:cs="Times New Roman"/>
          <w:color w:val="000000"/>
          <w:sz w:val="24"/>
          <w:szCs w:val="24"/>
          <w:lang w:eastAsia="ru-RU"/>
        </w:rPr>
        <w:t xml:space="preserve">согласно принятой в НИУ ВШЭ 10-балльной системе. </w:t>
      </w:r>
      <w:r w:rsidR="00832AFB" w:rsidRPr="006D6E66">
        <w:rPr>
          <w:rFonts w:ascii="Times New Roman" w:hAnsi="Times New Roman" w:cs="Times New Roman"/>
          <w:sz w:val="24"/>
          <w:szCs w:val="24"/>
        </w:rPr>
        <w:t>Оценивается не только содержание КР, но также все этапы ее защиты – презентация результатов работы, понимание вопросов и ответы на них, умение вести научную дискуссию, общий уровень подготовленности студента, демонстрируемые в ходе защиты компетенции.</w:t>
      </w:r>
    </w:p>
    <w:p w14:paraId="54995E90" w14:textId="187701E1" w:rsidR="008A0BE4" w:rsidRPr="006D6E66" w:rsidRDefault="002E007E" w:rsidP="008A0BE4">
      <w:pPr>
        <w:ind w:firstLine="709"/>
        <w:contextualSpacing/>
        <w:jc w:val="both"/>
        <w:rPr>
          <w:rFonts w:ascii="Times New Roman" w:hAnsi="Times New Roman" w:cs="Times New Roman"/>
          <w:sz w:val="24"/>
          <w:szCs w:val="24"/>
        </w:rPr>
      </w:pPr>
      <w:r w:rsidRPr="006D6E66">
        <w:rPr>
          <w:rFonts w:ascii="Times New Roman" w:eastAsia="Times New Roman" w:hAnsi="Times New Roman" w:cs="Times New Roman"/>
          <w:color w:val="000000"/>
          <w:sz w:val="24"/>
          <w:szCs w:val="24"/>
          <w:lang w:eastAsia="ru-RU"/>
        </w:rPr>
        <w:t xml:space="preserve">4.3.1.3. </w:t>
      </w:r>
      <w:r w:rsidR="008A0BE4" w:rsidRPr="006D6E66">
        <w:rPr>
          <w:rFonts w:ascii="Times New Roman" w:hAnsi="Times New Roman" w:cs="Times New Roman"/>
          <w:sz w:val="24"/>
          <w:szCs w:val="24"/>
        </w:rPr>
        <w:t xml:space="preserve">Оценка за КР выставляется по решению комиссии с обязательным учетом оценки научного руководителя. Оценка доводится до сведения студента в соответствии с Положением об организации промежуточной аттестации и текущего контроля успеваемости студентов НИУ ВШЭ. </w:t>
      </w:r>
    </w:p>
    <w:p w14:paraId="1ACDA83C" w14:textId="1D898D42" w:rsidR="002E007E" w:rsidRPr="006D6E66" w:rsidRDefault="002E007E" w:rsidP="008A0BE4">
      <w:pPr>
        <w:spacing w:after="0" w:line="240" w:lineRule="auto"/>
        <w:ind w:right="567" w:firstLine="360"/>
        <w:jc w:val="both"/>
        <w:rPr>
          <w:rFonts w:ascii="Times New Roman" w:eastAsia="Times New Roman" w:hAnsi="Times New Roman" w:cs="Times New Roman"/>
          <w:color w:val="000000"/>
          <w:sz w:val="24"/>
          <w:szCs w:val="24"/>
          <w:lang w:eastAsia="ru-RU"/>
        </w:rPr>
      </w:pPr>
      <w:r w:rsidRPr="006D6E66">
        <w:rPr>
          <w:rFonts w:ascii="Times New Roman" w:eastAsia="Times New Roman" w:hAnsi="Times New Roman" w:cs="Times New Roman"/>
          <w:color w:val="000000"/>
          <w:sz w:val="24"/>
          <w:szCs w:val="24"/>
          <w:lang w:eastAsia="ru-RU"/>
        </w:rPr>
        <w:t xml:space="preserve">4.3.1.4. Оценка «неудовлетворительно» (0 баллов) выставляется в случае, если студент не приступал к выполнению курсовой работы, а также при обнаружении нарушений, предусмотренных </w:t>
      </w:r>
      <w:r w:rsidRPr="006D6E66">
        <w:rPr>
          <w:rFonts w:ascii="Times New Roman" w:eastAsia="Times New Roman" w:hAnsi="Times New Roman" w:cs="Times New Roman"/>
          <w:b/>
          <w:bCs/>
          <w:color w:val="000000"/>
          <w:sz w:val="24"/>
          <w:szCs w:val="24"/>
          <w:lang w:eastAsia="ru-RU"/>
        </w:rPr>
        <w:t xml:space="preserve">Порядком применения дисциплинарных взысканий при нарушениях академических норм в написании письменных учебных работ в Университете, </w:t>
      </w:r>
      <w:r w:rsidRPr="006D6E66">
        <w:rPr>
          <w:rFonts w:ascii="Times New Roman" w:eastAsia="Times New Roman" w:hAnsi="Times New Roman" w:cs="Times New Roman"/>
          <w:color w:val="000000"/>
          <w:sz w:val="24"/>
          <w:szCs w:val="24"/>
          <w:lang w:eastAsia="ru-RU"/>
        </w:rPr>
        <w:t>являющегося приложением к</w:t>
      </w:r>
      <w:r w:rsidRPr="006D6E66">
        <w:rPr>
          <w:rFonts w:ascii="Times New Roman" w:eastAsia="Times New Roman" w:hAnsi="Times New Roman" w:cs="Times New Roman"/>
          <w:b/>
          <w:bCs/>
          <w:color w:val="000000"/>
          <w:sz w:val="24"/>
          <w:szCs w:val="24"/>
          <w:lang w:eastAsia="ru-RU"/>
        </w:rPr>
        <w:t xml:space="preserve"> Правилам внутреннего распорядка Университета</w:t>
      </w:r>
      <w:r w:rsidRPr="006D6E66">
        <w:rPr>
          <w:rFonts w:ascii="Times New Roman" w:eastAsia="Times New Roman" w:hAnsi="Times New Roman" w:cs="Times New Roman"/>
          <w:color w:val="000000"/>
          <w:sz w:val="24"/>
          <w:szCs w:val="24"/>
          <w:lang w:eastAsia="ru-RU"/>
        </w:rPr>
        <w:t>, таких как списывание, двойная сдача, плагиат, подлог, фабрикация данных и результатов работы. Курсовая работа, не сданная в срок, является академической задолженностью.</w:t>
      </w:r>
      <w:r w:rsidR="00E6665C" w:rsidRPr="006D6E66">
        <w:rPr>
          <w:rFonts w:ascii="Times New Roman" w:eastAsia="Times New Roman" w:hAnsi="Times New Roman" w:cs="Times New Roman"/>
          <w:color w:val="000000"/>
          <w:sz w:val="24"/>
          <w:szCs w:val="24"/>
          <w:lang w:eastAsia="ru-RU"/>
        </w:rPr>
        <w:t xml:space="preserve"> Плагиатом считается работа, содержащая более 25 % заимствованного текста научного текста без указания его источника.</w:t>
      </w:r>
    </w:p>
    <w:p w14:paraId="70596D50" w14:textId="77777777" w:rsidR="00E6665C" w:rsidRPr="006D6E66" w:rsidRDefault="00E6665C" w:rsidP="008A0BE4">
      <w:pPr>
        <w:spacing w:after="0" w:line="240" w:lineRule="auto"/>
        <w:ind w:right="567" w:firstLine="360"/>
        <w:jc w:val="both"/>
        <w:rPr>
          <w:rFonts w:ascii="Times New Roman" w:eastAsia="Times New Roman" w:hAnsi="Times New Roman" w:cs="Times New Roman"/>
          <w:sz w:val="24"/>
          <w:szCs w:val="24"/>
          <w:lang w:eastAsia="ru-RU"/>
        </w:rPr>
      </w:pPr>
    </w:p>
    <w:p w14:paraId="5EBBCB2E" w14:textId="77777777" w:rsidR="002E007E" w:rsidRPr="006D6E66" w:rsidRDefault="002E007E" w:rsidP="002E007E">
      <w:pPr>
        <w:spacing w:after="0" w:line="240" w:lineRule="auto"/>
        <w:jc w:val="center"/>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w:t>
      </w:r>
    </w:p>
    <w:p w14:paraId="656E8531" w14:textId="77777777" w:rsidR="002E007E" w:rsidRPr="006D6E66" w:rsidRDefault="002E007E" w:rsidP="002E007E">
      <w:pPr>
        <w:spacing w:after="0" w:line="240" w:lineRule="auto"/>
        <w:ind w:right="567" w:firstLine="708"/>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i/>
          <w:iCs/>
          <w:color w:val="000000"/>
          <w:sz w:val="24"/>
          <w:szCs w:val="24"/>
          <w:lang w:eastAsia="ru-RU"/>
        </w:rPr>
        <w:t>Прочая информация о подготовке и защите курсовых работ изложена в Правилах подготовки курсовых работ студентов ОП «</w:t>
      </w:r>
      <w:r w:rsidR="009B62D4" w:rsidRPr="006D6E66">
        <w:rPr>
          <w:rFonts w:ascii="Times New Roman" w:eastAsia="Times New Roman" w:hAnsi="Times New Roman" w:cs="Times New Roman"/>
          <w:i/>
          <w:iCs/>
          <w:color w:val="000000"/>
          <w:sz w:val="24"/>
          <w:szCs w:val="24"/>
          <w:lang w:eastAsia="ru-RU"/>
        </w:rPr>
        <w:t>Филология</w:t>
      </w:r>
      <w:r w:rsidRPr="006D6E66">
        <w:rPr>
          <w:rFonts w:ascii="Times New Roman" w:eastAsia="Times New Roman" w:hAnsi="Times New Roman" w:cs="Times New Roman"/>
          <w:i/>
          <w:iCs/>
          <w:color w:val="000000"/>
          <w:sz w:val="24"/>
          <w:szCs w:val="24"/>
          <w:lang w:eastAsia="ru-RU"/>
        </w:rPr>
        <w:t>» (Приложение № 1).</w:t>
      </w:r>
    </w:p>
    <w:p w14:paraId="5BF88EB4" w14:textId="77777777" w:rsidR="002E007E" w:rsidRPr="006D6E66" w:rsidRDefault="002E007E" w:rsidP="002E007E">
      <w:pPr>
        <w:spacing w:after="0" w:line="240" w:lineRule="auto"/>
        <w:ind w:right="567" w:firstLine="709"/>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u w:val="single"/>
          <w:lang w:eastAsia="ru-RU"/>
        </w:rPr>
        <w:t xml:space="preserve">4.3.2. Оценивание и отчетность ЭПП типа </w:t>
      </w:r>
      <w:r w:rsidRPr="006D6E66">
        <w:rPr>
          <w:rFonts w:ascii="Times New Roman" w:eastAsia="Times New Roman" w:hAnsi="Times New Roman" w:cs="Times New Roman"/>
          <w:i/>
          <w:iCs/>
          <w:color w:val="000000"/>
          <w:sz w:val="24"/>
          <w:szCs w:val="24"/>
          <w:u w:val="single"/>
          <w:lang w:eastAsia="ru-RU"/>
        </w:rPr>
        <w:t>«выпускная квалификационная работа»</w:t>
      </w:r>
      <w:r w:rsidRPr="006D6E66">
        <w:rPr>
          <w:rFonts w:ascii="Times New Roman" w:eastAsia="Times New Roman" w:hAnsi="Times New Roman" w:cs="Times New Roman"/>
          <w:color w:val="000000"/>
          <w:sz w:val="24"/>
          <w:szCs w:val="24"/>
          <w:u w:val="single"/>
          <w:lang w:eastAsia="ru-RU"/>
        </w:rPr>
        <w:t>:</w:t>
      </w:r>
    </w:p>
    <w:p w14:paraId="69876A6D" w14:textId="77777777" w:rsidR="002E007E" w:rsidRPr="006D6E66" w:rsidRDefault="002E007E" w:rsidP="002E007E">
      <w:pPr>
        <w:spacing w:after="0" w:line="240" w:lineRule="auto"/>
        <w:ind w:right="567" w:firstLine="360"/>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 xml:space="preserve">4.3.2.1. Завершающим этапом выполнения студентом ВКР является ее защита (очная или в </w:t>
      </w:r>
      <w:proofErr w:type="spellStart"/>
      <w:r w:rsidRPr="006D6E66">
        <w:rPr>
          <w:rFonts w:ascii="Times New Roman" w:eastAsia="Times New Roman" w:hAnsi="Times New Roman" w:cs="Times New Roman"/>
          <w:color w:val="000000"/>
          <w:sz w:val="24"/>
          <w:szCs w:val="24"/>
          <w:lang w:eastAsia="ru-RU"/>
        </w:rPr>
        <w:t>конференционном</w:t>
      </w:r>
      <w:proofErr w:type="spellEnd"/>
      <w:r w:rsidRPr="006D6E66">
        <w:rPr>
          <w:rFonts w:ascii="Times New Roman" w:eastAsia="Times New Roman" w:hAnsi="Times New Roman" w:cs="Times New Roman"/>
          <w:color w:val="000000"/>
          <w:sz w:val="24"/>
          <w:szCs w:val="24"/>
          <w:lang w:eastAsia="ru-RU"/>
        </w:rPr>
        <w:t xml:space="preserve"> формате) перед экзаменационной комиссией.</w:t>
      </w:r>
    </w:p>
    <w:p w14:paraId="0B0ACC0A" w14:textId="77777777" w:rsidR="002E007E" w:rsidRPr="006D6E66" w:rsidRDefault="002E007E" w:rsidP="002E007E">
      <w:pPr>
        <w:spacing w:after="0" w:line="240" w:lineRule="auto"/>
        <w:ind w:right="567" w:firstLine="360"/>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4.3.2.2. К защите ВКР допускаются студенты, успешно завершившие в полном объёме освоение основной образовательной программы по направлениям подготовки (специальностям) высшего профессионального образования.</w:t>
      </w:r>
    </w:p>
    <w:p w14:paraId="38425973" w14:textId="77777777" w:rsidR="002E007E" w:rsidRPr="006D6E66" w:rsidRDefault="002E007E" w:rsidP="002E007E">
      <w:pPr>
        <w:spacing w:after="0" w:line="240" w:lineRule="auto"/>
        <w:ind w:right="567" w:firstLine="360"/>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4.3.2.3. 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(специальности) с участием не менее 2/3 членов ее состава. </w:t>
      </w:r>
    </w:p>
    <w:p w14:paraId="0D0592C3" w14:textId="79F518A7" w:rsidR="002E007E" w:rsidRPr="000E65D2" w:rsidRDefault="002E007E" w:rsidP="003E0E5D">
      <w:pPr>
        <w:spacing w:after="0" w:line="240" w:lineRule="auto"/>
        <w:ind w:right="567" w:firstLine="360"/>
        <w:jc w:val="both"/>
        <w:rPr>
          <w:rFonts w:ascii="Times New Roman" w:eastAsia="Times New Roman" w:hAnsi="Times New Roman" w:cs="Times New Roman"/>
          <w:color w:val="000000"/>
          <w:sz w:val="24"/>
          <w:szCs w:val="24"/>
          <w:lang w:eastAsia="ru-RU"/>
        </w:rPr>
      </w:pPr>
      <w:bookmarkStart w:id="1" w:name="_GoBack"/>
      <w:bookmarkEnd w:id="1"/>
      <w:r w:rsidRPr="000E65D2">
        <w:rPr>
          <w:rFonts w:ascii="Times New Roman" w:eastAsia="Times New Roman" w:hAnsi="Times New Roman" w:cs="Times New Roman"/>
          <w:color w:val="000000"/>
          <w:sz w:val="24"/>
          <w:szCs w:val="24"/>
          <w:lang w:eastAsia="ru-RU"/>
        </w:rPr>
        <w:t xml:space="preserve">4.3.2.4. Результаты защиты ВКР определяются путем </w:t>
      </w:r>
      <w:r w:rsidR="009B62D4" w:rsidRPr="000E65D2">
        <w:rPr>
          <w:rFonts w:ascii="Times New Roman" w:eastAsia="Times New Roman" w:hAnsi="Times New Roman" w:cs="Times New Roman"/>
          <w:color w:val="000000"/>
          <w:sz w:val="24"/>
          <w:szCs w:val="24"/>
          <w:lang w:eastAsia="ru-RU"/>
        </w:rPr>
        <w:t>закры</w:t>
      </w:r>
      <w:r w:rsidRPr="000E65D2">
        <w:rPr>
          <w:rFonts w:ascii="Times New Roman" w:eastAsia="Times New Roman" w:hAnsi="Times New Roman" w:cs="Times New Roman"/>
          <w:color w:val="000000"/>
          <w:sz w:val="24"/>
          <w:szCs w:val="24"/>
          <w:lang w:eastAsia="ru-RU"/>
        </w:rPr>
        <w:t xml:space="preserve">того голосования членов экзаменационной комиссии на основе </w:t>
      </w:r>
      <w:r w:rsidRPr="000E65D2">
        <w:rPr>
          <w:rFonts w:ascii="Times New Roman" w:eastAsia="Times New Roman" w:hAnsi="Times New Roman" w:cs="Times New Roman"/>
          <w:b/>
          <w:bCs/>
          <w:color w:val="000000"/>
          <w:sz w:val="24"/>
          <w:szCs w:val="24"/>
          <w:lang w:eastAsia="ru-RU"/>
        </w:rPr>
        <w:t>взвешенной суммы</w:t>
      </w:r>
      <w:r w:rsidRPr="000E65D2">
        <w:rPr>
          <w:rFonts w:ascii="Times New Roman" w:eastAsia="Times New Roman" w:hAnsi="Times New Roman" w:cs="Times New Roman"/>
          <w:color w:val="000000"/>
          <w:sz w:val="24"/>
          <w:szCs w:val="24"/>
          <w:lang w:eastAsia="ru-RU"/>
        </w:rPr>
        <w:t xml:space="preserve"> оценок: (1) руководителя за качество ВКР, степень ее соответствия тре</w:t>
      </w:r>
      <w:r w:rsidR="003E0E5D" w:rsidRPr="000E65D2">
        <w:rPr>
          <w:rFonts w:ascii="Times New Roman" w:eastAsia="Times New Roman" w:hAnsi="Times New Roman" w:cs="Times New Roman"/>
          <w:color w:val="000000"/>
          <w:sz w:val="24"/>
          <w:szCs w:val="24"/>
          <w:lang w:eastAsia="ru-RU"/>
        </w:rPr>
        <w:t>бованиям, предъявляемым к ВКР</w:t>
      </w:r>
      <w:r w:rsidRPr="000E65D2">
        <w:rPr>
          <w:rFonts w:ascii="Times New Roman" w:eastAsia="Times New Roman" w:hAnsi="Times New Roman" w:cs="Times New Roman"/>
          <w:color w:val="000000"/>
          <w:sz w:val="24"/>
          <w:szCs w:val="24"/>
          <w:lang w:eastAsia="ru-RU"/>
        </w:rPr>
        <w:t>, (2) рецензента за качество ВКР, степень ее соответствия тре</w:t>
      </w:r>
      <w:r w:rsidR="003E0E5D" w:rsidRPr="000E65D2">
        <w:rPr>
          <w:rFonts w:ascii="Times New Roman" w:eastAsia="Times New Roman" w:hAnsi="Times New Roman" w:cs="Times New Roman"/>
          <w:color w:val="000000"/>
          <w:sz w:val="24"/>
          <w:szCs w:val="24"/>
          <w:lang w:eastAsia="ru-RU"/>
        </w:rPr>
        <w:t>бованиям, предъявляемым к ВКР</w:t>
      </w:r>
      <w:r w:rsidRPr="000E65D2">
        <w:rPr>
          <w:rFonts w:ascii="Times New Roman" w:eastAsia="Times New Roman" w:hAnsi="Times New Roman" w:cs="Times New Roman"/>
          <w:color w:val="000000"/>
          <w:sz w:val="24"/>
          <w:szCs w:val="24"/>
          <w:lang w:eastAsia="ru-RU"/>
        </w:rPr>
        <w:t>, (3) комиссии за содержание ВКР, ее защиту, включая доклад, ответы на вопросы членов ГЭК и замечания рецензента</w:t>
      </w:r>
      <w:r w:rsidR="003E0E5D" w:rsidRPr="000E65D2">
        <w:rPr>
          <w:rFonts w:ascii="Times New Roman" w:eastAsia="Times New Roman" w:hAnsi="Times New Roman" w:cs="Times New Roman"/>
          <w:color w:val="000000"/>
          <w:sz w:val="24"/>
          <w:szCs w:val="24"/>
          <w:lang w:eastAsia="ru-RU"/>
        </w:rPr>
        <w:t>.</w:t>
      </w:r>
      <w:r w:rsidRPr="000E65D2">
        <w:rPr>
          <w:rFonts w:ascii="Times New Roman" w:eastAsia="Times New Roman" w:hAnsi="Times New Roman" w:cs="Times New Roman"/>
          <w:color w:val="000000"/>
          <w:sz w:val="24"/>
          <w:szCs w:val="24"/>
          <w:lang w:eastAsia="ru-RU"/>
        </w:rPr>
        <w:t xml:space="preserve"> </w:t>
      </w:r>
    </w:p>
    <w:p w14:paraId="29DBEB14" w14:textId="77777777" w:rsidR="002E007E" w:rsidRPr="006D6E66" w:rsidRDefault="002E007E" w:rsidP="002E007E">
      <w:pPr>
        <w:spacing w:after="0" w:line="240" w:lineRule="auto"/>
        <w:jc w:val="center"/>
        <w:rPr>
          <w:rFonts w:ascii="Times New Roman" w:eastAsia="Times New Roman" w:hAnsi="Times New Roman" w:cs="Times New Roman"/>
          <w:sz w:val="24"/>
          <w:szCs w:val="24"/>
          <w:lang w:eastAsia="ru-RU"/>
        </w:rPr>
      </w:pPr>
      <w:r w:rsidRPr="003E0E5D">
        <w:rPr>
          <w:rFonts w:ascii="Times New Roman" w:eastAsia="Times New Roman" w:hAnsi="Times New Roman" w:cs="Times New Roman"/>
          <w:b/>
          <w:bCs/>
          <w:color w:val="000000"/>
          <w:sz w:val="24"/>
          <w:szCs w:val="24"/>
          <w:lang w:eastAsia="ru-RU"/>
        </w:rPr>
        <w:t>***</w:t>
      </w:r>
    </w:p>
    <w:p w14:paraId="74D6267E" w14:textId="77777777" w:rsidR="009B62D4" w:rsidRPr="006D6E66" w:rsidRDefault="00C12712" w:rsidP="009B62D4">
      <w:pPr>
        <w:spacing w:after="0" w:line="240" w:lineRule="auto"/>
        <w:ind w:right="567" w:firstLine="708"/>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i/>
          <w:iCs/>
          <w:color w:val="000000"/>
          <w:sz w:val="24"/>
          <w:szCs w:val="24"/>
          <w:lang w:eastAsia="ru-RU"/>
        </w:rPr>
        <w:lastRenderedPageBreak/>
        <w:t>Более подробная информация</w:t>
      </w:r>
      <w:r w:rsidR="002E007E" w:rsidRPr="006D6E66">
        <w:rPr>
          <w:rFonts w:ascii="Times New Roman" w:eastAsia="Times New Roman" w:hAnsi="Times New Roman" w:cs="Times New Roman"/>
          <w:i/>
          <w:iCs/>
          <w:color w:val="000000"/>
          <w:sz w:val="24"/>
          <w:szCs w:val="24"/>
          <w:lang w:eastAsia="ru-RU"/>
        </w:rPr>
        <w:t xml:space="preserve"> о подготовке и защите выпускных квалификационных работ изложена в Методических рекомендациях по подготовке ВКР для студентов ОП «</w:t>
      </w:r>
      <w:r w:rsidR="009B62D4" w:rsidRPr="006D6E66">
        <w:rPr>
          <w:rFonts w:ascii="Times New Roman" w:eastAsia="Times New Roman" w:hAnsi="Times New Roman" w:cs="Times New Roman"/>
          <w:i/>
          <w:iCs/>
          <w:color w:val="000000"/>
          <w:sz w:val="24"/>
          <w:szCs w:val="24"/>
          <w:lang w:eastAsia="ru-RU"/>
        </w:rPr>
        <w:t>Фило</w:t>
      </w:r>
      <w:r w:rsidR="002E007E" w:rsidRPr="006D6E66">
        <w:rPr>
          <w:rFonts w:ascii="Times New Roman" w:eastAsia="Times New Roman" w:hAnsi="Times New Roman" w:cs="Times New Roman"/>
          <w:i/>
          <w:iCs/>
          <w:color w:val="000000"/>
          <w:sz w:val="24"/>
          <w:szCs w:val="24"/>
          <w:lang w:eastAsia="ru-RU"/>
        </w:rPr>
        <w:t>логия»</w:t>
      </w:r>
      <w:r w:rsidR="009B62D4" w:rsidRPr="006D6E66">
        <w:rPr>
          <w:rFonts w:ascii="Times New Roman" w:eastAsia="Times New Roman" w:hAnsi="Times New Roman" w:cs="Times New Roman"/>
          <w:i/>
          <w:iCs/>
          <w:color w:val="000000"/>
          <w:sz w:val="24"/>
          <w:szCs w:val="24"/>
          <w:lang w:eastAsia="ru-RU"/>
        </w:rPr>
        <w:t xml:space="preserve"> (Приложение № 2).</w:t>
      </w:r>
    </w:p>
    <w:p w14:paraId="568FB3DF" w14:textId="77777777" w:rsidR="009B62D4" w:rsidRPr="006D6E66" w:rsidRDefault="009B62D4" w:rsidP="002E007E">
      <w:pPr>
        <w:spacing w:after="0" w:line="240" w:lineRule="auto"/>
        <w:ind w:right="567" w:firstLine="360"/>
        <w:jc w:val="both"/>
        <w:rPr>
          <w:rFonts w:ascii="Times New Roman" w:eastAsia="Times New Roman" w:hAnsi="Times New Roman" w:cs="Times New Roman"/>
          <w:b/>
          <w:bCs/>
          <w:color w:val="000000"/>
          <w:sz w:val="24"/>
          <w:szCs w:val="24"/>
          <w:lang w:eastAsia="ru-RU"/>
        </w:rPr>
      </w:pPr>
    </w:p>
    <w:p w14:paraId="61F454D7" w14:textId="77777777" w:rsidR="002E007E" w:rsidRPr="006D6E66" w:rsidRDefault="002E007E" w:rsidP="002E007E">
      <w:pPr>
        <w:spacing w:after="0" w:line="240" w:lineRule="auto"/>
        <w:ind w:right="567" w:firstLine="360"/>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b/>
          <w:bCs/>
          <w:color w:val="000000"/>
          <w:sz w:val="24"/>
          <w:szCs w:val="24"/>
          <w:lang w:eastAsia="ru-RU"/>
        </w:rPr>
        <w:t>4.4.</w:t>
      </w:r>
      <w:r w:rsidRPr="006D6E66">
        <w:rPr>
          <w:rFonts w:ascii="Times New Roman" w:eastAsia="Times New Roman" w:hAnsi="Times New Roman" w:cs="Times New Roman"/>
          <w:color w:val="000000"/>
          <w:sz w:val="24"/>
          <w:szCs w:val="24"/>
          <w:lang w:eastAsia="ru-RU"/>
        </w:rPr>
        <w:t xml:space="preserve"> </w:t>
      </w:r>
      <w:r w:rsidRPr="006D6E66">
        <w:rPr>
          <w:rFonts w:ascii="Times New Roman" w:eastAsia="Times New Roman" w:hAnsi="Times New Roman" w:cs="Times New Roman"/>
          <w:b/>
          <w:bCs/>
          <w:color w:val="000000"/>
          <w:sz w:val="24"/>
          <w:szCs w:val="24"/>
          <w:lang w:eastAsia="ru-RU"/>
        </w:rPr>
        <w:t>Примерное содержание оценки по ЭПП «курсовая работа» и «выпускная квалификационная работа»:</w:t>
      </w:r>
    </w:p>
    <w:tbl>
      <w:tblPr>
        <w:tblW w:w="0" w:type="auto"/>
        <w:tblCellMar>
          <w:top w:w="15" w:type="dxa"/>
          <w:left w:w="15" w:type="dxa"/>
          <w:bottom w:w="15" w:type="dxa"/>
          <w:right w:w="15" w:type="dxa"/>
        </w:tblCellMar>
        <w:tblLook w:val="04A0" w:firstRow="1" w:lastRow="0" w:firstColumn="1" w:lastColumn="0" w:noHBand="0" w:noVBand="1"/>
      </w:tblPr>
      <w:tblGrid>
        <w:gridCol w:w="3851"/>
        <w:gridCol w:w="5494"/>
      </w:tblGrid>
      <w:tr w:rsidR="002E007E" w:rsidRPr="006D6E66" w14:paraId="63A89F43" w14:textId="77777777" w:rsidTr="002E007E">
        <w:trPr>
          <w:trHeight w:val="52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67AC58" w14:textId="77777777" w:rsidR="002E007E" w:rsidRPr="006D6E66" w:rsidRDefault="002E007E" w:rsidP="002E007E">
            <w:pPr>
              <w:spacing w:after="0" w:line="240" w:lineRule="auto"/>
              <w:ind w:right="567" w:firstLine="709"/>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b/>
                <w:bCs/>
                <w:color w:val="000000"/>
                <w:sz w:val="24"/>
                <w:szCs w:val="24"/>
                <w:lang w:eastAsia="ru-RU"/>
              </w:rPr>
              <w:t>Оценка по десятибалльной шкале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4BAFEB" w14:textId="77777777" w:rsidR="002E007E" w:rsidRPr="006D6E66" w:rsidRDefault="002E007E" w:rsidP="002E007E">
            <w:pPr>
              <w:spacing w:after="0" w:line="240" w:lineRule="auto"/>
              <w:ind w:right="567" w:firstLine="709"/>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b/>
                <w:bCs/>
                <w:color w:val="000000"/>
                <w:sz w:val="24"/>
                <w:szCs w:val="24"/>
                <w:lang w:eastAsia="ru-RU"/>
              </w:rPr>
              <w:t>Примерное содержание оценки</w:t>
            </w:r>
          </w:p>
        </w:tc>
      </w:tr>
      <w:tr w:rsidR="002E007E" w:rsidRPr="006D6E66" w14:paraId="096B6754" w14:textId="77777777" w:rsidTr="002E007E">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F2C5D3" w14:textId="77777777" w:rsidR="002E007E" w:rsidRPr="006D6E66" w:rsidRDefault="002E007E" w:rsidP="002E007E">
            <w:pPr>
              <w:numPr>
                <w:ilvl w:val="0"/>
                <w:numId w:val="12"/>
              </w:numPr>
              <w:spacing w:after="0" w:line="240" w:lineRule="auto"/>
              <w:ind w:right="567"/>
              <w:jc w:val="both"/>
              <w:textAlignment w:val="baseline"/>
              <w:rPr>
                <w:rFonts w:ascii="Times New Roman" w:eastAsia="Times New Roman" w:hAnsi="Times New Roman" w:cs="Times New Roman"/>
                <w:color w:val="000000"/>
                <w:sz w:val="24"/>
                <w:szCs w:val="24"/>
                <w:lang w:eastAsia="ru-RU"/>
              </w:rPr>
            </w:pPr>
            <w:r w:rsidRPr="006D6E66">
              <w:rPr>
                <w:rFonts w:ascii="Times New Roman" w:eastAsia="Times New Roman" w:hAnsi="Times New Roman" w:cs="Times New Roman"/>
                <w:color w:val="000000"/>
                <w:sz w:val="24"/>
                <w:szCs w:val="24"/>
                <w:lang w:eastAsia="ru-RU"/>
              </w:rPr>
              <w:t>Весьма неудовлетворительно</w:t>
            </w:r>
          </w:p>
          <w:p w14:paraId="3A9C0C7D" w14:textId="77777777" w:rsidR="002E007E" w:rsidRPr="006D6E66" w:rsidRDefault="002E007E" w:rsidP="002E007E">
            <w:pPr>
              <w:numPr>
                <w:ilvl w:val="0"/>
                <w:numId w:val="12"/>
              </w:numPr>
              <w:spacing w:after="0" w:line="240" w:lineRule="auto"/>
              <w:ind w:right="567"/>
              <w:jc w:val="both"/>
              <w:textAlignment w:val="baseline"/>
              <w:rPr>
                <w:rFonts w:ascii="Times New Roman" w:eastAsia="Times New Roman" w:hAnsi="Times New Roman" w:cs="Times New Roman"/>
                <w:color w:val="000000"/>
                <w:sz w:val="24"/>
                <w:szCs w:val="24"/>
                <w:lang w:eastAsia="ru-RU"/>
              </w:rPr>
            </w:pPr>
            <w:r w:rsidRPr="006D6E66">
              <w:rPr>
                <w:rFonts w:ascii="Times New Roman" w:eastAsia="Times New Roman" w:hAnsi="Times New Roman" w:cs="Times New Roman"/>
                <w:color w:val="000000"/>
                <w:sz w:val="24"/>
                <w:szCs w:val="24"/>
                <w:lang w:eastAsia="ru-RU"/>
              </w:rPr>
              <w:t>Очень плохо</w:t>
            </w:r>
          </w:p>
          <w:p w14:paraId="0F97F347" w14:textId="77777777" w:rsidR="002E007E" w:rsidRPr="006D6E66" w:rsidRDefault="002E007E" w:rsidP="002E007E">
            <w:pPr>
              <w:numPr>
                <w:ilvl w:val="0"/>
                <w:numId w:val="12"/>
              </w:numPr>
              <w:spacing w:after="0" w:line="240" w:lineRule="auto"/>
              <w:ind w:right="567"/>
              <w:jc w:val="both"/>
              <w:textAlignment w:val="baseline"/>
              <w:rPr>
                <w:rFonts w:ascii="Times New Roman" w:eastAsia="Times New Roman" w:hAnsi="Times New Roman" w:cs="Times New Roman"/>
                <w:color w:val="000000"/>
                <w:sz w:val="24"/>
                <w:szCs w:val="24"/>
                <w:lang w:eastAsia="ru-RU"/>
              </w:rPr>
            </w:pPr>
            <w:r w:rsidRPr="006D6E66">
              <w:rPr>
                <w:rFonts w:ascii="Times New Roman" w:eastAsia="Times New Roman" w:hAnsi="Times New Roman" w:cs="Times New Roman"/>
                <w:color w:val="000000"/>
                <w:sz w:val="24"/>
                <w:szCs w:val="24"/>
                <w:lang w:eastAsia="ru-RU"/>
              </w:rPr>
              <w:t>Плохо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5C926E" w14:textId="77777777" w:rsidR="00616098" w:rsidRPr="006D6E66" w:rsidRDefault="002E007E" w:rsidP="00616098">
            <w:pPr>
              <w:pStyle w:val="11"/>
              <w:widowControl/>
              <w:contextualSpacing/>
              <w:jc w:val="both"/>
              <w:rPr>
                <w:rFonts w:ascii="Times New Roman" w:hAnsi="Times New Roman"/>
                <w:sz w:val="24"/>
                <w:szCs w:val="24"/>
              </w:rPr>
            </w:pPr>
            <w:r w:rsidRPr="006D6E66">
              <w:rPr>
                <w:rFonts w:ascii="Times New Roman" w:hAnsi="Times New Roman"/>
                <w:color w:val="000000"/>
                <w:sz w:val="24"/>
                <w:szCs w:val="24"/>
                <w:lang w:eastAsia="ru-RU"/>
              </w:rPr>
              <w:t>Текст несвязный, не соответствует заданной теме</w:t>
            </w:r>
            <w:r w:rsidR="009B62D4" w:rsidRPr="006D6E66">
              <w:rPr>
                <w:rFonts w:ascii="Times New Roman" w:hAnsi="Times New Roman"/>
                <w:color w:val="000000"/>
                <w:sz w:val="24"/>
                <w:szCs w:val="24"/>
                <w:lang w:eastAsia="ru-RU"/>
              </w:rPr>
              <w:t xml:space="preserve">, </w:t>
            </w:r>
            <w:r w:rsidR="00616098" w:rsidRPr="006D6E66">
              <w:rPr>
                <w:rFonts w:ascii="Times New Roman" w:hAnsi="Times New Roman"/>
                <w:sz w:val="24"/>
                <w:szCs w:val="24"/>
              </w:rPr>
              <w:t>структура и содержание свидетельствуют о том, что студент ознакомился с источником (-</w:t>
            </w:r>
            <w:proofErr w:type="spellStart"/>
            <w:r w:rsidR="00616098" w:rsidRPr="006D6E66">
              <w:rPr>
                <w:rFonts w:ascii="Times New Roman" w:hAnsi="Times New Roman"/>
                <w:sz w:val="24"/>
                <w:szCs w:val="24"/>
              </w:rPr>
              <w:t>ами</w:t>
            </w:r>
            <w:proofErr w:type="spellEnd"/>
            <w:r w:rsidR="00616098" w:rsidRPr="006D6E66">
              <w:rPr>
                <w:rFonts w:ascii="Times New Roman" w:hAnsi="Times New Roman"/>
                <w:sz w:val="24"/>
                <w:szCs w:val="24"/>
              </w:rPr>
              <w:t>), проработал основную научную литературу и в целом  раскрыл выбранную тему, но при этом в работе есть ряд существенных недостатков, связанных с неполнотой использования информации, необоснованностью выводов, неправильным оформлением  работы и т.п.</w:t>
            </w:r>
          </w:p>
          <w:p w14:paraId="216A632D" w14:textId="77777777" w:rsidR="002E007E" w:rsidRPr="006D6E66" w:rsidRDefault="002E007E" w:rsidP="002E007E">
            <w:pPr>
              <w:spacing w:after="0" w:line="240" w:lineRule="auto"/>
              <w:ind w:right="567" w:firstLine="709"/>
              <w:jc w:val="both"/>
              <w:rPr>
                <w:rFonts w:ascii="Times New Roman" w:eastAsia="Times New Roman" w:hAnsi="Times New Roman" w:cs="Times New Roman"/>
                <w:sz w:val="24"/>
                <w:szCs w:val="24"/>
                <w:lang w:eastAsia="ru-RU"/>
              </w:rPr>
            </w:pPr>
          </w:p>
        </w:tc>
      </w:tr>
      <w:tr w:rsidR="002E007E" w:rsidRPr="006D6E66" w14:paraId="4F83D473" w14:textId="77777777" w:rsidTr="002E007E">
        <w:trPr>
          <w:trHeight w:val="229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67BAE8" w14:textId="77777777" w:rsidR="002E007E" w:rsidRPr="006D6E66" w:rsidRDefault="002E007E" w:rsidP="002E007E">
            <w:pPr>
              <w:numPr>
                <w:ilvl w:val="0"/>
                <w:numId w:val="13"/>
              </w:numPr>
              <w:spacing w:after="0" w:line="240" w:lineRule="auto"/>
              <w:ind w:right="567"/>
              <w:jc w:val="both"/>
              <w:textAlignment w:val="baseline"/>
              <w:rPr>
                <w:rFonts w:ascii="Times New Roman" w:eastAsia="Times New Roman" w:hAnsi="Times New Roman" w:cs="Times New Roman"/>
                <w:color w:val="000000"/>
                <w:sz w:val="24"/>
                <w:szCs w:val="24"/>
                <w:lang w:eastAsia="ru-RU"/>
              </w:rPr>
            </w:pPr>
            <w:r w:rsidRPr="006D6E66">
              <w:rPr>
                <w:rFonts w:ascii="Times New Roman" w:eastAsia="Times New Roman" w:hAnsi="Times New Roman" w:cs="Times New Roman"/>
                <w:color w:val="000000"/>
                <w:sz w:val="24"/>
                <w:szCs w:val="24"/>
                <w:lang w:eastAsia="ru-RU"/>
              </w:rPr>
              <w:t>Удовлетворительно</w:t>
            </w:r>
          </w:p>
          <w:p w14:paraId="3E7A5BBB" w14:textId="77777777" w:rsidR="002E007E" w:rsidRPr="006D6E66" w:rsidRDefault="002E007E" w:rsidP="002E007E">
            <w:pPr>
              <w:numPr>
                <w:ilvl w:val="0"/>
                <w:numId w:val="14"/>
              </w:numPr>
              <w:spacing w:after="0" w:line="240" w:lineRule="auto"/>
              <w:ind w:right="567"/>
              <w:jc w:val="both"/>
              <w:textAlignment w:val="baseline"/>
              <w:rPr>
                <w:rFonts w:ascii="Times New Roman" w:eastAsia="Times New Roman" w:hAnsi="Times New Roman" w:cs="Times New Roman"/>
                <w:color w:val="000000"/>
                <w:sz w:val="24"/>
                <w:szCs w:val="24"/>
                <w:lang w:eastAsia="ru-RU"/>
              </w:rPr>
            </w:pPr>
            <w:r w:rsidRPr="006D6E66">
              <w:rPr>
                <w:rFonts w:ascii="Times New Roman" w:eastAsia="Times New Roman" w:hAnsi="Times New Roman" w:cs="Times New Roman"/>
                <w:color w:val="000000"/>
                <w:sz w:val="24"/>
                <w:szCs w:val="24"/>
                <w:lang w:eastAsia="ru-RU"/>
              </w:rPr>
              <w:t>Весьма удовлетворительно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1DDBBD" w14:textId="77777777" w:rsidR="002E007E" w:rsidRPr="006D6E66" w:rsidRDefault="002E007E" w:rsidP="002E007E">
            <w:pPr>
              <w:spacing w:after="0" w:line="240" w:lineRule="auto"/>
              <w:ind w:right="567" w:firstLine="709"/>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Местами несвязный текст, есть внутренние противоречия. Неполное соответствие правилам оформления письменных работ, настоящим Рекомендациям, требованиям руководителя. Часть задач не выполнена / выполнена в недостаточном объеме. Имеются грубые ошибки, невысокая оригинальность текста, отсутствие полноценных выводов. </w:t>
            </w:r>
          </w:p>
        </w:tc>
      </w:tr>
      <w:tr w:rsidR="002E007E" w:rsidRPr="006D6E66" w14:paraId="5A890812" w14:textId="77777777" w:rsidTr="002E007E">
        <w:trPr>
          <w:trHeight w:val="15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7A241C" w14:textId="77777777" w:rsidR="002E007E" w:rsidRPr="006D6E66" w:rsidRDefault="002E007E" w:rsidP="002E007E">
            <w:pPr>
              <w:numPr>
                <w:ilvl w:val="0"/>
                <w:numId w:val="15"/>
              </w:numPr>
              <w:spacing w:after="0" w:line="240" w:lineRule="auto"/>
              <w:ind w:right="567"/>
              <w:jc w:val="both"/>
              <w:textAlignment w:val="baseline"/>
              <w:rPr>
                <w:rFonts w:ascii="Times New Roman" w:eastAsia="Times New Roman" w:hAnsi="Times New Roman" w:cs="Times New Roman"/>
                <w:color w:val="000000"/>
                <w:sz w:val="24"/>
                <w:szCs w:val="24"/>
                <w:lang w:eastAsia="ru-RU"/>
              </w:rPr>
            </w:pPr>
            <w:r w:rsidRPr="006D6E66">
              <w:rPr>
                <w:rFonts w:ascii="Times New Roman" w:eastAsia="Times New Roman" w:hAnsi="Times New Roman" w:cs="Times New Roman"/>
                <w:color w:val="000000"/>
                <w:sz w:val="24"/>
                <w:szCs w:val="24"/>
                <w:lang w:eastAsia="ru-RU"/>
              </w:rPr>
              <w:t>Хорошо</w:t>
            </w:r>
          </w:p>
          <w:p w14:paraId="5BC801F7" w14:textId="77777777" w:rsidR="002E007E" w:rsidRPr="006D6E66" w:rsidRDefault="002E007E" w:rsidP="002E007E">
            <w:pPr>
              <w:numPr>
                <w:ilvl w:val="0"/>
                <w:numId w:val="16"/>
              </w:numPr>
              <w:spacing w:after="0" w:line="240" w:lineRule="auto"/>
              <w:ind w:right="567"/>
              <w:jc w:val="both"/>
              <w:textAlignment w:val="baseline"/>
              <w:rPr>
                <w:rFonts w:ascii="Times New Roman" w:eastAsia="Times New Roman" w:hAnsi="Times New Roman" w:cs="Times New Roman"/>
                <w:color w:val="000000"/>
                <w:sz w:val="24"/>
                <w:szCs w:val="24"/>
                <w:lang w:eastAsia="ru-RU"/>
              </w:rPr>
            </w:pPr>
            <w:r w:rsidRPr="006D6E66">
              <w:rPr>
                <w:rFonts w:ascii="Times New Roman" w:eastAsia="Times New Roman" w:hAnsi="Times New Roman" w:cs="Times New Roman"/>
                <w:color w:val="000000"/>
                <w:sz w:val="24"/>
                <w:szCs w:val="24"/>
                <w:lang w:eastAsia="ru-RU"/>
              </w:rPr>
              <w:t>Очень хорошо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0038A0" w14:textId="77777777" w:rsidR="002E007E" w:rsidRPr="006D6E66" w:rsidRDefault="002E007E" w:rsidP="00832AFB">
            <w:pPr>
              <w:spacing w:after="0" w:line="240" w:lineRule="auto"/>
              <w:ind w:right="567"/>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Хорошо проработанный и изложенный текст без значительных внутренних противоречий, соответствующий правилам оформления письменных работ, настоящим Рекомендациям, требованиям руководителя. Почти все задачи выполнены в должном объеме</w:t>
            </w:r>
            <w:r w:rsidR="00616098" w:rsidRPr="006D6E66">
              <w:rPr>
                <w:rFonts w:ascii="Times New Roman" w:eastAsia="Times New Roman" w:hAnsi="Times New Roman" w:cs="Times New Roman"/>
                <w:color w:val="000000"/>
                <w:sz w:val="24"/>
                <w:szCs w:val="24"/>
                <w:lang w:eastAsia="ru-RU"/>
              </w:rPr>
              <w:t xml:space="preserve">, при этом </w:t>
            </w:r>
            <w:r w:rsidR="00832AFB" w:rsidRPr="006D6E66">
              <w:rPr>
                <w:rFonts w:ascii="Times New Roman" w:eastAsia="Times New Roman" w:hAnsi="Times New Roman" w:cs="Times New Roman"/>
                <w:color w:val="000000"/>
                <w:sz w:val="24"/>
                <w:szCs w:val="24"/>
                <w:lang w:eastAsia="ru-RU"/>
              </w:rPr>
              <w:t xml:space="preserve">нарушено </w:t>
            </w:r>
            <w:r w:rsidR="00832AFB" w:rsidRPr="006D6E66">
              <w:rPr>
                <w:rFonts w:ascii="Times New Roman" w:hAnsi="Times New Roman"/>
                <w:sz w:val="24"/>
                <w:szCs w:val="24"/>
              </w:rPr>
              <w:t>одно – два из требований, изложенных в Приложении 1, но при условии достаточно полной, глубокой и самостоятельной разработки темы, а также соблюдении всех других требований</w:t>
            </w:r>
          </w:p>
        </w:tc>
      </w:tr>
      <w:tr w:rsidR="002E007E" w:rsidRPr="006D6E66" w14:paraId="0C30BC5D" w14:textId="77777777" w:rsidTr="002E007E">
        <w:trPr>
          <w:trHeight w:val="15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079259" w14:textId="77777777" w:rsidR="002E007E" w:rsidRPr="006D6E66" w:rsidRDefault="002E007E" w:rsidP="002E007E">
            <w:pPr>
              <w:numPr>
                <w:ilvl w:val="0"/>
                <w:numId w:val="17"/>
              </w:numPr>
              <w:spacing w:after="0" w:line="240" w:lineRule="auto"/>
              <w:ind w:right="567"/>
              <w:jc w:val="both"/>
              <w:textAlignment w:val="baseline"/>
              <w:rPr>
                <w:rFonts w:ascii="Times New Roman" w:eastAsia="Times New Roman" w:hAnsi="Times New Roman" w:cs="Times New Roman"/>
                <w:color w:val="000000"/>
                <w:sz w:val="24"/>
                <w:szCs w:val="24"/>
                <w:lang w:eastAsia="ru-RU"/>
              </w:rPr>
            </w:pPr>
            <w:r w:rsidRPr="006D6E66">
              <w:rPr>
                <w:rFonts w:ascii="Times New Roman" w:eastAsia="Times New Roman" w:hAnsi="Times New Roman" w:cs="Times New Roman"/>
                <w:color w:val="000000"/>
                <w:sz w:val="24"/>
                <w:szCs w:val="24"/>
                <w:lang w:eastAsia="ru-RU"/>
              </w:rPr>
              <w:t>Почти отлично</w:t>
            </w:r>
          </w:p>
          <w:p w14:paraId="7B864B2D" w14:textId="77777777" w:rsidR="002E007E" w:rsidRPr="006D6E66" w:rsidRDefault="002E007E" w:rsidP="002E007E">
            <w:pPr>
              <w:numPr>
                <w:ilvl w:val="0"/>
                <w:numId w:val="18"/>
              </w:numPr>
              <w:spacing w:after="0" w:line="240" w:lineRule="auto"/>
              <w:ind w:right="567"/>
              <w:jc w:val="both"/>
              <w:textAlignment w:val="baseline"/>
              <w:rPr>
                <w:rFonts w:ascii="Times New Roman" w:eastAsia="Times New Roman" w:hAnsi="Times New Roman" w:cs="Times New Roman"/>
                <w:color w:val="000000"/>
                <w:sz w:val="24"/>
                <w:szCs w:val="24"/>
                <w:lang w:eastAsia="ru-RU"/>
              </w:rPr>
            </w:pPr>
            <w:r w:rsidRPr="006D6E66">
              <w:rPr>
                <w:rFonts w:ascii="Times New Roman" w:eastAsia="Times New Roman" w:hAnsi="Times New Roman" w:cs="Times New Roman"/>
                <w:color w:val="000000"/>
                <w:sz w:val="24"/>
                <w:szCs w:val="24"/>
                <w:lang w:eastAsia="ru-RU"/>
              </w:rPr>
              <w:t>Отлично</w:t>
            </w:r>
          </w:p>
          <w:p w14:paraId="69FEFE4C" w14:textId="77777777" w:rsidR="002E007E" w:rsidRPr="006D6E66" w:rsidRDefault="002E007E" w:rsidP="002E007E">
            <w:pPr>
              <w:numPr>
                <w:ilvl w:val="0"/>
                <w:numId w:val="19"/>
              </w:numPr>
              <w:spacing w:after="0" w:line="240" w:lineRule="auto"/>
              <w:ind w:right="567"/>
              <w:jc w:val="both"/>
              <w:textAlignment w:val="baseline"/>
              <w:rPr>
                <w:rFonts w:ascii="Times New Roman" w:eastAsia="Times New Roman" w:hAnsi="Times New Roman" w:cs="Times New Roman"/>
                <w:color w:val="000000"/>
                <w:sz w:val="24"/>
                <w:szCs w:val="24"/>
                <w:lang w:eastAsia="ru-RU"/>
              </w:rPr>
            </w:pPr>
            <w:r w:rsidRPr="006D6E66">
              <w:rPr>
                <w:rFonts w:ascii="Times New Roman" w:eastAsia="Times New Roman" w:hAnsi="Times New Roman" w:cs="Times New Roman"/>
                <w:color w:val="000000"/>
                <w:sz w:val="24"/>
                <w:szCs w:val="24"/>
                <w:lang w:eastAsia="ru-RU"/>
              </w:rPr>
              <w:t>Блестяще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6E9AAC" w14:textId="77777777" w:rsidR="002E007E" w:rsidRPr="006D6E66" w:rsidRDefault="00616098" w:rsidP="00616098">
            <w:pPr>
              <w:spacing w:after="0" w:line="240" w:lineRule="auto"/>
              <w:ind w:right="567"/>
              <w:jc w:val="both"/>
              <w:rPr>
                <w:rFonts w:ascii="Times New Roman" w:eastAsia="Times New Roman" w:hAnsi="Times New Roman" w:cs="Times New Roman"/>
                <w:sz w:val="24"/>
                <w:szCs w:val="24"/>
                <w:lang w:eastAsia="ru-RU"/>
              </w:rPr>
            </w:pPr>
            <w:r w:rsidRPr="006D6E66">
              <w:rPr>
                <w:rFonts w:ascii="Times New Roman" w:hAnsi="Times New Roman"/>
                <w:sz w:val="24"/>
                <w:szCs w:val="24"/>
              </w:rPr>
              <w:t>Всесторонняя глубокая разработка темы на основе широкого круга источников; продемонстрированное студентом критическое отношение к использованному материалу, самостоятельность суждений, аргументированные выводы; отсутствие существенных недостатков в стиле изложения; соблюдение всех требований к оформлению работы</w:t>
            </w:r>
            <w:r w:rsidRPr="006D6E66">
              <w:rPr>
                <w:rFonts w:ascii="Times New Roman" w:eastAsia="Times New Roman" w:hAnsi="Times New Roman" w:cs="Times New Roman"/>
                <w:color w:val="000000"/>
                <w:sz w:val="24"/>
                <w:szCs w:val="24"/>
                <w:lang w:eastAsia="ru-RU"/>
              </w:rPr>
              <w:t xml:space="preserve"> настоящим Рекомендациям, требованиям руководителя. </w:t>
            </w:r>
            <w:r w:rsidR="002E007E" w:rsidRPr="006D6E66">
              <w:rPr>
                <w:rFonts w:ascii="Times New Roman" w:eastAsia="Times New Roman" w:hAnsi="Times New Roman" w:cs="Times New Roman"/>
                <w:color w:val="000000"/>
                <w:sz w:val="24"/>
                <w:szCs w:val="24"/>
                <w:lang w:eastAsia="ru-RU"/>
              </w:rPr>
              <w:t xml:space="preserve">Цельный, проработанный, логично изложенный текст без внутренних противоречий, </w:t>
            </w:r>
            <w:r w:rsidRPr="006D6E66">
              <w:rPr>
                <w:rFonts w:ascii="Times New Roman" w:eastAsia="Times New Roman" w:hAnsi="Times New Roman" w:cs="Times New Roman"/>
                <w:color w:val="000000"/>
                <w:sz w:val="24"/>
                <w:szCs w:val="24"/>
                <w:lang w:eastAsia="ru-RU"/>
              </w:rPr>
              <w:t>п</w:t>
            </w:r>
            <w:r w:rsidR="002E007E" w:rsidRPr="006D6E66">
              <w:rPr>
                <w:rFonts w:ascii="Times New Roman" w:eastAsia="Times New Roman" w:hAnsi="Times New Roman" w:cs="Times New Roman"/>
                <w:color w:val="000000"/>
                <w:sz w:val="24"/>
                <w:szCs w:val="24"/>
                <w:lang w:eastAsia="ru-RU"/>
              </w:rPr>
              <w:t xml:space="preserve">оставленные задачи выполнены в полном объеме и верно, </w:t>
            </w:r>
            <w:r w:rsidR="002E007E" w:rsidRPr="006D6E66">
              <w:rPr>
                <w:rFonts w:ascii="Times New Roman" w:eastAsia="Times New Roman" w:hAnsi="Times New Roman" w:cs="Times New Roman"/>
                <w:color w:val="000000"/>
                <w:sz w:val="24"/>
                <w:szCs w:val="24"/>
                <w:lang w:eastAsia="ru-RU"/>
              </w:rPr>
              <w:lastRenderedPageBreak/>
              <w:t>проблема артикулирована, работа оригинальна и способствует приращению знания в конкретной проблемной области (для оценки «10»). </w:t>
            </w:r>
          </w:p>
        </w:tc>
      </w:tr>
    </w:tbl>
    <w:p w14:paraId="44B6E346" w14:textId="77777777" w:rsidR="002E007E" w:rsidRPr="006D6E66" w:rsidRDefault="002E007E" w:rsidP="002E007E">
      <w:pPr>
        <w:spacing w:after="0" w:line="240" w:lineRule="auto"/>
        <w:rPr>
          <w:rFonts w:ascii="Times New Roman" w:eastAsia="Times New Roman" w:hAnsi="Times New Roman" w:cs="Times New Roman"/>
          <w:sz w:val="24"/>
          <w:szCs w:val="24"/>
          <w:lang w:eastAsia="ru-RU"/>
        </w:rPr>
      </w:pPr>
    </w:p>
    <w:p w14:paraId="3739C3B4" w14:textId="77777777" w:rsidR="002E007E" w:rsidRPr="006D6E66" w:rsidRDefault="002E007E" w:rsidP="002E007E">
      <w:pPr>
        <w:spacing w:after="0" w:line="240" w:lineRule="auto"/>
        <w:ind w:left="426" w:right="567"/>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b/>
          <w:bCs/>
          <w:color w:val="000000"/>
          <w:sz w:val="24"/>
          <w:szCs w:val="24"/>
          <w:lang w:eastAsia="ru-RU"/>
        </w:rPr>
        <w:t>РАЗДЕЛ 5. РЕСУРСЫ И УСЛОВИЯ РЕАЛИЗАЦИИ ЭПП.</w:t>
      </w:r>
    </w:p>
    <w:p w14:paraId="3E15B0F9" w14:textId="77777777" w:rsidR="002E007E" w:rsidRPr="006D6E66" w:rsidRDefault="002E007E" w:rsidP="002E007E">
      <w:pPr>
        <w:numPr>
          <w:ilvl w:val="0"/>
          <w:numId w:val="20"/>
        </w:numPr>
        <w:spacing w:after="0" w:line="240" w:lineRule="auto"/>
        <w:ind w:left="1080" w:right="567"/>
        <w:jc w:val="both"/>
        <w:textAlignment w:val="baseline"/>
        <w:rPr>
          <w:rFonts w:ascii="Times New Roman" w:eastAsia="Times New Roman" w:hAnsi="Times New Roman" w:cs="Times New Roman"/>
          <w:b/>
          <w:bCs/>
          <w:color w:val="000000"/>
          <w:sz w:val="24"/>
          <w:szCs w:val="24"/>
          <w:lang w:eastAsia="ru-RU"/>
        </w:rPr>
      </w:pPr>
      <w:r w:rsidRPr="006D6E66">
        <w:rPr>
          <w:rFonts w:ascii="Times New Roman" w:eastAsia="Times New Roman" w:hAnsi="Times New Roman" w:cs="Times New Roman"/>
          <w:b/>
          <w:bCs/>
          <w:color w:val="000000"/>
          <w:sz w:val="24"/>
          <w:szCs w:val="24"/>
          <w:lang w:eastAsia="ru-RU"/>
        </w:rPr>
        <w:t>Ресурсы и материально-техническая база, необходимая для реализации ЭПП.</w:t>
      </w:r>
    </w:p>
    <w:p w14:paraId="61331F77" w14:textId="77777777" w:rsidR="002E007E" w:rsidRPr="006D6E66" w:rsidRDefault="002E007E" w:rsidP="002E007E">
      <w:pPr>
        <w:spacing w:after="0" w:line="240" w:lineRule="auto"/>
        <w:ind w:right="567" w:firstLine="708"/>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В процессе прохождения ЭПП обучающиеся могут использовать информационные технологии, в том числе средства автоматизации проектирования и разработки программного обеспечения, применяемые в профильной организации, Интернет - технологии и др.</w:t>
      </w:r>
    </w:p>
    <w:p w14:paraId="014AFE5D" w14:textId="77777777" w:rsidR="002E007E" w:rsidRPr="006D6E66" w:rsidRDefault="002E007E" w:rsidP="002E007E">
      <w:pPr>
        <w:spacing w:after="0" w:line="240" w:lineRule="auto"/>
        <w:ind w:right="567" w:firstLine="708"/>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Материально-техническое обеспечение ЭПП при необходимости отражается в договорах на проведение практической подготовки с отдельными организациями. 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350CD901" w14:textId="77777777" w:rsidR="002E007E" w:rsidRPr="006D6E66" w:rsidRDefault="002E007E" w:rsidP="002E007E">
      <w:pPr>
        <w:numPr>
          <w:ilvl w:val="0"/>
          <w:numId w:val="21"/>
        </w:numPr>
        <w:shd w:val="clear" w:color="auto" w:fill="FFFFFF"/>
        <w:spacing w:after="0" w:line="240" w:lineRule="auto"/>
        <w:ind w:right="567"/>
        <w:jc w:val="both"/>
        <w:textAlignment w:val="baseline"/>
        <w:rPr>
          <w:rFonts w:ascii="Times New Roman" w:eastAsia="Times New Roman" w:hAnsi="Times New Roman" w:cs="Times New Roman"/>
          <w:b/>
          <w:bCs/>
          <w:color w:val="000000"/>
          <w:sz w:val="24"/>
          <w:szCs w:val="24"/>
          <w:lang w:eastAsia="ru-RU"/>
        </w:rPr>
      </w:pPr>
      <w:r w:rsidRPr="006D6E66">
        <w:rPr>
          <w:rFonts w:ascii="Times New Roman" w:eastAsia="Times New Roman" w:hAnsi="Times New Roman" w:cs="Times New Roman"/>
          <w:b/>
          <w:bCs/>
          <w:color w:val="000000"/>
          <w:sz w:val="24"/>
          <w:szCs w:val="24"/>
          <w:lang w:eastAsia="ru-RU"/>
        </w:rPr>
        <w:t>Особенности выполнения заданий по ЭПП в условиях ограничительных или иных мер.</w:t>
      </w:r>
    </w:p>
    <w:p w14:paraId="48EDBD14" w14:textId="77777777" w:rsidR="002E007E" w:rsidRPr="006D6E66" w:rsidRDefault="002E007E" w:rsidP="002E007E">
      <w:pPr>
        <w:shd w:val="clear" w:color="auto" w:fill="FFFFFF"/>
        <w:spacing w:after="0" w:line="240" w:lineRule="auto"/>
        <w:ind w:right="567" w:firstLine="708"/>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В условиях ограничительных мер стационарное прохождение ЭПП (если оно является нормой в обычных условиях) по решению Университета или, в случае делегирования этих полномочий образовательной программе, Академическим советом образовательной программы может быть заменено на дистанционное.</w:t>
      </w:r>
    </w:p>
    <w:p w14:paraId="637B72B4" w14:textId="77777777" w:rsidR="002E007E" w:rsidRPr="006D6E66" w:rsidRDefault="002E007E" w:rsidP="002E007E">
      <w:pPr>
        <w:shd w:val="clear" w:color="auto" w:fill="FFFFFF"/>
        <w:spacing w:after="0" w:line="240" w:lineRule="auto"/>
        <w:ind w:right="567" w:firstLine="708"/>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 Факультета или образовательной программы. </w:t>
      </w:r>
    </w:p>
    <w:p w14:paraId="11EC6206" w14:textId="77777777" w:rsidR="002E007E" w:rsidRPr="006D6E66" w:rsidRDefault="002E007E" w:rsidP="002E007E">
      <w:pPr>
        <w:spacing w:after="0" w:line="240" w:lineRule="auto"/>
        <w:rPr>
          <w:rFonts w:ascii="Times New Roman" w:eastAsia="Times New Roman" w:hAnsi="Times New Roman" w:cs="Times New Roman"/>
          <w:sz w:val="24"/>
          <w:szCs w:val="24"/>
          <w:lang w:eastAsia="ru-RU"/>
        </w:rPr>
      </w:pPr>
    </w:p>
    <w:p w14:paraId="3479329C" w14:textId="77777777" w:rsidR="002E007E" w:rsidRPr="006D6E66" w:rsidRDefault="002E007E" w:rsidP="002E007E">
      <w:pPr>
        <w:spacing w:after="0" w:line="240" w:lineRule="auto"/>
        <w:ind w:right="567" w:firstLine="709"/>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b/>
          <w:bCs/>
          <w:color w:val="000000"/>
          <w:sz w:val="24"/>
          <w:szCs w:val="24"/>
          <w:lang w:eastAsia="ru-RU"/>
        </w:rPr>
        <w:t>РАЗДЕЛ 6.</w:t>
      </w:r>
      <w:r w:rsidRPr="006D6E66">
        <w:rPr>
          <w:rFonts w:ascii="Times New Roman" w:eastAsia="Times New Roman" w:hAnsi="Times New Roman" w:cs="Times New Roman"/>
          <w:color w:val="000000"/>
          <w:sz w:val="24"/>
          <w:szCs w:val="24"/>
          <w:lang w:eastAsia="ru-RU"/>
        </w:rPr>
        <w:t xml:space="preserve"> </w:t>
      </w:r>
      <w:r w:rsidRPr="006D6E66">
        <w:rPr>
          <w:rFonts w:ascii="Times New Roman" w:eastAsia="Times New Roman" w:hAnsi="Times New Roman" w:cs="Times New Roman"/>
          <w:b/>
          <w:bCs/>
          <w:color w:val="000000"/>
          <w:sz w:val="24"/>
          <w:szCs w:val="24"/>
          <w:lang w:eastAsia="ru-RU"/>
        </w:rPr>
        <w:t>ОСОБЕННОСТИ ОРГАНИЗАЦИИ ОБУЧЕНИЯ ДЛЯ ЛИЦ С ОГРАНИЧЕННЫМИ ВОЗМОЖНОСТЯМИ ЗДОРОВЬЯ И ИНВАЛИДОВ</w:t>
      </w:r>
      <w:r w:rsidRPr="006D6E66">
        <w:rPr>
          <w:rFonts w:ascii="Times New Roman" w:eastAsia="Times New Roman" w:hAnsi="Times New Roman" w:cs="Times New Roman"/>
          <w:color w:val="000000"/>
          <w:sz w:val="24"/>
          <w:szCs w:val="24"/>
          <w:lang w:eastAsia="ru-RU"/>
        </w:rPr>
        <w:t> </w:t>
      </w:r>
    </w:p>
    <w:p w14:paraId="28974784" w14:textId="77777777" w:rsidR="002E007E" w:rsidRPr="002E007E" w:rsidRDefault="002E007E" w:rsidP="002E007E">
      <w:pPr>
        <w:spacing w:after="0" w:line="240" w:lineRule="auto"/>
        <w:ind w:right="567" w:firstLine="709"/>
        <w:jc w:val="both"/>
        <w:rPr>
          <w:rFonts w:ascii="Times New Roman" w:eastAsia="Times New Roman" w:hAnsi="Times New Roman" w:cs="Times New Roman"/>
          <w:sz w:val="24"/>
          <w:szCs w:val="24"/>
          <w:lang w:eastAsia="ru-RU"/>
        </w:rPr>
      </w:pPr>
      <w:r w:rsidRPr="006D6E66">
        <w:rPr>
          <w:rFonts w:ascii="Times New Roman" w:eastAsia="Times New Roman" w:hAnsi="Times New Roman" w:cs="Times New Roman"/>
          <w:color w:val="000000"/>
          <w:sz w:val="24"/>
          <w:szCs w:val="24"/>
          <w:lang w:eastAsia="ru-RU"/>
        </w:rPr>
        <w:t>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w:t>
      </w:r>
    </w:p>
    <w:p w14:paraId="4E9F594F" w14:textId="77777777" w:rsidR="002E007E" w:rsidRPr="002E007E" w:rsidRDefault="002E007E" w:rsidP="002E007E">
      <w:pPr>
        <w:spacing w:after="0" w:line="240" w:lineRule="auto"/>
        <w:ind w:right="567"/>
        <w:rPr>
          <w:rFonts w:ascii="Times New Roman" w:eastAsia="Times New Roman" w:hAnsi="Times New Roman" w:cs="Times New Roman"/>
          <w:sz w:val="24"/>
          <w:szCs w:val="24"/>
          <w:lang w:eastAsia="ru-RU"/>
        </w:rPr>
      </w:pPr>
      <w:r w:rsidRPr="002E007E">
        <w:rPr>
          <w:rFonts w:ascii="Times New Roman" w:eastAsia="Times New Roman" w:hAnsi="Times New Roman" w:cs="Times New Roman"/>
          <w:b/>
          <w:bCs/>
          <w:color w:val="000000"/>
          <w:sz w:val="24"/>
          <w:szCs w:val="24"/>
          <w:lang w:eastAsia="ru-RU"/>
        </w:rPr>
        <w:tab/>
      </w:r>
    </w:p>
    <w:p w14:paraId="52321B0B" w14:textId="77777777" w:rsidR="00771795" w:rsidRDefault="00771795"/>
    <w:sectPr w:rsidR="00771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2EE8"/>
    <w:multiLevelType w:val="multilevel"/>
    <w:tmpl w:val="92D806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4A0281"/>
    <w:multiLevelType w:val="multilevel"/>
    <w:tmpl w:val="910626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D045F2"/>
    <w:multiLevelType w:val="multilevel"/>
    <w:tmpl w:val="0F2A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A56BA"/>
    <w:multiLevelType w:val="multilevel"/>
    <w:tmpl w:val="AE7E9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658F3"/>
    <w:multiLevelType w:val="multilevel"/>
    <w:tmpl w:val="38A43B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5E0ED4"/>
    <w:multiLevelType w:val="multilevel"/>
    <w:tmpl w:val="3BEC1C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1371A1"/>
    <w:multiLevelType w:val="multilevel"/>
    <w:tmpl w:val="EC644A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4677FD"/>
    <w:multiLevelType w:val="multilevel"/>
    <w:tmpl w:val="FD122A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7824F9"/>
    <w:multiLevelType w:val="multilevel"/>
    <w:tmpl w:val="1B60AB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6760F6"/>
    <w:multiLevelType w:val="multilevel"/>
    <w:tmpl w:val="ED52F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3D3DA4"/>
    <w:multiLevelType w:val="multilevel"/>
    <w:tmpl w:val="F38E38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3718D4"/>
    <w:multiLevelType w:val="hybridMultilevel"/>
    <w:tmpl w:val="8186566C"/>
    <w:lvl w:ilvl="0" w:tplc="9E2EB77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15:restartNumberingAfterBreak="0">
    <w:nsid w:val="48024B6E"/>
    <w:multiLevelType w:val="multilevel"/>
    <w:tmpl w:val="05FAA7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7956E7"/>
    <w:multiLevelType w:val="multilevel"/>
    <w:tmpl w:val="25522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5" w15:restartNumberingAfterBreak="0">
    <w:nsid w:val="61F11EDB"/>
    <w:multiLevelType w:val="multilevel"/>
    <w:tmpl w:val="CA7449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161D7D"/>
    <w:multiLevelType w:val="multilevel"/>
    <w:tmpl w:val="F40873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7D703A"/>
    <w:multiLevelType w:val="multilevel"/>
    <w:tmpl w:val="6DA489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946116"/>
    <w:multiLevelType w:val="multilevel"/>
    <w:tmpl w:val="C0FCF9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 w:ilvl="0">
        <w:numFmt w:val="decimal"/>
        <w:lvlText w:val="%1."/>
        <w:lvlJc w:val="left"/>
      </w:lvl>
    </w:lvlOverride>
  </w:num>
  <w:num w:numId="2">
    <w:abstractNumId w:val="16"/>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17"/>
    <w:lvlOverride w:ilvl="0">
      <w:lvl w:ilvl="0">
        <w:numFmt w:val="decimal"/>
        <w:lvlText w:val="%1."/>
        <w:lvlJc w:val="left"/>
      </w:lvl>
    </w:lvlOverride>
  </w:num>
  <w:num w:numId="5">
    <w:abstractNumId w:val="6"/>
    <w:lvlOverride w:ilvl="0">
      <w:lvl w:ilvl="0">
        <w:numFmt w:val="decimal"/>
        <w:lvlText w:val="%1."/>
        <w:lvlJc w:val="left"/>
      </w:lvl>
    </w:lvlOverride>
  </w:num>
  <w:num w:numId="6">
    <w:abstractNumId w:val="8"/>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7"/>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3"/>
  </w:num>
  <w:num w:numId="11">
    <w:abstractNumId w:val="2"/>
  </w:num>
  <w:num w:numId="12">
    <w:abstractNumId w:val="9"/>
  </w:num>
  <w:num w:numId="13">
    <w:abstractNumId w:val="0"/>
    <w:lvlOverride w:ilvl="0">
      <w:lvl w:ilvl="0">
        <w:numFmt w:val="decimal"/>
        <w:lvlText w:val="%1."/>
        <w:lvlJc w:val="left"/>
      </w:lvl>
    </w:lvlOverride>
  </w:num>
  <w:num w:numId="14">
    <w:abstractNumId w:val="0"/>
    <w:lvlOverride w:ilvl="0">
      <w:lvl w:ilvl="0">
        <w:numFmt w:val="decimal"/>
        <w:lvlText w:val="%1."/>
        <w:lvlJc w:val="left"/>
      </w:lvl>
    </w:lvlOverride>
  </w:num>
  <w:num w:numId="15">
    <w:abstractNumId w:val="18"/>
    <w:lvlOverride w:ilvl="0">
      <w:lvl w:ilvl="0">
        <w:numFmt w:val="decimal"/>
        <w:lvlText w:val="%1."/>
        <w:lvlJc w:val="left"/>
      </w:lvl>
    </w:lvlOverride>
  </w:num>
  <w:num w:numId="16">
    <w:abstractNumId w:val="18"/>
    <w:lvlOverride w:ilvl="0">
      <w:lvl w:ilvl="0">
        <w:numFmt w:val="decimal"/>
        <w:lvlText w:val="%1."/>
        <w:lvlJc w:val="left"/>
      </w:lvl>
    </w:lvlOverride>
  </w:num>
  <w:num w:numId="17">
    <w:abstractNumId w:val="15"/>
    <w:lvlOverride w:ilvl="0">
      <w:lvl w:ilvl="0">
        <w:numFmt w:val="decimal"/>
        <w:lvlText w:val="%1."/>
        <w:lvlJc w:val="left"/>
      </w:lvl>
    </w:lvlOverride>
  </w:num>
  <w:num w:numId="18">
    <w:abstractNumId w:val="15"/>
    <w:lvlOverride w:ilvl="0">
      <w:lvl w:ilvl="0">
        <w:numFmt w:val="decimal"/>
        <w:lvlText w:val="%1."/>
        <w:lvlJc w:val="left"/>
      </w:lvl>
    </w:lvlOverride>
  </w:num>
  <w:num w:numId="19">
    <w:abstractNumId w:val="15"/>
    <w:lvlOverride w:ilvl="0">
      <w:lvl w:ilvl="0">
        <w:numFmt w:val="decimal"/>
        <w:lvlText w:val="%1."/>
        <w:lvlJc w:val="left"/>
      </w:lvl>
    </w:lvlOverride>
  </w:num>
  <w:num w:numId="20">
    <w:abstractNumId w:val="13"/>
  </w:num>
  <w:num w:numId="21">
    <w:abstractNumId w:val="1"/>
    <w:lvlOverride w:ilvl="0">
      <w:lvl w:ilvl="0">
        <w:numFmt w:val="decimal"/>
        <w:lvlText w:val="%1."/>
        <w:lvlJc w:val="left"/>
      </w:lvl>
    </w:lvlOverride>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7E"/>
    <w:rsid w:val="0004506F"/>
    <w:rsid w:val="000C4D84"/>
    <w:rsid w:val="000E65D2"/>
    <w:rsid w:val="00132894"/>
    <w:rsid w:val="001F11B8"/>
    <w:rsid w:val="00221C9B"/>
    <w:rsid w:val="002E007E"/>
    <w:rsid w:val="002E11EC"/>
    <w:rsid w:val="003A0580"/>
    <w:rsid w:val="003E0E5D"/>
    <w:rsid w:val="004D4347"/>
    <w:rsid w:val="004F5F48"/>
    <w:rsid w:val="00511B36"/>
    <w:rsid w:val="005C22A4"/>
    <w:rsid w:val="00611382"/>
    <w:rsid w:val="00616098"/>
    <w:rsid w:val="006A563A"/>
    <w:rsid w:val="006D6E66"/>
    <w:rsid w:val="0071751F"/>
    <w:rsid w:val="00735449"/>
    <w:rsid w:val="007520FD"/>
    <w:rsid w:val="007605FD"/>
    <w:rsid w:val="00771795"/>
    <w:rsid w:val="007F0543"/>
    <w:rsid w:val="00832AFB"/>
    <w:rsid w:val="00864B4F"/>
    <w:rsid w:val="00896818"/>
    <w:rsid w:val="008A0BE4"/>
    <w:rsid w:val="008A14E1"/>
    <w:rsid w:val="00967027"/>
    <w:rsid w:val="009B62D4"/>
    <w:rsid w:val="009C7B99"/>
    <w:rsid w:val="00A5270B"/>
    <w:rsid w:val="00AA7297"/>
    <w:rsid w:val="00AD22CC"/>
    <w:rsid w:val="00AE15DC"/>
    <w:rsid w:val="00C12712"/>
    <w:rsid w:val="00CB7309"/>
    <w:rsid w:val="00D27F4C"/>
    <w:rsid w:val="00E3002E"/>
    <w:rsid w:val="00E66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87ED9"/>
  <w15:docId w15:val="{1A39C734-80AE-48C1-90A2-8D84F1B9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A14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0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2E007E"/>
  </w:style>
  <w:style w:type="paragraph" w:customStyle="1" w:styleId="11">
    <w:name w:val="Абзац списка1"/>
    <w:basedOn w:val="a"/>
    <w:qFormat/>
    <w:rsid w:val="00616098"/>
    <w:pPr>
      <w:widowControl w:val="0"/>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8A14E1"/>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2E11E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1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560258">
      <w:bodyDiv w:val="1"/>
      <w:marLeft w:val="0"/>
      <w:marRight w:val="0"/>
      <w:marTop w:val="0"/>
      <w:marBottom w:val="0"/>
      <w:divBdr>
        <w:top w:val="none" w:sz="0" w:space="0" w:color="auto"/>
        <w:left w:val="none" w:sz="0" w:space="0" w:color="auto"/>
        <w:bottom w:val="none" w:sz="0" w:space="0" w:color="auto"/>
        <w:right w:val="none" w:sz="0" w:space="0" w:color="auto"/>
      </w:divBdr>
      <w:divsChild>
        <w:div w:id="1669941688">
          <w:marLeft w:val="-108"/>
          <w:marRight w:val="0"/>
          <w:marTop w:val="0"/>
          <w:marBottom w:val="0"/>
          <w:divBdr>
            <w:top w:val="none" w:sz="0" w:space="0" w:color="auto"/>
            <w:left w:val="none" w:sz="0" w:space="0" w:color="auto"/>
            <w:bottom w:val="none" w:sz="0" w:space="0" w:color="auto"/>
            <w:right w:val="none" w:sz="0" w:space="0" w:color="auto"/>
          </w:divBdr>
        </w:div>
        <w:div w:id="1887640428">
          <w:marLeft w:val="-108"/>
          <w:marRight w:val="0"/>
          <w:marTop w:val="0"/>
          <w:marBottom w:val="0"/>
          <w:divBdr>
            <w:top w:val="none" w:sz="0" w:space="0" w:color="auto"/>
            <w:left w:val="none" w:sz="0" w:space="0" w:color="auto"/>
            <w:bottom w:val="none" w:sz="0" w:space="0" w:color="auto"/>
            <w:right w:val="none" w:sz="0" w:space="0" w:color="auto"/>
          </w:divBdr>
        </w:div>
        <w:div w:id="1573075512">
          <w:marLeft w:val="-115"/>
          <w:marRight w:val="0"/>
          <w:marTop w:val="0"/>
          <w:marBottom w:val="0"/>
          <w:divBdr>
            <w:top w:val="none" w:sz="0" w:space="0" w:color="auto"/>
            <w:left w:val="none" w:sz="0" w:space="0" w:color="auto"/>
            <w:bottom w:val="none" w:sz="0" w:space="0" w:color="auto"/>
            <w:right w:val="none" w:sz="0" w:space="0" w:color="auto"/>
          </w:divBdr>
        </w:div>
        <w:div w:id="1592002873">
          <w:marLeft w:val="-115"/>
          <w:marRight w:val="0"/>
          <w:marTop w:val="0"/>
          <w:marBottom w:val="0"/>
          <w:divBdr>
            <w:top w:val="none" w:sz="0" w:space="0" w:color="auto"/>
            <w:left w:val="none" w:sz="0" w:space="0" w:color="auto"/>
            <w:bottom w:val="none" w:sz="0" w:space="0" w:color="auto"/>
            <w:right w:val="none" w:sz="0" w:space="0" w:color="auto"/>
          </w:divBdr>
        </w:div>
      </w:divsChild>
    </w:div>
    <w:div w:id="87126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2601</Words>
  <Characters>14827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Линкова Яна Сергеевна</dc:creator>
  <cp:lastModifiedBy>Маслова Дарья Александровна</cp:lastModifiedBy>
  <cp:revision>2</cp:revision>
  <cp:lastPrinted>2024-02-28T07:14:00Z</cp:lastPrinted>
  <dcterms:created xsi:type="dcterms:W3CDTF">2024-02-28T08:19:00Z</dcterms:created>
  <dcterms:modified xsi:type="dcterms:W3CDTF">2024-02-28T08:19:00Z</dcterms:modified>
</cp:coreProperties>
</file>