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B642B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9812B3">
        <w:rPr>
          <w:rStyle w:val="ab"/>
        </w:rPr>
        <w:t>«Филология»</w:t>
      </w:r>
      <w:r w:rsidR="008259EA" w:rsidRPr="007E0C28">
        <w:rPr>
          <w:b/>
          <w:bCs/>
          <w:sz w:val="26"/>
          <w:szCs w:val="26"/>
        </w:rPr>
        <w:t xml:space="preserve"> факультета </w:t>
      </w:r>
      <w:r w:rsidR="009812B3">
        <w:rPr>
          <w:rStyle w:val="ab"/>
        </w:rPr>
        <w:t>гума</w:t>
      </w:r>
      <w:r w:rsidR="00BF2EDF">
        <w:rPr>
          <w:rStyle w:val="ab"/>
        </w:rPr>
        <w:t>нитарных наук</w:t>
      </w:r>
      <w:r w:rsidR="00514FF1">
        <w:rPr>
          <w:rStyle w:val="ab"/>
        </w:rPr>
        <w:t xml:space="preserve"> НИУ ВШЭ – Нижний Новгород</w:t>
      </w:r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proofErr w:type="gramStart"/>
          <w:r w:rsidR="009812B3">
            <w:rPr>
              <w:rStyle w:val="ac"/>
            </w:rPr>
            <w:t>4</w:t>
          </w:r>
        </w:sdtContent>
      </w:sdt>
      <w:r w:rsidR="008259EA" w:rsidRPr="007E0C28">
        <w:rPr>
          <w:sz w:val="26"/>
          <w:szCs w:val="26"/>
        </w:rPr>
        <w:t xml:space="preserve"> </w:t>
      </w:r>
      <w:r w:rsidR="008259EA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</w:t>
      </w:r>
      <w:proofErr w:type="gramEnd"/>
      <w:r w:rsidR="008259EA" w:rsidRPr="007E0C28">
        <w:rPr>
          <w:sz w:val="26"/>
          <w:szCs w:val="26"/>
        </w:rPr>
        <w:t xml:space="preserve"> образовательной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812B3">
            <w:rPr>
              <w:rStyle w:val="ac"/>
            </w:rPr>
            <w:t>бакалавриата</w:t>
          </w:r>
        </w:sdtContent>
      </w:sdt>
      <w:r w:rsidR="008259EA">
        <w:rPr>
          <w:i/>
          <w:sz w:val="26"/>
          <w:szCs w:val="26"/>
        </w:rPr>
        <w:t xml:space="preserve">  </w:t>
      </w:r>
      <w:r w:rsidR="009812B3">
        <w:rPr>
          <w:rStyle w:val="ac"/>
        </w:rPr>
        <w:t>«Филология»</w:t>
      </w:r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направления подготовки</w:t>
      </w:r>
      <w:r w:rsidR="009812B3">
        <w:rPr>
          <w:sz w:val="26"/>
          <w:szCs w:val="26"/>
        </w:rPr>
        <w:t xml:space="preserve"> 45.03.01</w:t>
      </w:r>
      <w:r w:rsidR="008259EA" w:rsidRPr="007E0C28">
        <w:rPr>
          <w:i/>
          <w:sz w:val="26"/>
          <w:szCs w:val="26"/>
        </w:rPr>
        <w:t xml:space="preserve"> </w:t>
      </w:r>
      <w:r w:rsidR="009812B3">
        <w:rPr>
          <w:rStyle w:val="ac"/>
        </w:rPr>
        <w:t>Филология</w:t>
      </w:r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факультета </w:t>
      </w:r>
      <w:r w:rsidR="009812B3">
        <w:rPr>
          <w:rStyle w:val="ac"/>
        </w:rPr>
        <w:t>гуманитарных наук НИУ ВШЭ – Нижний Новгород</w:t>
      </w:r>
      <w:r w:rsidR="008259EA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812B3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локальной ГЭК, а также секретарей Президиума ГЭК и локальной ГЭК.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8D6C07" w:rsidRPr="008A082C" w:rsidRDefault="008D6C07" w:rsidP="00F17E39">
      <w:pPr>
        <w:shd w:val="clear" w:color="auto" w:fill="FFFFFF"/>
        <w:spacing w:line="345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 w:rsidR="00CB7944">
        <w:rPr>
          <w:sz w:val="26"/>
          <w:szCs w:val="26"/>
        </w:rPr>
        <w:t xml:space="preserve"> </w:t>
      </w:r>
      <w:r w:rsidR="009812B3">
        <w:rPr>
          <w:sz w:val="26"/>
          <w:szCs w:val="26"/>
        </w:rPr>
        <w:t>д</w:t>
      </w:r>
      <w:r w:rsidR="009812B3" w:rsidRPr="009812B3">
        <w:rPr>
          <w:sz w:val="26"/>
          <w:szCs w:val="26"/>
        </w:rPr>
        <w:t>октор филологических наук, профессор (доцент) кафедры русской литературы и методики ее преподавания Высшей школы русской филологии и культуры им. Льва Толстог</w:t>
      </w:r>
      <w:r w:rsidR="00D17696">
        <w:rPr>
          <w:sz w:val="26"/>
          <w:szCs w:val="26"/>
        </w:rPr>
        <w:t>о Института филологии и</w:t>
      </w:r>
      <w:r w:rsidR="00CB7944">
        <w:rPr>
          <w:sz w:val="26"/>
          <w:szCs w:val="26"/>
        </w:rPr>
        <w:t xml:space="preserve"> межкультурной коммуникации</w:t>
      </w:r>
      <w:r w:rsidR="0008663B" w:rsidRPr="0008663B">
        <w:rPr>
          <w:sz w:val="26"/>
          <w:szCs w:val="26"/>
        </w:rPr>
        <w:t>,</w:t>
      </w:r>
      <w:r w:rsidR="00D17696" w:rsidRPr="00D17696">
        <w:rPr>
          <w:sz w:val="26"/>
          <w:szCs w:val="26"/>
        </w:rPr>
        <w:t xml:space="preserve"> </w:t>
      </w:r>
      <w:r w:rsidR="00D17696">
        <w:rPr>
          <w:sz w:val="26"/>
          <w:szCs w:val="26"/>
        </w:rPr>
        <w:t>Казанский федеральный университет,</w:t>
      </w:r>
      <w:r w:rsidR="00BF2EDF">
        <w:rPr>
          <w:sz w:val="26"/>
          <w:szCs w:val="26"/>
        </w:rPr>
        <w:t xml:space="preserve"> </w:t>
      </w:r>
      <w:proofErr w:type="spellStart"/>
      <w:r w:rsidR="00BF2EDF">
        <w:rPr>
          <w:sz w:val="26"/>
          <w:szCs w:val="26"/>
        </w:rPr>
        <w:t>Б</w:t>
      </w:r>
      <w:r w:rsidR="0008663B" w:rsidRPr="0008663B">
        <w:rPr>
          <w:sz w:val="26"/>
          <w:szCs w:val="26"/>
        </w:rPr>
        <w:t>ушканец</w:t>
      </w:r>
      <w:proofErr w:type="spellEnd"/>
      <w:r w:rsidR="0008663B" w:rsidRPr="0008663B">
        <w:rPr>
          <w:sz w:val="26"/>
          <w:szCs w:val="26"/>
        </w:rPr>
        <w:t xml:space="preserve"> Л</w:t>
      </w:r>
      <w:r w:rsidR="0008663B">
        <w:rPr>
          <w:sz w:val="26"/>
          <w:szCs w:val="26"/>
        </w:rPr>
        <w:t>.</w:t>
      </w:r>
      <w:r w:rsidR="0008663B" w:rsidRPr="0008663B">
        <w:rPr>
          <w:sz w:val="26"/>
          <w:szCs w:val="26"/>
        </w:rPr>
        <w:t xml:space="preserve"> Е</w:t>
      </w:r>
      <w:r w:rsidR="0008663B">
        <w:rPr>
          <w:sz w:val="26"/>
          <w:szCs w:val="26"/>
        </w:rPr>
        <w:t>.</w:t>
      </w:r>
      <w:r w:rsidRPr="0008663B">
        <w:rPr>
          <w:sz w:val="26"/>
          <w:szCs w:val="26"/>
        </w:rPr>
        <w:t xml:space="preserve"> </w:t>
      </w:r>
    </w:p>
    <w:p w:rsidR="008D6C07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8D6C07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8663B">
        <w:rPr>
          <w:rStyle w:val="ac"/>
        </w:rPr>
        <w:t>Поливанов К.М.</w:t>
      </w:r>
      <w:r w:rsidRPr="0008663B">
        <w:rPr>
          <w:rStyle w:val="ac"/>
        </w:rPr>
        <w:t xml:space="preserve">, </w:t>
      </w:r>
      <w:proofErr w:type="spellStart"/>
      <w:r w:rsidR="00CF7359">
        <w:rPr>
          <w:rStyle w:val="ac"/>
        </w:rPr>
        <w:t>PhD</w:t>
      </w:r>
      <w:proofErr w:type="spellEnd"/>
      <w:r w:rsidR="00CF7359">
        <w:rPr>
          <w:rStyle w:val="ac"/>
        </w:rPr>
        <w:t>, профессор факультета гуманитарных наук</w:t>
      </w:r>
      <w:r w:rsidR="0008663B" w:rsidRPr="0008663B">
        <w:rPr>
          <w:rStyle w:val="ac"/>
        </w:rPr>
        <w:t xml:space="preserve"> Школы филологических наук, академический руководитель образовательной программы "Современная филология в преподавании русского языка и литературы в школе"</w:t>
      </w:r>
      <w:r>
        <w:rPr>
          <w:i/>
          <w:sz w:val="26"/>
          <w:szCs w:val="26"/>
        </w:rPr>
        <w:t>,</w:t>
      </w:r>
    </w:p>
    <w:p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="0008663B">
        <w:rPr>
          <w:rStyle w:val="ac"/>
        </w:rPr>
        <w:t>Зусман</w:t>
      </w:r>
      <w:proofErr w:type="spellEnd"/>
      <w:r w:rsidR="0008663B">
        <w:rPr>
          <w:rStyle w:val="ac"/>
        </w:rPr>
        <w:t xml:space="preserve"> В.Г.</w:t>
      </w:r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r w:rsidR="00F66231">
        <w:rPr>
          <w:rStyle w:val="ac"/>
        </w:rPr>
        <w:t>доктор филологических наук, профессор департамента литературы и межкультурной коммуникации факультета гуманитарных наук НИУ ВШЭ – Нижний Новгород</w:t>
      </w:r>
      <w:r w:rsidR="008D6C07">
        <w:rPr>
          <w:i/>
          <w:sz w:val="26"/>
          <w:szCs w:val="26"/>
        </w:rPr>
        <w:t>,</w:t>
      </w:r>
    </w:p>
    <w:p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66231">
        <w:rPr>
          <w:rStyle w:val="ac"/>
        </w:rPr>
        <w:t>Большухин Л.Ю.</w:t>
      </w:r>
      <w:r w:rsidR="008D6C07">
        <w:rPr>
          <w:i/>
          <w:sz w:val="26"/>
          <w:szCs w:val="26"/>
        </w:rPr>
        <w:t>,</w:t>
      </w:r>
      <w:r w:rsidR="00F66231">
        <w:rPr>
          <w:i/>
          <w:sz w:val="26"/>
          <w:szCs w:val="26"/>
        </w:rPr>
        <w:t xml:space="preserve"> </w:t>
      </w:r>
      <w:proofErr w:type="spellStart"/>
      <w:r w:rsidR="00F66231" w:rsidRPr="00F66231">
        <w:rPr>
          <w:rStyle w:val="ac"/>
        </w:rPr>
        <w:t>PhD</w:t>
      </w:r>
      <w:proofErr w:type="spellEnd"/>
      <w:r w:rsidR="00F66231">
        <w:rPr>
          <w:i/>
          <w:sz w:val="26"/>
          <w:szCs w:val="26"/>
        </w:rPr>
        <w:t xml:space="preserve">, </w:t>
      </w:r>
      <w:r w:rsidR="00F66231">
        <w:rPr>
          <w:rStyle w:val="ac"/>
        </w:rPr>
        <w:t>профессор департамента литературы и межкультурной коммуникации факультета гуманитарных наук НИУ ВШЭ – Нижний Новгород</w:t>
      </w:r>
    </w:p>
    <w:p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F7359">
        <w:rPr>
          <w:rStyle w:val="ac"/>
        </w:rPr>
        <w:t>Цветкова М.В.</w:t>
      </w:r>
      <w:r>
        <w:rPr>
          <w:i/>
          <w:sz w:val="26"/>
          <w:szCs w:val="26"/>
        </w:rPr>
        <w:t>,</w:t>
      </w:r>
      <w:r w:rsidR="00CB7944">
        <w:rPr>
          <w:i/>
          <w:sz w:val="26"/>
          <w:szCs w:val="26"/>
        </w:rPr>
        <w:t xml:space="preserve"> </w:t>
      </w:r>
      <w:r w:rsidR="005E4D63">
        <w:rPr>
          <w:rStyle w:val="ac"/>
        </w:rPr>
        <w:t>доктор филологических наук, профессор департамента литературы и межкультурной коммуникации факультета гуманитарных наук НИУ ВШЭ – Нижний Новгород</w:t>
      </w:r>
      <w:r w:rsidR="008D6C07">
        <w:rPr>
          <w:i/>
          <w:sz w:val="26"/>
          <w:szCs w:val="26"/>
        </w:rPr>
        <w:t>,</w:t>
      </w:r>
    </w:p>
    <w:p w:rsidR="00A31013" w:rsidRDefault="00A31013" w:rsidP="008D6C07">
      <w:pPr>
        <w:suppressAutoHyphens/>
        <w:ind w:firstLine="851"/>
        <w:jc w:val="both"/>
        <w:rPr>
          <w:rStyle w:val="ac"/>
        </w:rPr>
      </w:pPr>
      <w:r>
        <w:rPr>
          <w:i/>
          <w:sz w:val="26"/>
          <w:szCs w:val="26"/>
        </w:rPr>
        <w:t xml:space="preserve">- </w:t>
      </w:r>
      <w:r w:rsidRPr="00A31013">
        <w:rPr>
          <w:rStyle w:val="ac"/>
        </w:rPr>
        <w:t xml:space="preserve">Соколов К.С., </w:t>
      </w:r>
      <w:r>
        <w:rPr>
          <w:rStyle w:val="ac"/>
        </w:rPr>
        <w:t>к</w:t>
      </w:r>
      <w:r w:rsidRPr="00A31013">
        <w:rPr>
          <w:rStyle w:val="ac"/>
        </w:rPr>
        <w:t xml:space="preserve">андидат филологических наук, </w:t>
      </w:r>
      <w:r>
        <w:rPr>
          <w:rStyle w:val="ac"/>
        </w:rPr>
        <w:t>д</w:t>
      </w:r>
      <w:r w:rsidRPr="00A31013">
        <w:rPr>
          <w:rStyle w:val="ac"/>
        </w:rPr>
        <w:t>оцент кафедры русской и зарубежной филологии Владимирского государственного университета им. Александра Григорьевича и Николая Григорьевича Столетовых</w:t>
      </w:r>
      <w:r>
        <w:rPr>
          <w:rStyle w:val="ac"/>
        </w:rPr>
        <w:t>,</w:t>
      </w:r>
    </w:p>
    <w:p w:rsidR="00A31013" w:rsidRDefault="00A31013" w:rsidP="008D6C07">
      <w:pPr>
        <w:suppressAutoHyphens/>
        <w:ind w:firstLine="851"/>
        <w:jc w:val="both"/>
        <w:rPr>
          <w:rStyle w:val="ac"/>
        </w:rPr>
      </w:pPr>
      <w:r>
        <w:rPr>
          <w:rStyle w:val="ac"/>
        </w:rPr>
        <w:t xml:space="preserve">- </w:t>
      </w:r>
      <w:proofErr w:type="spellStart"/>
      <w:r>
        <w:rPr>
          <w:rStyle w:val="ac"/>
        </w:rPr>
        <w:t>Акилова</w:t>
      </w:r>
      <w:proofErr w:type="spellEnd"/>
      <w:r>
        <w:rPr>
          <w:rStyle w:val="ac"/>
        </w:rPr>
        <w:t xml:space="preserve"> А.И., м</w:t>
      </w:r>
      <w:r w:rsidRPr="00A31013">
        <w:rPr>
          <w:rStyle w:val="ac"/>
        </w:rPr>
        <w:t>енеджер по связям с общественностью Нижегородского государственного художественного музея</w:t>
      </w:r>
      <w:r>
        <w:rPr>
          <w:rStyle w:val="ac"/>
        </w:rPr>
        <w:t>,</w:t>
      </w:r>
    </w:p>
    <w:p w:rsidR="00A31013" w:rsidRPr="008A082C" w:rsidRDefault="00A31013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rStyle w:val="ac"/>
        </w:rPr>
        <w:t xml:space="preserve">- </w:t>
      </w:r>
      <w:proofErr w:type="spellStart"/>
      <w:r>
        <w:rPr>
          <w:rStyle w:val="ac"/>
        </w:rPr>
        <w:t>Кашлявик</w:t>
      </w:r>
      <w:proofErr w:type="spellEnd"/>
      <w:r>
        <w:rPr>
          <w:rStyle w:val="ac"/>
        </w:rPr>
        <w:t xml:space="preserve"> К.Ю., </w:t>
      </w:r>
      <w:r w:rsidRPr="00A31013">
        <w:rPr>
          <w:rStyle w:val="ac"/>
        </w:rPr>
        <w:t xml:space="preserve">доктор филологических наук, профессор кафедры русской и зарубежной литературы филологического факультета Российского университета дружбы народов имени </w:t>
      </w:r>
      <w:proofErr w:type="spellStart"/>
      <w:r w:rsidRPr="00A31013">
        <w:rPr>
          <w:rStyle w:val="ac"/>
        </w:rPr>
        <w:t>Патриса</w:t>
      </w:r>
      <w:proofErr w:type="spellEnd"/>
      <w:r w:rsidRPr="00A31013">
        <w:rPr>
          <w:rStyle w:val="ac"/>
        </w:rPr>
        <w:t xml:space="preserve"> Лумумбы</w:t>
      </w:r>
      <w:r>
        <w:rPr>
          <w:rStyle w:val="ac"/>
        </w:rPr>
        <w:t>,</w:t>
      </w:r>
    </w:p>
    <w:p w:rsidR="00F17E39" w:rsidRPr="00F17E39" w:rsidRDefault="008D6C07" w:rsidP="00F17E3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</w:t>
      </w:r>
      <w:r w:rsidR="00E25B78">
        <w:rPr>
          <w:sz w:val="26"/>
          <w:szCs w:val="26"/>
        </w:rPr>
        <w:t xml:space="preserve"> </w:t>
      </w:r>
      <w:r w:rsidR="00D17696">
        <w:rPr>
          <w:rStyle w:val="ac"/>
        </w:rPr>
        <w:t>Носова О.П.</w:t>
      </w:r>
      <w:r w:rsidR="00C3795E">
        <w:rPr>
          <w:i/>
          <w:sz w:val="26"/>
          <w:szCs w:val="26"/>
        </w:rPr>
        <w:t>,</w:t>
      </w:r>
      <w:r w:rsidR="00D17696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2094310852"/>
          <w:placeholder>
            <w:docPart w:val="84DFDE50EBFD4203B6862EF4F13A7AC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17696">
            <w:rPr>
              <w:rStyle w:val="ac"/>
            </w:rPr>
            <w:t>специалист по учебно-методической работе 1 категории отдела сопровождения учебного процесса в бакалавриате факультета гуманитарных наук НИУ ВШЭ – Нижний Новгород.</w:t>
          </w:r>
        </w:sdtContent>
      </w:sdt>
    </w:p>
    <w:p w:rsidR="008D6C07" w:rsidRDefault="00F17E39" w:rsidP="00F17E39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D6C07">
        <w:rPr>
          <w:sz w:val="26"/>
          <w:szCs w:val="26"/>
        </w:rPr>
        <w:t>Утвердить локальные ГЭК</w:t>
      </w:r>
      <w:r w:rsidR="00BF2EDF">
        <w:rPr>
          <w:sz w:val="26"/>
          <w:szCs w:val="26"/>
        </w:rPr>
        <w:t xml:space="preserve"> п</w:t>
      </w:r>
      <w:r w:rsidR="008D6C07">
        <w:rPr>
          <w:sz w:val="26"/>
          <w:szCs w:val="26"/>
        </w:rPr>
        <w:t xml:space="preserve">о защите </w:t>
      </w:r>
      <w:r w:rsidR="008D6C07" w:rsidRPr="007E0C28">
        <w:rPr>
          <w:sz w:val="26"/>
          <w:szCs w:val="26"/>
        </w:rPr>
        <w:t>выпускных квалификационных работ</w:t>
      </w:r>
      <w:r w:rsidR="008D6C07">
        <w:rPr>
          <w:sz w:val="26"/>
          <w:szCs w:val="26"/>
        </w:rPr>
        <w:t>:</w:t>
      </w:r>
    </w:p>
    <w:p w:rsidR="008D6C07" w:rsidRPr="00AE3699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ГЭК: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локальной ГЭК </w:t>
      </w:r>
      <w:r>
        <w:rPr>
          <w:sz w:val="26"/>
          <w:szCs w:val="26"/>
        </w:rPr>
        <w:t xml:space="preserve">− </w:t>
      </w:r>
      <w:r w:rsidR="00BF2EDF">
        <w:rPr>
          <w:sz w:val="26"/>
          <w:szCs w:val="26"/>
        </w:rPr>
        <w:t>д</w:t>
      </w:r>
      <w:r w:rsidR="00BF2EDF" w:rsidRPr="009812B3">
        <w:rPr>
          <w:sz w:val="26"/>
          <w:szCs w:val="26"/>
        </w:rPr>
        <w:t>октор филологических наук, профессор (доцент) кафедры русской литературы и методики ее преподавания Высшей школы русской филологии и культуры им. Льва Толстог</w:t>
      </w:r>
      <w:r w:rsidR="00BF2EDF">
        <w:rPr>
          <w:sz w:val="26"/>
          <w:szCs w:val="26"/>
        </w:rPr>
        <w:t>о Института филологии и межкультурной коммуникации</w:t>
      </w:r>
      <w:r w:rsidR="00BF2EDF" w:rsidRPr="0008663B">
        <w:rPr>
          <w:sz w:val="26"/>
          <w:szCs w:val="26"/>
        </w:rPr>
        <w:t>,</w:t>
      </w:r>
      <w:r w:rsidR="00BF2EDF" w:rsidRPr="00D17696">
        <w:rPr>
          <w:sz w:val="26"/>
          <w:szCs w:val="26"/>
        </w:rPr>
        <w:t xml:space="preserve"> </w:t>
      </w:r>
      <w:r w:rsidR="00BF2EDF">
        <w:rPr>
          <w:sz w:val="26"/>
          <w:szCs w:val="26"/>
        </w:rPr>
        <w:t xml:space="preserve">Казанский федеральный университет, </w:t>
      </w:r>
      <w:proofErr w:type="spellStart"/>
      <w:r w:rsidR="00BF2EDF" w:rsidRPr="0008663B">
        <w:rPr>
          <w:sz w:val="26"/>
          <w:szCs w:val="26"/>
        </w:rPr>
        <w:t>Бушканец</w:t>
      </w:r>
      <w:proofErr w:type="spellEnd"/>
      <w:r w:rsidR="00BF2EDF" w:rsidRPr="0008663B">
        <w:rPr>
          <w:sz w:val="26"/>
          <w:szCs w:val="26"/>
        </w:rPr>
        <w:t xml:space="preserve"> Л</w:t>
      </w:r>
      <w:r w:rsidR="00BF2EDF">
        <w:rPr>
          <w:sz w:val="26"/>
          <w:szCs w:val="26"/>
        </w:rPr>
        <w:t>.</w:t>
      </w:r>
      <w:r w:rsidR="00BF2EDF" w:rsidRPr="0008663B">
        <w:rPr>
          <w:sz w:val="26"/>
          <w:szCs w:val="26"/>
        </w:rPr>
        <w:t xml:space="preserve"> Е</w:t>
      </w:r>
      <w:r w:rsidR="00BF2EDF">
        <w:rPr>
          <w:sz w:val="26"/>
          <w:szCs w:val="26"/>
        </w:rPr>
        <w:t>.</w:t>
      </w:r>
      <w:r w:rsidRPr="00AE3699">
        <w:rPr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>:</w:t>
      </w:r>
    </w:p>
    <w:p w:rsidR="00BF2EDF" w:rsidRDefault="00BF2EDF" w:rsidP="00BF2EDF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rStyle w:val="ac"/>
        </w:rPr>
        <w:t>Поливанов К.М.</w:t>
      </w:r>
      <w:r w:rsidRPr="0008663B">
        <w:rPr>
          <w:rStyle w:val="ac"/>
        </w:rPr>
        <w:t xml:space="preserve">, </w:t>
      </w:r>
      <w:proofErr w:type="spellStart"/>
      <w:r>
        <w:rPr>
          <w:rStyle w:val="ac"/>
        </w:rPr>
        <w:t>PhD</w:t>
      </w:r>
      <w:proofErr w:type="spellEnd"/>
      <w:r>
        <w:rPr>
          <w:rStyle w:val="ac"/>
        </w:rPr>
        <w:t>, профессор факультета гуманитарных наук,</w:t>
      </w:r>
      <w:r w:rsidRPr="0008663B">
        <w:rPr>
          <w:rStyle w:val="ac"/>
        </w:rPr>
        <w:t xml:space="preserve"> Школы филологических наук, академический руководитель образовательной программы "Современная филология в преподавании русского языка и литературы в школе"</w:t>
      </w:r>
      <w:r>
        <w:rPr>
          <w:i/>
          <w:sz w:val="26"/>
          <w:szCs w:val="26"/>
        </w:rPr>
        <w:t>,</w:t>
      </w:r>
    </w:p>
    <w:p w:rsidR="00BF2EDF" w:rsidRDefault="00BF2EDF" w:rsidP="00BF2EDF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rStyle w:val="ac"/>
        </w:rPr>
        <w:t>Зусман</w:t>
      </w:r>
      <w:proofErr w:type="spellEnd"/>
      <w:r>
        <w:rPr>
          <w:rStyle w:val="ac"/>
        </w:rPr>
        <w:t xml:space="preserve"> В.Г.</w:t>
      </w:r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r>
        <w:rPr>
          <w:rStyle w:val="ac"/>
        </w:rPr>
        <w:t>доктор филологических наук, профессор департамента литературы и межкультурной коммуникации факультета гуманитарных наук НИУ ВШЭ – Нижний Новгород</w:t>
      </w:r>
      <w:r>
        <w:rPr>
          <w:i/>
          <w:sz w:val="26"/>
          <w:szCs w:val="26"/>
        </w:rPr>
        <w:t>,</w:t>
      </w:r>
    </w:p>
    <w:p w:rsidR="00BF2EDF" w:rsidRDefault="00BF2EDF" w:rsidP="00BF2EDF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rStyle w:val="ac"/>
        </w:rPr>
        <w:t>Большухин Л.Ю.</w:t>
      </w:r>
      <w:r>
        <w:rPr>
          <w:i/>
          <w:sz w:val="26"/>
          <w:szCs w:val="26"/>
        </w:rPr>
        <w:t xml:space="preserve">, </w:t>
      </w:r>
      <w:proofErr w:type="spellStart"/>
      <w:r w:rsidRPr="00F66231">
        <w:rPr>
          <w:rStyle w:val="ac"/>
        </w:rPr>
        <w:t>PhD</w:t>
      </w:r>
      <w:proofErr w:type="spellEnd"/>
      <w:r>
        <w:rPr>
          <w:i/>
          <w:sz w:val="26"/>
          <w:szCs w:val="26"/>
        </w:rPr>
        <w:t xml:space="preserve">, </w:t>
      </w:r>
      <w:r>
        <w:rPr>
          <w:rStyle w:val="ac"/>
        </w:rPr>
        <w:t>профессор департамента литературы и межкультурной коммуникации факультета гуманитарных наук НИУ ВШЭ – Нижний Новгород</w:t>
      </w:r>
    </w:p>
    <w:p w:rsidR="00BF2EDF" w:rsidRDefault="00BF2EDF" w:rsidP="00BF2EDF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rStyle w:val="ac"/>
        </w:rPr>
        <w:t>Цветкова М.В.</w:t>
      </w:r>
      <w:r>
        <w:rPr>
          <w:i/>
          <w:sz w:val="26"/>
          <w:szCs w:val="26"/>
        </w:rPr>
        <w:t xml:space="preserve">, </w:t>
      </w:r>
      <w:r>
        <w:rPr>
          <w:rStyle w:val="ac"/>
        </w:rPr>
        <w:t>доктор филологических наук, профессор департамента литературы и межкультурной коммуникации факультета гуманитарных наук НИУ ВШЭ – Нижний Новгород</w:t>
      </w:r>
      <w:r>
        <w:rPr>
          <w:i/>
          <w:sz w:val="26"/>
          <w:szCs w:val="26"/>
        </w:rPr>
        <w:t>,</w:t>
      </w:r>
    </w:p>
    <w:p w:rsidR="00A31013" w:rsidRDefault="00A31013" w:rsidP="00A31013">
      <w:pPr>
        <w:suppressAutoHyphens/>
        <w:ind w:firstLine="851"/>
        <w:jc w:val="both"/>
        <w:rPr>
          <w:rStyle w:val="ac"/>
        </w:rPr>
      </w:pPr>
      <w:r>
        <w:rPr>
          <w:i/>
          <w:sz w:val="26"/>
          <w:szCs w:val="26"/>
        </w:rPr>
        <w:t xml:space="preserve">- </w:t>
      </w:r>
      <w:r w:rsidRPr="00A31013">
        <w:rPr>
          <w:rStyle w:val="ac"/>
        </w:rPr>
        <w:t xml:space="preserve">Соколов К.С., </w:t>
      </w:r>
      <w:r>
        <w:rPr>
          <w:rStyle w:val="ac"/>
        </w:rPr>
        <w:t>к</w:t>
      </w:r>
      <w:r w:rsidRPr="00A31013">
        <w:rPr>
          <w:rStyle w:val="ac"/>
        </w:rPr>
        <w:t xml:space="preserve">андидат филологических наук, </w:t>
      </w:r>
      <w:r>
        <w:rPr>
          <w:rStyle w:val="ac"/>
        </w:rPr>
        <w:t>д</w:t>
      </w:r>
      <w:r w:rsidRPr="00A31013">
        <w:rPr>
          <w:rStyle w:val="ac"/>
        </w:rPr>
        <w:t>оцент кафедры русской и зарубежной филологии Вла</w:t>
      </w:r>
      <w:r w:rsidR="00514FF1">
        <w:rPr>
          <w:rStyle w:val="ac"/>
        </w:rPr>
        <w:t>димирского государственного уни</w:t>
      </w:r>
      <w:r w:rsidRPr="00A31013">
        <w:rPr>
          <w:rStyle w:val="ac"/>
        </w:rPr>
        <w:t>верситета им. Александра Григорьевича и Николая Григорьевича Столетовых</w:t>
      </w:r>
      <w:r>
        <w:rPr>
          <w:rStyle w:val="ac"/>
        </w:rPr>
        <w:t>,</w:t>
      </w:r>
    </w:p>
    <w:p w:rsidR="00A31013" w:rsidRDefault="00A31013" w:rsidP="00A31013">
      <w:pPr>
        <w:suppressAutoHyphens/>
        <w:ind w:firstLine="851"/>
        <w:jc w:val="both"/>
        <w:rPr>
          <w:rStyle w:val="ac"/>
        </w:rPr>
      </w:pPr>
      <w:r>
        <w:rPr>
          <w:rStyle w:val="ac"/>
        </w:rPr>
        <w:t xml:space="preserve">- </w:t>
      </w:r>
      <w:proofErr w:type="spellStart"/>
      <w:r>
        <w:rPr>
          <w:rStyle w:val="ac"/>
        </w:rPr>
        <w:t>Акилова</w:t>
      </w:r>
      <w:proofErr w:type="spellEnd"/>
      <w:r>
        <w:rPr>
          <w:rStyle w:val="ac"/>
        </w:rPr>
        <w:t xml:space="preserve"> А.И., м</w:t>
      </w:r>
      <w:r w:rsidRPr="00A31013">
        <w:rPr>
          <w:rStyle w:val="ac"/>
        </w:rPr>
        <w:t>енеджер по связям с общественностью Нижегородского государственного художественного музея</w:t>
      </w:r>
      <w:r>
        <w:rPr>
          <w:rStyle w:val="ac"/>
        </w:rPr>
        <w:t>,</w:t>
      </w:r>
    </w:p>
    <w:p w:rsidR="00A31013" w:rsidRPr="008A082C" w:rsidRDefault="00A31013" w:rsidP="00A31013">
      <w:pPr>
        <w:suppressAutoHyphens/>
        <w:ind w:firstLine="851"/>
        <w:jc w:val="both"/>
        <w:rPr>
          <w:sz w:val="26"/>
          <w:szCs w:val="26"/>
        </w:rPr>
      </w:pPr>
      <w:r>
        <w:rPr>
          <w:rStyle w:val="ac"/>
        </w:rPr>
        <w:t xml:space="preserve">- </w:t>
      </w:r>
      <w:proofErr w:type="spellStart"/>
      <w:r>
        <w:rPr>
          <w:rStyle w:val="ac"/>
        </w:rPr>
        <w:t>Кашлявик</w:t>
      </w:r>
      <w:proofErr w:type="spellEnd"/>
      <w:r>
        <w:rPr>
          <w:rStyle w:val="ac"/>
        </w:rPr>
        <w:t xml:space="preserve"> К.Ю., </w:t>
      </w:r>
      <w:r w:rsidRPr="00A31013">
        <w:rPr>
          <w:rStyle w:val="ac"/>
        </w:rPr>
        <w:t xml:space="preserve">доктор филологических наук, профессор кафедры русской и зарубежной литературы филологического факультета Российского университета дружбы народов имени </w:t>
      </w:r>
      <w:proofErr w:type="spellStart"/>
      <w:r w:rsidRPr="00A31013">
        <w:rPr>
          <w:rStyle w:val="ac"/>
        </w:rPr>
        <w:t>Патриса</w:t>
      </w:r>
      <w:proofErr w:type="spellEnd"/>
      <w:r w:rsidRPr="00A31013">
        <w:rPr>
          <w:rStyle w:val="ac"/>
        </w:rPr>
        <w:t xml:space="preserve"> Лумумбы</w:t>
      </w:r>
      <w:r>
        <w:rPr>
          <w:rStyle w:val="ac"/>
        </w:rPr>
        <w:t>,</w:t>
      </w:r>
    </w:p>
    <w:p w:rsidR="008D6C07" w:rsidRPr="00AE3699" w:rsidRDefault="00E25B78" w:rsidP="00E25B78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F2EDF">
        <w:rPr>
          <w:sz w:val="26"/>
          <w:szCs w:val="26"/>
        </w:rPr>
        <w:t>с</w:t>
      </w:r>
      <w:r w:rsidR="00BF2EDF" w:rsidRPr="00732362">
        <w:rPr>
          <w:sz w:val="26"/>
          <w:szCs w:val="26"/>
        </w:rPr>
        <w:t>екретарь Президиума ГЭК</w:t>
      </w:r>
      <w:r w:rsidR="00BF2EDF">
        <w:rPr>
          <w:sz w:val="26"/>
          <w:szCs w:val="26"/>
        </w:rPr>
        <w:t xml:space="preserve"> – </w:t>
      </w:r>
      <w:r w:rsidR="00BF2EDF">
        <w:rPr>
          <w:rStyle w:val="ac"/>
        </w:rPr>
        <w:t>Носова О.П.</w:t>
      </w:r>
      <w:r w:rsidR="00BF2EDF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-380482870"/>
          <w:placeholder>
            <w:docPart w:val="7FD385EFDC0F4ABB9F6EC82A0758B38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F2EDF">
            <w:rPr>
              <w:rStyle w:val="ac"/>
            </w:rPr>
            <w:t>специалист по учебно-методической работе 1 категории отдела сопровождения учебного процесса в бакалавриате факультета гуманитарных наук НИУ ВШЭ – Нижний Новгород.</w:t>
          </w:r>
        </w:sdtContent>
      </w:sdt>
    </w:p>
    <w:p w:rsidR="008D6C07" w:rsidRPr="000A4E49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BF2EDF" w:rsidRDefault="00BF2EDF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8D7AEE" w:rsidRDefault="00BF2EDF" w:rsidP="009677E6">
      <w:pPr>
        <w:suppressAutoHyphens/>
        <w:contextualSpacing/>
        <w:jc w:val="both"/>
        <w:rPr>
          <w:sz w:val="26"/>
          <w:szCs w:val="26"/>
        </w:rPr>
      </w:pPr>
      <w:r>
        <w:rPr>
          <w:rStyle w:val="ac"/>
        </w:rPr>
        <w:t>Проректор</w:t>
      </w:r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         </w:t>
      </w:r>
      <w:r w:rsidR="00C3795E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>
        <w:rPr>
          <w:rStyle w:val="ac"/>
        </w:rPr>
        <w:t>С.Ю. Рощин</w:t>
      </w: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5B7DB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AA" w:rsidRDefault="00E71DAA" w:rsidP="00975FFF">
      <w:r>
        <w:separator/>
      </w:r>
    </w:p>
  </w:endnote>
  <w:endnote w:type="continuationSeparator" w:id="0">
    <w:p w:rsidR="00E71DAA" w:rsidRDefault="00E71DAA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B642B1">
    <w:pPr>
      <w:jc w:val="right"/>
    </w:pPr>
    <w:r>
      <w:rPr>
        <w:b/>
        <w:lang w:val="en-US"/>
      </w:rPr>
      <w:t>24.04.2024 № 6.18-01/240424-14</w:t>
    </w:r>
  </w:p>
  <w:p w:rsidR="00263AE8" w:rsidRDefault="00E71D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AA" w:rsidRDefault="00E71DAA" w:rsidP="00975FFF">
      <w:r>
        <w:separator/>
      </w:r>
    </w:p>
  </w:footnote>
  <w:footnote w:type="continuationSeparator" w:id="0">
    <w:p w:rsidR="00E71DAA" w:rsidRDefault="00E71DAA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8663B"/>
    <w:rsid w:val="0016761D"/>
    <w:rsid w:val="00285261"/>
    <w:rsid w:val="002876B7"/>
    <w:rsid w:val="00317651"/>
    <w:rsid w:val="003956CC"/>
    <w:rsid w:val="004A6077"/>
    <w:rsid w:val="004C3D1F"/>
    <w:rsid w:val="00514FF1"/>
    <w:rsid w:val="00555868"/>
    <w:rsid w:val="00571ED5"/>
    <w:rsid w:val="005B7DB9"/>
    <w:rsid w:val="005E3960"/>
    <w:rsid w:val="005E4D63"/>
    <w:rsid w:val="005E6B4C"/>
    <w:rsid w:val="0067784B"/>
    <w:rsid w:val="006E1DE3"/>
    <w:rsid w:val="006F4624"/>
    <w:rsid w:val="00720A0B"/>
    <w:rsid w:val="00750AEA"/>
    <w:rsid w:val="0078199C"/>
    <w:rsid w:val="00785422"/>
    <w:rsid w:val="007C6043"/>
    <w:rsid w:val="007E70A3"/>
    <w:rsid w:val="00803B4C"/>
    <w:rsid w:val="00817DCA"/>
    <w:rsid w:val="008259EA"/>
    <w:rsid w:val="008262E8"/>
    <w:rsid w:val="008442A3"/>
    <w:rsid w:val="008D0864"/>
    <w:rsid w:val="008D6C07"/>
    <w:rsid w:val="008D7AEE"/>
    <w:rsid w:val="008E0BE9"/>
    <w:rsid w:val="008E15F9"/>
    <w:rsid w:val="00941773"/>
    <w:rsid w:val="00945BB2"/>
    <w:rsid w:val="009677E6"/>
    <w:rsid w:val="00975FFF"/>
    <w:rsid w:val="009812B3"/>
    <w:rsid w:val="00984D25"/>
    <w:rsid w:val="009B7965"/>
    <w:rsid w:val="00A019D1"/>
    <w:rsid w:val="00A236D8"/>
    <w:rsid w:val="00A31013"/>
    <w:rsid w:val="00AC3A69"/>
    <w:rsid w:val="00AE7C89"/>
    <w:rsid w:val="00AF3D5F"/>
    <w:rsid w:val="00B642B1"/>
    <w:rsid w:val="00BD4C47"/>
    <w:rsid w:val="00BF2EDF"/>
    <w:rsid w:val="00BF47AE"/>
    <w:rsid w:val="00C009DC"/>
    <w:rsid w:val="00C26B02"/>
    <w:rsid w:val="00C3795E"/>
    <w:rsid w:val="00C72F1A"/>
    <w:rsid w:val="00CB7944"/>
    <w:rsid w:val="00CF7359"/>
    <w:rsid w:val="00D17696"/>
    <w:rsid w:val="00D476B2"/>
    <w:rsid w:val="00D67B67"/>
    <w:rsid w:val="00D83AA3"/>
    <w:rsid w:val="00D93C3E"/>
    <w:rsid w:val="00DD64B8"/>
    <w:rsid w:val="00E25B78"/>
    <w:rsid w:val="00E61AEF"/>
    <w:rsid w:val="00E71DAA"/>
    <w:rsid w:val="00EB7420"/>
    <w:rsid w:val="00EB77C4"/>
    <w:rsid w:val="00EE0761"/>
    <w:rsid w:val="00F17E39"/>
    <w:rsid w:val="00F66231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7C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3578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3370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833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AF7B66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AF7B66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AF7B66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84DFDE50EBFD4203B6862EF4F13A7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BF79E-0037-474C-A928-EAB92891C4A8}"/>
      </w:docPartPr>
      <w:docPartBody>
        <w:p w:rsidR="00DD3A55" w:rsidRDefault="00CC2062" w:rsidP="00CC2062">
          <w:pPr>
            <w:pStyle w:val="84DFDE50EBFD4203B6862EF4F13A7AC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FD385EFDC0F4ABB9F6EC82A0758B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0D9AA-2FE7-49FB-80B4-593C6201F80F}"/>
      </w:docPartPr>
      <w:docPartBody>
        <w:p w:rsidR="00DD3A55" w:rsidRDefault="00CC2062" w:rsidP="00CC2062">
          <w:pPr>
            <w:pStyle w:val="7FD385EFDC0F4ABB9F6EC82A0758B38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A"/>
    <w:rsid w:val="000F37F9"/>
    <w:rsid w:val="002E0446"/>
    <w:rsid w:val="002F58BA"/>
    <w:rsid w:val="004505E7"/>
    <w:rsid w:val="00831361"/>
    <w:rsid w:val="00AF7B66"/>
    <w:rsid w:val="00B30A2D"/>
    <w:rsid w:val="00CC2062"/>
    <w:rsid w:val="00D02247"/>
    <w:rsid w:val="00DB3772"/>
    <w:rsid w:val="00D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062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84DFDE50EBFD4203B6862EF4F13A7AC5">
    <w:name w:val="84DFDE50EBFD4203B6862EF4F13A7AC5"/>
    <w:rsid w:val="00CC2062"/>
  </w:style>
  <w:style w:type="paragraph" w:customStyle="1" w:styleId="7FD385EFDC0F4ABB9F6EC82A0758B385">
    <w:name w:val="7FD385EFDC0F4ABB9F6EC82A0758B385"/>
    <w:rsid w:val="00CC2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Ляшенко Татьяна Анатольевна</cp:lastModifiedBy>
  <cp:revision>4</cp:revision>
  <dcterms:created xsi:type="dcterms:W3CDTF">2024-05-17T11:29:00Z</dcterms:created>
  <dcterms:modified xsi:type="dcterms:W3CDTF">2024-05-17T11:30:00Z</dcterms:modified>
</cp:coreProperties>
</file>