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6690" w14:textId="77777777" w:rsidR="00C81FD9" w:rsidRDefault="00B04631" w:rsidP="000E2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организаций</w:t>
      </w:r>
      <w:r w:rsidR="0031781C">
        <w:rPr>
          <w:rFonts w:ascii="Times New Roman" w:hAnsi="Times New Roman" w:cs="Times New Roman"/>
          <w:b/>
          <w:sz w:val="26"/>
          <w:szCs w:val="26"/>
        </w:rPr>
        <w:t>,</w:t>
      </w:r>
    </w:p>
    <w:p w14:paraId="32EE6B4B" w14:textId="77777777" w:rsidR="00952202" w:rsidRDefault="0031781C" w:rsidP="000E2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 которыми НИУ ВШЭ осуществляет обмен документами по МЭДО</w:t>
      </w:r>
    </w:p>
    <w:p w14:paraId="7F96F2EF" w14:textId="77777777" w:rsidR="000E25A6" w:rsidRDefault="000E25A6" w:rsidP="000E2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886" w:type="dxa"/>
        <w:jc w:val="center"/>
        <w:tblLook w:val="04A0" w:firstRow="1" w:lastRow="0" w:firstColumn="1" w:lastColumn="0" w:noHBand="0" w:noVBand="1"/>
      </w:tblPr>
      <w:tblGrid>
        <w:gridCol w:w="680"/>
        <w:gridCol w:w="10206"/>
      </w:tblGrid>
      <w:tr w:rsidR="00A02C9B" w14:paraId="15FE1184" w14:textId="77777777" w:rsidTr="00E71B4D">
        <w:trPr>
          <w:trHeight w:val="370"/>
          <w:jc w:val="center"/>
        </w:trPr>
        <w:tc>
          <w:tcPr>
            <w:tcW w:w="680" w:type="dxa"/>
            <w:vAlign w:val="center"/>
          </w:tcPr>
          <w:p w14:paraId="5CF2C118" w14:textId="77777777" w:rsidR="00A02C9B" w:rsidRPr="00285434" w:rsidRDefault="00A02C9B" w:rsidP="0026498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7E6A2BD" w14:textId="2A496C29" w:rsidR="00A02C9B" w:rsidRPr="00A02C9B" w:rsidRDefault="002D13AC" w:rsidP="00C8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Администрация Президента Российской Федерации</w:t>
            </w:r>
          </w:p>
        </w:tc>
      </w:tr>
      <w:tr w:rsidR="00A02C9B" w14:paraId="798969E7" w14:textId="77777777" w:rsidTr="00E71B4D">
        <w:trPr>
          <w:trHeight w:val="419"/>
          <w:jc w:val="center"/>
        </w:trPr>
        <w:tc>
          <w:tcPr>
            <w:tcW w:w="680" w:type="dxa"/>
            <w:vAlign w:val="center"/>
          </w:tcPr>
          <w:p w14:paraId="4EF2BB29" w14:textId="77777777" w:rsidR="00A02C9B" w:rsidRPr="00285434" w:rsidRDefault="00A02C9B" w:rsidP="0026498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102F54D" w14:textId="77777777" w:rsidR="00A02C9B" w:rsidRPr="00A02C9B" w:rsidRDefault="00A02C9B" w:rsidP="00C81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Управление делами Президента Российской Федерации</w:t>
            </w:r>
          </w:p>
        </w:tc>
      </w:tr>
      <w:tr w:rsidR="00A02C9B" w14:paraId="4459C131" w14:textId="77777777" w:rsidTr="00E71B4D">
        <w:trPr>
          <w:trHeight w:val="426"/>
          <w:jc w:val="center"/>
        </w:trPr>
        <w:tc>
          <w:tcPr>
            <w:tcW w:w="680" w:type="dxa"/>
            <w:vAlign w:val="center"/>
          </w:tcPr>
          <w:p w14:paraId="27B0C871" w14:textId="77777777" w:rsidR="00A02C9B" w:rsidRPr="00285434" w:rsidRDefault="00A02C9B" w:rsidP="00A02C9B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40664E7" w14:textId="410F963B" w:rsidR="00A02C9B" w:rsidRPr="00A02C9B" w:rsidRDefault="002D13AC" w:rsidP="00A02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Аппарат Правительства Российской Федерации</w:t>
            </w:r>
          </w:p>
        </w:tc>
      </w:tr>
      <w:tr w:rsidR="00E97651" w14:paraId="6144D5ED" w14:textId="77777777" w:rsidTr="00E71B4D">
        <w:trPr>
          <w:trHeight w:val="426"/>
          <w:jc w:val="center"/>
        </w:trPr>
        <w:tc>
          <w:tcPr>
            <w:tcW w:w="680" w:type="dxa"/>
            <w:vAlign w:val="center"/>
          </w:tcPr>
          <w:p w14:paraId="2A114B0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47901BE" w14:textId="6D9787F5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Совет Федерации Федерального собрания Российской Федерации</w:t>
            </w:r>
          </w:p>
        </w:tc>
      </w:tr>
      <w:tr w:rsidR="00E97651" w14:paraId="31DCAC72" w14:textId="77777777" w:rsidTr="00E71B4D">
        <w:trPr>
          <w:trHeight w:val="426"/>
          <w:jc w:val="center"/>
        </w:trPr>
        <w:tc>
          <w:tcPr>
            <w:tcW w:w="680" w:type="dxa"/>
            <w:vAlign w:val="center"/>
          </w:tcPr>
          <w:p w14:paraId="2EC5E3D0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8C17CC6" w14:textId="6947B3AB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F96">
              <w:rPr>
                <w:rFonts w:ascii="Times New Roman" w:hAnsi="Times New Roman" w:cs="Times New Roman"/>
                <w:sz w:val="26"/>
                <w:szCs w:val="26"/>
              </w:rPr>
              <w:t>Государственная дума Федерального собрания Российской Федерации</w:t>
            </w:r>
          </w:p>
        </w:tc>
      </w:tr>
      <w:tr w:rsidR="00E97651" w:rsidRPr="000E5D70" w14:paraId="67EE8ADB" w14:textId="77777777" w:rsidTr="00337316">
        <w:trPr>
          <w:trHeight w:val="70"/>
          <w:jc w:val="center"/>
        </w:trPr>
        <w:tc>
          <w:tcPr>
            <w:tcW w:w="10886" w:type="dxa"/>
            <w:gridSpan w:val="2"/>
            <w:shd w:val="clear" w:color="auto" w:fill="A8D08D" w:themeFill="accent6" w:themeFillTint="99"/>
            <w:vAlign w:val="center"/>
          </w:tcPr>
          <w:p w14:paraId="62015389" w14:textId="77777777" w:rsidR="00E97651" w:rsidRPr="000E5D70" w:rsidRDefault="00E97651" w:rsidP="00E9765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E97651" w14:paraId="0DA2D8F8" w14:textId="77777777" w:rsidTr="00E71B4D">
        <w:trPr>
          <w:trHeight w:val="431"/>
          <w:jc w:val="center"/>
        </w:trPr>
        <w:tc>
          <w:tcPr>
            <w:tcW w:w="680" w:type="dxa"/>
            <w:vAlign w:val="center"/>
          </w:tcPr>
          <w:p w14:paraId="6A5F6FDB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A5302E4" w14:textId="6338C79D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(Минэкономразвития России)</w:t>
            </w:r>
          </w:p>
        </w:tc>
      </w:tr>
      <w:tr w:rsidR="00E97651" w14:paraId="060051C7" w14:textId="77777777" w:rsidTr="00E71B4D">
        <w:trPr>
          <w:trHeight w:val="547"/>
          <w:jc w:val="center"/>
        </w:trPr>
        <w:tc>
          <w:tcPr>
            <w:tcW w:w="680" w:type="dxa"/>
            <w:vAlign w:val="center"/>
          </w:tcPr>
          <w:p w14:paraId="7781B87C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68F641C" w14:textId="6AA6BAB0" w:rsidR="00E97651" w:rsidRPr="00A02C9B" w:rsidRDefault="00E97651" w:rsidP="006E0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цифрового развития, связи и массовых коммуникаций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(Минцифры России)</w:t>
            </w:r>
          </w:p>
        </w:tc>
      </w:tr>
      <w:tr w:rsidR="00E97651" w14:paraId="1306ED23" w14:textId="77777777" w:rsidTr="00E71B4D">
        <w:trPr>
          <w:trHeight w:val="393"/>
          <w:jc w:val="center"/>
        </w:trPr>
        <w:tc>
          <w:tcPr>
            <w:tcW w:w="680" w:type="dxa"/>
            <w:vAlign w:val="center"/>
          </w:tcPr>
          <w:p w14:paraId="554DFD55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BFC8F01" w14:textId="5492CE04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науки и высшего образования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(Минобрнауки России)</w:t>
            </w:r>
          </w:p>
        </w:tc>
      </w:tr>
      <w:tr w:rsidR="00E97651" w14:paraId="7C073B30" w14:textId="77777777" w:rsidTr="00E71B4D">
        <w:trPr>
          <w:trHeight w:val="413"/>
          <w:jc w:val="center"/>
        </w:trPr>
        <w:tc>
          <w:tcPr>
            <w:tcW w:w="680" w:type="dxa"/>
            <w:vAlign w:val="center"/>
          </w:tcPr>
          <w:p w14:paraId="0BC40E0B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B5B638E" w14:textId="0DBCBA3C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природных ресурсов и экологии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(Минприроды России)</w:t>
            </w:r>
          </w:p>
        </w:tc>
      </w:tr>
      <w:tr w:rsidR="00E97651" w14:paraId="73D78592" w14:textId="77777777" w:rsidTr="00E71B4D">
        <w:trPr>
          <w:trHeight w:val="405"/>
          <w:jc w:val="center"/>
        </w:trPr>
        <w:tc>
          <w:tcPr>
            <w:tcW w:w="680" w:type="dxa"/>
            <w:vAlign w:val="center"/>
          </w:tcPr>
          <w:p w14:paraId="3C76A356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E6500AC" w14:textId="402E7B14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(Минкультуры России)</w:t>
            </w:r>
          </w:p>
        </w:tc>
      </w:tr>
      <w:tr w:rsidR="00E97651" w14:paraId="7DA43CB3" w14:textId="77777777" w:rsidTr="00E71B4D">
        <w:trPr>
          <w:trHeight w:val="425"/>
          <w:jc w:val="center"/>
        </w:trPr>
        <w:tc>
          <w:tcPr>
            <w:tcW w:w="680" w:type="dxa"/>
            <w:vAlign w:val="center"/>
          </w:tcPr>
          <w:p w14:paraId="2E2C2FFF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03A0A26" w14:textId="3BE1D836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(Минздрав России)</w:t>
            </w:r>
          </w:p>
        </w:tc>
      </w:tr>
      <w:tr w:rsidR="00E97651" w14:paraId="7FF7E072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20B9AA9F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DD35887" w14:textId="3DBBD416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Министерство Российской Федерации по развитию Дальнего Востока и Арктики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(Минвостокразвития России)</w:t>
            </w:r>
          </w:p>
        </w:tc>
      </w:tr>
      <w:tr w:rsidR="00E97651" w14:paraId="329923A5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636A7876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69C3B3C" w14:textId="179CBB84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1A2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торговли Российской Федерации</w:t>
            </w:r>
            <w:r w:rsidR="006E0697">
              <w:rPr>
                <w:rFonts w:ascii="Times New Roman" w:hAnsi="Times New Roman" w:cs="Times New Roman"/>
                <w:sz w:val="26"/>
                <w:szCs w:val="26"/>
              </w:rPr>
              <w:t xml:space="preserve"> (Минпромторг России)</w:t>
            </w:r>
          </w:p>
        </w:tc>
      </w:tr>
      <w:tr w:rsidR="00E97651" w14:paraId="6A7DA617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37F94948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17D2EE9" w14:textId="39C57D20" w:rsidR="00E97651" w:rsidRPr="00C53FAF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C08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Российской Федерации</w:t>
            </w:r>
            <w:r w:rsidR="00073A82">
              <w:rPr>
                <w:rFonts w:ascii="Times New Roman" w:hAnsi="Times New Roman" w:cs="Times New Roman"/>
                <w:sz w:val="26"/>
                <w:szCs w:val="26"/>
              </w:rPr>
              <w:t xml:space="preserve"> (Минтруд России)</w:t>
            </w:r>
            <w:r w:rsidR="00C53FAF"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FAF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6F6C3624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4275A4E8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64425D5" w14:textId="56CCA260" w:rsidR="00E97651" w:rsidRPr="00B17C08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Российской Федерации (Минтранс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5C16D4" w14:paraId="486483CD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33A37435" w14:textId="77777777" w:rsidR="005C16D4" w:rsidRPr="00285434" w:rsidRDefault="005C16D4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0ADD8D7" w14:textId="714CBC74" w:rsidR="005C16D4" w:rsidRDefault="005C16D4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юстиции Российской Федерации (Минюст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1C77AF" w14:paraId="6E7DA989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293BEDA3" w14:textId="77777777" w:rsidR="001C77AF" w:rsidRPr="00285434" w:rsidRDefault="001C77AF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B184E38" w14:textId="4B26A47A" w:rsidR="001C77AF" w:rsidRDefault="001C77AF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7AF">
              <w:rPr>
                <w:rFonts w:ascii="Times New Roman" w:hAnsi="Times New Roman" w:cs="Times New Roman"/>
                <w:sz w:val="26"/>
                <w:szCs w:val="26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056EE0" w14:paraId="7169191A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2E336EBF" w14:textId="77777777" w:rsidR="00056EE0" w:rsidRPr="00285434" w:rsidRDefault="00056EE0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62C6D48" w14:textId="45CDCC1E" w:rsidR="00056EE0" w:rsidRPr="001C77AF" w:rsidRDefault="00056EE0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EE0">
              <w:rPr>
                <w:rFonts w:ascii="Times New Roman" w:hAnsi="Times New Roman" w:cs="Times New Roman"/>
                <w:sz w:val="26"/>
                <w:szCs w:val="26"/>
              </w:rPr>
              <w:t>Министерство иностранных дел Российской Федерации (МИД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8E2137" w14:paraId="664370C9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48020B67" w14:textId="77777777" w:rsidR="008E2137" w:rsidRPr="00285434" w:rsidRDefault="008E213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17C3D2C" w14:textId="29235707" w:rsidR="008E2137" w:rsidRPr="00056EE0" w:rsidRDefault="008E2137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137">
              <w:rPr>
                <w:rFonts w:ascii="Times New Roman" w:hAnsi="Times New Roman" w:cs="Times New Roman"/>
                <w:sz w:val="26"/>
                <w:szCs w:val="26"/>
              </w:rPr>
              <w:t>Министерство просвещения Российской Федерации (</w:t>
            </w:r>
            <w:proofErr w:type="spellStart"/>
            <w:r w:rsidR="006361BE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="006361BE" w:rsidRPr="008E2137">
              <w:rPr>
                <w:rFonts w:ascii="Times New Roman" w:hAnsi="Times New Roman" w:cs="Times New Roman"/>
                <w:sz w:val="26"/>
                <w:szCs w:val="26"/>
              </w:rPr>
              <w:t>просвещения</w:t>
            </w:r>
            <w:proofErr w:type="spellEnd"/>
            <w:r w:rsidRPr="008E2137">
              <w:rPr>
                <w:rFonts w:ascii="Times New Roman" w:hAnsi="Times New Roman" w:cs="Times New Roman"/>
                <w:sz w:val="26"/>
                <w:szCs w:val="26"/>
              </w:rPr>
              <w:t xml:space="preserve">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9079F7" w14:paraId="382A4C96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1CEA9647" w14:textId="77777777" w:rsidR="009079F7" w:rsidRPr="00285434" w:rsidRDefault="009079F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E93D39E" w14:textId="379E0C19" w:rsidR="009079F7" w:rsidRPr="005709C1" w:rsidRDefault="009079F7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79F7">
              <w:rPr>
                <w:rFonts w:ascii="Times New Roman" w:hAnsi="Times New Roman" w:cs="Times New Roman"/>
                <w:sz w:val="26"/>
                <w:szCs w:val="26"/>
              </w:rPr>
              <w:t>Министерство энергетики Российской Федерации (Минэнерго России)</w:t>
            </w:r>
            <w:r w:rsidR="005709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2E79AB" w14:paraId="66F85C5D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20D6FFAA" w14:textId="77777777" w:rsidR="002E79AB" w:rsidRPr="00285434" w:rsidRDefault="002E79AB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31AD207" w14:textId="7055538B" w:rsidR="002E79AB" w:rsidRPr="009079F7" w:rsidRDefault="002E79AB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Российской Федерации (Минсельхоз России)</w:t>
            </w:r>
            <w:r w:rsidRPr="00693E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E4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693E4E" w14:paraId="02BF79EC" w14:textId="77777777" w:rsidTr="00E71B4D">
        <w:trPr>
          <w:trHeight w:val="417"/>
          <w:jc w:val="center"/>
        </w:trPr>
        <w:tc>
          <w:tcPr>
            <w:tcW w:w="680" w:type="dxa"/>
            <w:vAlign w:val="center"/>
          </w:tcPr>
          <w:p w14:paraId="0D1F988D" w14:textId="77777777" w:rsidR="00693E4E" w:rsidRPr="00285434" w:rsidRDefault="00693E4E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02BFE17" w14:textId="4D4F33C8" w:rsidR="00693E4E" w:rsidRPr="00693E4E" w:rsidRDefault="002E79AB" w:rsidP="005C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строительства и жилищно-коммунального хозяйства Российской Федерации (Минстрой России) </w:t>
            </w:r>
            <w:r w:rsidRPr="00693E4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1862E079" w14:textId="77777777" w:rsidTr="00E71B4D">
        <w:trPr>
          <w:trHeight w:val="70"/>
          <w:jc w:val="center"/>
        </w:trPr>
        <w:tc>
          <w:tcPr>
            <w:tcW w:w="10886" w:type="dxa"/>
            <w:gridSpan w:val="2"/>
            <w:shd w:val="clear" w:color="auto" w:fill="A8D08D" w:themeFill="accent6" w:themeFillTint="99"/>
            <w:vAlign w:val="center"/>
          </w:tcPr>
          <w:p w14:paraId="7159AD86" w14:textId="77777777" w:rsidR="00E97651" w:rsidRPr="000E5D70" w:rsidRDefault="00E97651" w:rsidP="00E9765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E97651" w14:paraId="74DE5CB7" w14:textId="77777777" w:rsidTr="00E71B4D">
        <w:trPr>
          <w:trHeight w:val="457"/>
          <w:jc w:val="center"/>
        </w:trPr>
        <w:tc>
          <w:tcPr>
            <w:tcW w:w="680" w:type="dxa"/>
            <w:vAlign w:val="center"/>
          </w:tcPr>
          <w:p w14:paraId="244A3FE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F8322E4" w14:textId="77777777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Федеральное дорожное агентство (Росавтодор)</w:t>
            </w:r>
          </w:p>
        </w:tc>
      </w:tr>
      <w:tr w:rsidR="00E97651" w14:paraId="0DAB87AC" w14:textId="77777777" w:rsidTr="00E71B4D">
        <w:trPr>
          <w:trHeight w:val="345"/>
          <w:jc w:val="center"/>
        </w:trPr>
        <w:tc>
          <w:tcPr>
            <w:tcW w:w="680" w:type="dxa"/>
            <w:vAlign w:val="center"/>
          </w:tcPr>
          <w:p w14:paraId="1197DB29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9BF5EFB" w14:textId="77777777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по государственным резервам (Росрезерв)</w:t>
            </w:r>
          </w:p>
        </w:tc>
      </w:tr>
      <w:tr w:rsidR="00E97651" w14:paraId="4939C6BB" w14:textId="77777777" w:rsidTr="00E71B4D">
        <w:trPr>
          <w:trHeight w:val="345"/>
          <w:jc w:val="center"/>
        </w:trPr>
        <w:tc>
          <w:tcPr>
            <w:tcW w:w="680" w:type="dxa"/>
            <w:vAlign w:val="center"/>
          </w:tcPr>
          <w:p w14:paraId="2579F057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205F2A0" w14:textId="655C662D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лесного хозяйства (Рослесхоз)</w:t>
            </w:r>
          </w:p>
        </w:tc>
      </w:tr>
      <w:tr w:rsidR="00E97651" w14:paraId="3530B2EE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88085B7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E5C77EA" w14:textId="77777777" w:rsidR="00E97651" w:rsidRPr="00406B6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B6B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по делам Содружества</w:t>
            </w:r>
          </w:p>
          <w:p w14:paraId="459661BF" w14:textId="6C713C3F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B6B">
              <w:rPr>
                <w:rFonts w:ascii="Times New Roman" w:hAnsi="Times New Roman" w:cs="Times New Roman"/>
                <w:sz w:val="26"/>
                <w:szCs w:val="26"/>
              </w:rPr>
              <w:t>Независимых Государств, соотечественников, проживающих за рубежом, и по международному гуманитарному сотрудничеству (Россотрудничество)</w:t>
            </w:r>
          </w:p>
        </w:tc>
      </w:tr>
      <w:tr w:rsidR="00E97651" w14:paraId="4D9F4FD9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C338AB1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05CA7D5" w14:textId="18EB3C29" w:rsidR="00E97651" w:rsidRPr="00C53FAF" w:rsidRDefault="00E97651" w:rsidP="00052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агентство по техническому регулированию и </w:t>
            </w:r>
            <w:r w:rsidR="000525C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етрологии (Росстандарт)</w:t>
            </w:r>
            <w:r w:rsidR="00C53FAF"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FAF" w:rsidRPr="00C53FAF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490B356C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3FFC4BC8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CF40907" w14:textId="7CB46EE0" w:rsidR="00E97651" w:rsidRPr="00406B6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E02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образования и науки (Рособрнадзор)</w:t>
            </w:r>
          </w:p>
        </w:tc>
      </w:tr>
      <w:tr w:rsidR="00E97651" w14:paraId="472E51D0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284D266F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2C83F3A" w14:textId="77777777" w:rsidR="00E97651" w:rsidRPr="00E145F8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5F8">
              <w:rPr>
                <w:rFonts w:ascii="Times New Roman" w:hAnsi="Times New Roman" w:cs="Times New Roman"/>
                <w:sz w:val="26"/>
                <w:szCs w:val="26"/>
              </w:rPr>
              <w:t>Федеральная служба государственной статистики (Росстат)</w:t>
            </w:r>
          </w:p>
        </w:tc>
      </w:tr>
      <w:tr w:rsidR="00E97651" w14:paraId="353FB8AA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227B5BAB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178757A" w14:textId="260F0F8F" w:rsidR="00E97651" w:rsidRPr="00E145F8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5F8">
              <w:rPr>
                <w:rFonts w:ascii="Times New Roman" w:hAnsi="Times New Roman" w:cs="Times New Roman"/>
                <w:sz w:val="26"/>
                <w:szCs w:val="26"/>
              </w:rPr>
              <w:t>Федеральная служба войск национальной гвардии Российской Федерации (Росгвардия)</w:t>
            </w:r>
          </w:p>
        </w:tc>
      </w:tr>
      <w:tr w:rsidR="00E97651" w14:paraId="11BF3622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2227C7B6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B2551C7" w14:textId="4134091E" w:rsidR="00E97651" w:rsidRPr="00E145F8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72A">
              <w:rPr>
                <w:rFonts w:ascii="Times New Roman" w:hAnsi="Times New Roman" w:cs="Times New Roman"/>
                <w:sz w:val="26"/>
                <w:szCs w:val="26"/>
              </w:rPr>
              <w:t>Федеральная таможенная служба (ФТС России)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2E34ED1D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570565D0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51FC0D2" w14:textId="3DF5F8A2" w:rsidR="00E97651" w:rsidRPr="00E145F8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72A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труду и занятости (Роструд)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4FE901BA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3BF8D017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353C63D" w14:textId="17B9B6C4" w:rsidR="00E97651" w:rsidRPr="005F572A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C11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здравоохранения (Росздравнадзор)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4D6F351C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8B99A79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367BA9F" w14:textId="1EFBB07D" w:rsidR="00E97651" w:rsidRPr="008C3C11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2E37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природопользования (Росприроднадзор)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4792BB05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1720AAC2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B438002" w14:textId="56D4FDCC" w:rsidR="00E97651" w:rsidRPr="00882E37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CF9">
              <w:rPr>
                <w:rFonts w:ascii="Times New Roman" w:hAnsi="Times New Roman" w:cs="Times New Roman"/>
                <w:sz w:val="26"/>
                <w:szCs w:val="26"/>
              </w:rPr>
              <w:t>Федеральная служба охраны Российской Федерации (ФСО России)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26AB39BB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B102E11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34AA42B" w14:textId="77777777" w:rsidR="006D4E05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финансовому мониторингу (Росфинмониторинг)</w:t>
            </w:r>
          </w:p>
          <w:p w14:paraId="06C3F56E" w14:textId="5E8C859D" w:rsidR="00E97651" w:rsidRPr="00C53FAF" w:rsidRDefault="00C53FAF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E05"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</w:t>
            </w:r>
            <w:r w:rsidR="006D4E05"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территориальные</w:t>
            </w:r>
            <w:r w:rsidR="006D4E05"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отделения)</w:t>
            </w:r>
            <w:r w:rsidR="006D4E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12AF7">
              <w:rPr>
                <w:rFonts w:ascii="Times New Roman" w:hAnsi="Times New Roman" w:cs="Times New Roman"/>
                <w:i/>
                <w:szCs w:val="26"/>
              </w:rPr>
              <w:t>П</w:t>
            </w:r>
            <w:r w:rsidR="00112AF7" w:rsidRPr="00C9671C">
              <w:rPr>
                <w:rFonts w:ascii="Times New Roman" w:hAnsi="Times New Roman" w:cs="Times New Roman"/>
                <w:i/>
                <w:szCs w:val="26"/>
              </w:rPr>
              <w:t>ри отправке корреспонденции в региональное отделение, нужно выбрать в СЭД отделение по региону</w:t>
            </w:r>
            <w:r w:rsidR="00112AF7" w:rsidRPr="00112AF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726A4A78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7E7D2E9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3724914" w14:textId="057B333B" w:rsidR="00E97651" w:rsidRPr="00C53FAF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ветеринарному и фитосанитарному надзору (Россельхознадзор)</w:t>
            </w:r>
            <w:r w:rsidR="00C53FAF"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FAF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914709" w14:paraId="63E54B1F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7314703" w14:textId="77777777" w:rsidR="00914709" w:rsidRPr="00285434" w:rsidRDefault="00914709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87DF9D0" w14:textId="4BAA80E6" w:rsidR="00914709" w:rsidRDefault="00914709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709">
              <w:rPr>
                <w:rFonts w:ascii="Times New Roman" w:hAnsi="Times New Roman" w:cs="Times New Roman"/>
                <w:sz w:val="26"/>
                <w:szCs w:val="26"/>
              </w:rPr>
              <w:t>Федеральная служба государственной регистрации, кадастра и картографии (Росреестр)</w:t>
            </w:r>
            <w:r w:rsidR="00C53FAF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C53FAF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7037B7" w14:paraId="28F54783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E145FAC" w14:textId="77777777" w:rsidR="007037B7" w:rsidRPr="00285434" w:rsidRDefault="007037B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EA70846" w14:textId="73C03EF6" w:rsidR="007037B7" w:rsidRPr="00914709" w:rsidRDefault="007037B7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7B7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гидрометеорологии и мониторингу окружающей среды (Росгидромет)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5079B" w14:paraId="71C55173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3FE86B7" w14:textId="77777777" w:rsidR="00F5079B" w:rsidRPr="00285434" w:rsidRDefault="00F5079B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682C4D0" w14:textId="62936DB7" w:rsidR="00F5079B" w:rsidRPr="007037B7" w:rsidRDefault="00F5079B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B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связи, информационных технологий и массовых коммуникаций (Роскомнадзор)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6258E4" w14:paraId="20375DF5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50962EED" w14:textId="77777777" w:rsidR="006258E4" w:rsidRPr="00285434" w:rsidRDefault="006258E4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C930BC5" w14:textId="05046B32" w:rsidR="006258E4" w:rsidRPr="00F5079B" w:rsidRDefault="006258E4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8E4"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надзору в сфере транспорта (Ространснадзор)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CF15E7" w14:paraId="06A31E58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1B6C92A" w14:textId="77777777" w:rsidR="00CF15E7" w:rsidRPr="00285434" w:rsidRDefault="00CF15E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C5010D8" w14:textId="4BCDA2AE" w:rsidR="00CF15E7" w:rsidRDefault="00CF15E7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15E7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по делам молодежи (Росмолодежь)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7037B7" w14:paraId="5B699703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4BAB356" w14:textId="77777777" w:rsidR="007037B7" w:rsidRPr="00285434" w:rsidRDefault="007037B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97EAAC2" w14:textId="15DC8B91" w:rsidR="007037B7" w:rsidRPr="00CF15E7" w:rsidRDefault="007037B7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7B7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по управлению государственным имуществом (Росимущество)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64821038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5778FAB3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736986A" w14:textId="50E8F556" w:rsidR="00E97651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Федеральное казначейство (Казначейство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AB1BFE" w14:paraId="23BC0F4E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139A923" w14:textId="77777777" w:rsidR="00AB1BFE" w:rsidRPr="00285434" w:rsidRDefault="00AB1BFE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C1A9B13" w14:textId="28B47DAD" w:rsidR="00AB1BFE" w:rsidRPr="006E59BA" w:rsidRDefault="00AB1BFE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BFE">
              <w:rPr>
                <w:rFonts w:ascii="Times New Roman" w:hAnsi="Times New Roman" w:cs="Times New Roman"/>
                <w:sz w:val="26"/>
                <w:szCs w:val="26"/>
              </w:rPr>
              <w:t>Федеральное архивное агентство (Росархив)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512FE3" w14:paraId="48950C5A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402AFF72" w14:textId="77777777" w:rsidR="00512FE3" w:rsidRPr="00285434" w:rsidRDefault="00512FE3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C9699BF" w14:textId="738B6EE2" w:rsidR="00512FE3" w:rsidRPr="00AB1BFE" w:rsidRDefault="00512FE3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FE3">
              <w:rPr>
                <w:rFonts w:ascii="Times New Roman" w:hAnsi="Times New Roman" w:cs="Times New Roman"/>
                <w:sz w:val="26"/>
                <w:szCs w:val="26"/>
              </w:rPr>
              <w:t>Федеральное агентство воздушного транспорта (Росавиация)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34704" w14:paraId="60CD1A7C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02FB97ED" w14:textId="77777777" w:rsidR="00E34704" w:rsidRPr="00285434" w:rsidRDefault="00E34704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9000504" w14:textId="6A8C7606" w:rsidR="00E34704" w:rsidRPr="00AB1BFE" w:rsidRDefault="00E34704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704">
              <w:rPr>
                <w:rFonts w:ascii="Times New Roman" w:hAnsi="Times New Roman" w:cs="Times New Roman"/>
                <w:sz w:val="26"/>
                <w:szCs w:val="26"/>
              </w:rPr>
              <w:t>Федеральная антимонопольная служба Российской Федерации (ФАС России)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9A6890" w14:paraId="72BF6A19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32659A06" w14:textId="77777777" w:rsidR="009A6890" w:rsidRPr="00285434" w:rsidRDefault="009A6890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ED2A98C" w14:textId="4B71A7D8" w:rsidR="009A6890" w:rsidRPr="00E34704" w:rsidRDefault="009A6890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Федеральная служба по интеллектуальной собственности (Роспатент)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709C1"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4A1E31" w14:paraId="649599DF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6E62658" w14:textId="77777777" w:rsidR="004A1E31" w:rsidRPr="00285434" w:rsidRDefault="004A1E3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659F841" w14:textId="3728C1F0" w:rsidR="004A1E31" w:rsidRPr="004A1E31" w:rsidRDefault="004A1E3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служба по экологическому, технологическому и атомному надзору (Ростехнадзор) </w:t>
            </w:r>
            <w:r w:rsidRPr="004A1E31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val="en-US"/>
              </w:rPr>
              <w:t>new</w:t>
            </w:r>
          </w:p>
        </w:tc>
      </w:tr>
      <w:tr w:rsidR="00330B0D" w14:paraId="60750F65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AA23ED4" w14:textId="77777777" w:rsidR="00330B0D" w:rsidRPr="00285434" w:rsidRDefault="00330B0D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D513BEE" w14:textId="666A1250" w:rsidR="00330B0D" w:rsidRPr="00330B0D" w:rsidRDefault="00330B0D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пробирная палата (ФПП)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3F2DB0" w14:paraId="445A8A0B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3E5C4FAD" w14:textId="77777777" w:rsidR="003F2DB0" w:rsidRPr="00285434" w:rsidRDefault="003F2DB0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6696527" w14:textId="268C00CB" w:rsidR="003F2DB0" w:rsidRDefault="003F2DB0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налоговая служба (ФНС России)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DC11C0" w14:paraId="640E3E3B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4D63098" w14:textId="77777777" w:rsidR="00DC11C0" w:rsidRPr="00285434" w:rsidRDefault="00DC11C0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8133613" w14:textId="14D608E9" w:rsidR="00DC11C0" w:rsidRDefault="00DC11C0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служба исполнения наказаний (ФСИН России)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C6569D" w14:paraId="084292B4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48142210" w14:textId="77777777" w:rsidR="00C6569D" w:rsidRPr="00285434" w:rsidRDefault="00C6569D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76BA916" w14:textId="698E37EA" w:rsidR="00C6569D" w:rsidRDefault="00C6569D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агентство по рыболовству (РОСРЫБОЛОВСТВО)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097EBF" w14:paraId="7FCC73A4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1DA42D8B" w14:textId="77777777" w:rsidR="00097EBF" w:rsidRPr="00285434" w:rsidRDefault="00097EBF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E73E95D" w14:textId="2EC90199" w:rsidR="00097EBF" w:rsidRDefault="00097EBF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служба безопасности Российской Федерации (ФСБ России)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044787" w14:paraId="5A055B90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6797C654" w14:textId="77777777" w:rsidR="00044787" w:rsidRPr="00285434" w:rsidRDefault="0004478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4A0706A" w14:textId="726754A3" w:rsidR="00044787" w:rsidRDefault="00CB0A65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044787" w:rsidRPr="00044787">
                <w:rPr>
                  <w:rFonts w:ascii="Times New Roman" w:hAnsi="Times New Roman" w:cs="Times New Roman"/>
                  <w:sz w:val="26"/>
                  <w:szCs w:val="26"/>
                </w:rPr>
                <w:t>Федеральная служба по контролю за алкогольным и табачным рынками (</w:t>
              </w:r>
              <w:proofErr w:type="spellStart"/>
              <w:r w:rsidR="00044787" w:rsidRPr="00044787">
                <w:rPr>
                  <w:rFonts w:ascii="Times New Roman" w:hAnsi="Times New Roman" w:cs="Times New Roman"/>
                  <w:sz w:val="26"/>
                  <w:szCs w:val="26"/>
                </w:rPr>
                <w:t>Росалкогольтабакконтроль</w:t>
              </w:r>
              <w:proofErr w:type="spellEnd"/>
              <w:r w:rsidR="00044787" w:rsidRPr="00044787">
                <w:rPr>
                  <w:rFonts w:ascii="Times New Roman" w:hAnsi="Times New Roman" w:cs="Times New Roman"/>
                  <w:sz w:val="26"/>
                  <w:szCs w:val="26"/>
                </w:rPr>
                <w:t>)</w:t>
              </w:r>
            </w:hyperlink>
            <w:r w:rsidR="00044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787"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0D54CB" w14:paraId="34399599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4932029B" w14:textId="77777777" w:rsidR="000D54CB" w:rsidRPr="00285434" w:rsidRDefault="000D54CB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E9AD066" w14:textId="2E2C40C8" w:rsidR="000D54CB" w:rsidRDefault="000D54CB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Служба внешней разведки Российской Федерации (СВР России)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8B1A44" w14:paraId="595A3695" w14:textId="77777777" w:rsidTr="00E71B4D">
        <w:trPr>
          <w:trHeight w:val="408"/>
          <w:jc w:val="center"/>
        </w:trPr>
        <w:tc>
          <w:tcPr>
            <w:tcW w:w="680" w:type="dxa"/>
            <w:vAlign w:val="center"/>
          </w:tcPr>
          <w:p w14:paraId="4939AF26" w14:textId="77777777" w:rsidR="008B1A44" w:rsidRPr="00285434" w:rsidRDefault="008B1A44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5012E4E" w14:textId="7578585E" w:rsidR="008B1A44" w:rsidRPr="000D54CB" w:rsidRDefault="000D54CB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4CB">
              <w:rPr>
                <w:rFonts w:ascii="Times New Roman" w:hAnsi="Times New Roman" w:cs="Times New Roman"/>
                <w:sz w:val="26"/>
                <w:szCs w:val="26"/>
              </w:rPr>
              <w:t>Главное управление специальных программ Президента Российской Федерации (ГУСП)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0B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2BA0CFCC" w14:textId="77777777" w:rsidTr="00E71B4D">
        <w:trPr>
          <w:trHeight w:val="114"/>
          <w:jc w:val="center"/>
        </w:trPr>
        <w:tc>
          <w:tcPr>
            <w:tcW w:w="10886" w:type="dxa"/>
            <w:gridSpan w:val="2"/>
            <w:shd w:val="clear" w:color="auto" w:fill="A8D08D" w:themeFill="accent6" w:themeFillTint="99"/>
            <w:vAlign w:val="center"/>
          </w:tcPr>
          <w:p w14:paraId="3F794D8C" w14:textId="77777777" w:rsidR="00E97651" w:rsidRPr="000E5D70" w:rsidRDefault="00E97651" w:rsidP="00E9765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8B02C7" w14:paraId="7B6C0385" w14:textId="77777777" w:rsidTr="00E71B4D">
        <w:trPr>
          <w:trHeight w:val="415"/>
          <w:jc w:val="center"/>
        </w:trPr>
        <w:tc>
          <w:tcPr>
            <w:tcW w:w="680" w:type="dxa"/>
            <w:vAlign w:val="center"/>
          </w:tcPr>
          <w:p w14:paraId="39B7B0C4" w14:textId="77777777" w:rsidR="008B02C7" w:rsidRPr="00285434" w:rsidRDefault="008B02C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7052512" w14:textId="0EA1A733" w:rsidR="008B02C7" w:rsidRPr="00A02C9B" w:rsidRDefault="008B02C7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Аппарат Уполномоченного по правам человека в Российской Федерации</w:t>
            </w:r>
          </w:p>
        </w:tc>
      </w:tr>
      <w:tr w:rsidR="00E97651" w14:paraId="1BE6DDC7" w14:textId="77777777" w:rsidTr="00E71B4D">
        <w:trPr>
          <w:trHeight w:val="415"/>
          <w:jc w:val="center"/>
        </w:trPr>
        <w:tc>
          <w:tcPr>
            <w:tcW w:w="680" w:type="dxa"/>
            <w:vAlign w:val="center"/>
          </w:tcPr>
          <w:p w14:paraId="53509A14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633CA5B" w14:textId="77777777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Аналитический центр при Правительстве Российской Федерации</w:t>
            </w:r>
          </w:p>
        </w:tc>
      </w:tr>
      <w:tr w:rsidR="00E97651" w14:paraId="0DEC930E" w14:textId="77777777" w:rsidTr="00E71B4D">
        <w:trPr>
          <w:trHeight w:val="427"/>
          <w:jc w:val="center"/>
        </w:trPr>
        <w:tc>
          <w:tcPr>
            <w:tcW w:w="680" w:type="dxa"/>
            <w:vAlign w:val="center"/>
          </w:tcPr>
          <w:p w14:paraId="02D6D12C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623291B" w14:textId="5CD61375" w:rsidR="00C9671C" w:rsidRPr="00C9671C" w:rsidRDefault="00E7433F" w:rsidP="00E97651">
            <w:pPr>
              <w:rPr>
                <w:rFonts w:ascii="Times New Roman" w:hAnsi="Times New Roman" w:cs="Times New Roman"/>
                <w:i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 xml:space="preserve">Фонд пенсионного и социального страхования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(Социальный фонд России) 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D16789">
              <w:rPr>
                <w:rFonts w:ascii="Times New Roman" w:hAnsi="Times New Roman" w:cs="Times New Roman"/>
                <w:i/>
                <w:szCs w:val="26"/>
              </w:rPr>
              <w:t xml:space="preserve">включая 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региональны</w:t>
            </w:r>
            <w:r w:rsidR="00D16789">
              <w:rPr>
                <w:rFonts w:ascii="Times New Roman" w:hAnsi="Times New Roman" w:cs="Times New Roman"/>
                <w:i/>
                <w:szCs w:val="26"/>
              </w:rPr>
              <w:t>е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 xml:space="preserve"> отделени</w:t>
            </w:r>
            <w:r w:rsidR="00D16789">
              <w:rPr>
                <w:rFonts w:ascii="Times New Roman" w:hAnsi="Times New Roman" w:cs="Times New Roman"/>
                <w:i/>
                <w:szCs w:val="26"/>
              </w:rPr>
              <w:t>я</w:t>
            </w:r>
            <w:r w:rsidRPr="00D647B0">
              <w:rPr>
                <w:rFonts w:ascii="Times New Roman" w:hAnsi="Times New Roman" w:cs="Times New Roman"/>
                <w:i/>
                <w:szCs w:val="26"/>
              </w:rPr>
              <w:t>)</w:t>
            </w:r>
            <w:r w:rsidR="00C9671C" w:rsidRPr="00C9671C">
              <w:rPr>
                <w:rFonts w:ascii="Times New Roman" w:hAnsi="Times New Roman" w:cs="Times New Roman"/>
                <w:i/>
                <w:szCs w:val="26"/>
              </w:rPr>
              <w:t xml:space="preserve">  * </w:t>
            </w:r>
            <w:r w:rsidR="00C9671C">
              <w:rPr>
                <w:rFonts w:ascii="Times New Roman" w:hAnsi="Times New Roman" w:cs="Times New Roman"/>
                <w:i/>
                <w:szCs w:val="26"/>
              </w:rPr>
              <w:t>П</w:t>
            </w:r>
            <w:r w:rsidR="00C9671C" w:rsidRPr="00C9671C">
              <w:rPr>
                <w:rFonts w:ascii="Times New Roman" w:hAnsi="Times New Roman" w:cs="Times New Roman"/>
                <w:i/>
                <w:szCs w:val="26"/>
              </w:rPr>
              <w:t>ри отправке корреспонденции в региональное отделение СФР, нужно выбрать в СЭД отделение СФР по региону</w:t>
            </w:r>
            <w:bookmarkStart w:id="0" w:name="_GoBack"/>
            <w:bookmarkEnd w:id="0"/>
          </w:p>
        </w:tc>
      </w:tr>
      <w:tr w:rsidR="005102DC" w14:paraId="7D7A6C62" w14:textId="77777777" w:rsidTr="00E71B4D">
        <w:trPr>
          <w:trHeight w:val="427"/>
          <w:jc w:val="center"/>
        </w:trPr>
        <w:tc>
          <w:tcPr>
            <w:tcW w:w="680" w:type="dxa"/>
            <w:vAlign w:val="center"/>
          </w:tcPr>
          <w:p w14:paraId="4A796C2A" w14:textId="77777777" w:rsidR="005102DC" w:rsidRPr="00285434" w:rsidRDefault="005102DC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F37746E" w14:textId="0CA17D7B" w:rsidR="005102DC" w:rsidRPr="00A02C9B" w:rsidRDefault="005102DC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9BA">
              <w:rPr>
                <w:rFonts w:ascii="Times New Roman" w:hAnsi="Times New Roman" w:cs="Times New Roman"/>
                <w:sz w:val="26"/>
                <w:szCs w:val="26"/>
              </w:rPr>
              <w:t>Федеральный фонд обязательного медицинского страхования (ФФОМС)</w:t>
            </w:r>
            <w:r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0A68F59D" w14:textId="77777777" w:rsidTr="00E71B4D">
        <w:trPr>
          <w:trHeight w:val="703"/>
          <w:jc w:val="center"/>
        </w:trPr>
        <w:tc>
          <w:tcPr>
            <w:tcW w:w="680" w:type="dxa"/>
            <w:vAlign w:val="center"/>
          </w:tcPr>
          <w:p w14:paraId="47D24AEE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99168A8" w14:textId="77777777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Российская академия народного хозяйства и государственной службы при Президенте Российской Федерации (РАНХиГС)</w:t>
            </w:r>
          </w:p>
        </w:tc>
      </w:tr>
      <w:tr w:rsidR="00E97651" w14:paraId="56C9DEAE" w14:textId="77777777" w:rsidTr="00E71B4D">
        <w:trPr>
          <w:trHeight w:val="453"/>
          <w:jc w:val="center"/>
        </w:trPr>
        <w:tc>
          <w:tcPr>
            <w:tcW w:w="680" w:type="dxa"/>
            <w:vAlign w:val="center"/>
          </w:tcPr>
          <w:p w14:paraId="45F32FD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D801C49" w14:textId="77777777" w:rsidR="00E97651" w:rsidRPr="00A02C9B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Центральный банк Российской Федерации (Банк России)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территориальные</w:t>
            </w:r>
            <w:r w:rsidRPr="000E6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отделения)</w:t>
            </w:r>
          </w:p>
        </w:tc>
      </w:tr>
      <w:tr w:rsidR="00E97651" w14:paraId="4C62236E" w14:textId="77777777" w:rsidTr="00E71B4D">
        <w:trPr>
          <w:trHeight w:val="386"/>
          <w:jc w:val="center"/>
        </w:trPr>
        <w:tc>
          <w:tcPr>
            <w:tcW w:w="680" w:type="dxa"/>
            <w:vAlign w:val="center"/>
          </w:tcPr>
          <w:p w14:paraId="24E9BE8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63FE5DD" w14:textId="58B839CD" w:rsidR="00E97651" w:rsidRPr="00A02C9B" w:rsidRDefault="00E426E3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«ВТБ»</w:t>
            </w:r>
            <w:r w:rsidR="00F7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845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341C7C" w14:paraId="234178FF" w14:textId="77777777" w:rsidTr="00E71B4D">
        <w:trPr>
          <w:trHeight w:val="374"/>
          <w:jc w:val="center"/>
        </w:trPr>
        <w:tc>
          <w:tcPr>
            <w:tcW w:w="680" w:type="dxa"/>
            <w:vAlign w:val="center"/>
          </w:tcPr>
          <w:p w14:paraId="32C0B86B" w14:textId="77777777" w:rsidR="00341C7C" w:rsidRPr="00285434" w:rsidRDefault="00341C7C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66F9F5D" w14:textId="0C76A5E3" w:rsidR="00341C7C" w:rsidRPr="00E2542C" w:rsidRDefault="00341C7C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ПАО «Сбербанк»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7433F" w14:paraId="2D0DD2AF" w14:textId="77777777" w:rsidTr="00E71B4D">
        <w:trPr>
          <w:trHeight w:val="374"/>
          <w:jc w:val="center"/>
        </w:trPr>
        <w:tc>
          <w:tcPr>
            <w:tcW w:w="680" w:type="dxa"/>
            <w:vAlign w:val="center"/>
          </w:tcPr>
          <w:p w14:paraId="7A565974" w14:textId="77777777" w:rsidR="00E7433F" w:rsidRPr="00285434" w:rsidRDefault="00E7433F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DB2BD1C" w14:textId="5C7BA9E6" w:rsidR="00E7433F" w:rsidRPr="00E2542C" w:rsidRDefault="00E7433F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42C">
              <w:rPr>
                <w:rFonts w:ascii="Times New Roman" w:hAnsi="Times New Roman" w:cs="Times New Roman"/>
                <w:sz w:val="26"/>
                <w:szCs w:val="26"/>
              </w:rPr>
              <w:t>ПАО "Ростелеком"</w:t>
            </w:r>
          </w:p>
        </w:tc>
      </w:tr>
      <w:tr w:rsidR="00E7433F" w14:paraId="62E4FF21" w14:textId="77777777" w:rsidTr="00E71B4D">
        <w:trPr>
          <w:trHeight w:val="374"/>
          <w:jc w:val="center"/>
        </w:trPr>
        <w:tc>
          <w:tcPr>
            <w:tcW w:w="680" w:type="dxa"/>
            <w:vAlign w:val="center"/>
          </w:tcPr>
          <w:p w14:paraId="6708A6F0" w14:textId="77777777" w:rsidR="00E7433F" w:rsidRPr="00285434" w:rsidRDefault="00E7433F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1F94550" w14:textId="15A85FAE" w:rsidR="00E7433F" w:rsidRPr="00A02C9B" w:rsidRDefault="00E7433F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C9B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«Почта России» (АО «Почта России»)</w:t>
            </w:r>
          </w:p>
        </w:tc>
      </w:tr>
      <w:tr w:rsidR="00E426E3" w14:paraId="2AB3C8E1" w14:textId="77777777" w:rsidTr="00E7433F">
        <w:trPr>
          <w:trHeight w:val="731"/>
          <w:jc w:val="center"/>
        </w:trPr>
        <w:tc>
          <w:tcPr>
            <w:tcW w:w="680" w:type="dxa"/>
            <w:vAlign w:val="center"/>
          </w:tcPr>
          <w:p w14:paraId="01A86180" w14:textId="77777777" w:rsidR="00E426E3" w:rsidRPr="0051350B" w:rsidRDefault="00E426E3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3B10FB1" w14:textId="1E681CB3" w:rsidR="00E426E3" w:rsidRPr="00F70845" w:rsidRDefault="00E426E3" w:rsidP="00E97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6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корпорация по космической деятельности "Роскосмос" (Госкорпорация "Роскосмос")</w:t>
            </w:r>
            <w:r w:rsidR="00C53FAF" w:rsidRPr="00C53F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53FAF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C42770" w14:paraId="4AB124C9" w14:textId="77777777" w:rsidTr="00E7433F">
        <w:trPr>
          <w:trHeight w:val="731"/>
          <w:jc w:val="center"/>
        </w:trPr>
        <w:tc>
          <w:tcPr>
            <w:tcW w:w="680" w:type="dxa"/>
            <w:vAlign w:val="center"/>
          </w:tcPr>
          <w:p w14:paraId="51861D0D" w14:textId="77777777" w:rsidR="00C42770" w:rsidRPr="0051350B" w:rsidRDefault="00C42770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11556D6" w14:textId="13A2F7DB" w:rsidR="00C42770" w:rsidRPr="00E426E3" w:rsidRDefault="00C42770" w:rsidP="00E97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корпорация по атомной энергии «Росатом» (Госкорпорация «Рос</w:t>
            </w:r>
            <w:r w:rsidR="001515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»)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3C4E07B9" w14:textId="77777777" w:rsidTr="00E7433F">
        <w:trPr>
          <w:trHeight w:val="699"/>
          <w:jc w:val="center"/>
        </w:trPr>
        <w:tc>
          <w:tcPr>
            <w:tcW w:w="680" w:type="dxa"/>
            <w:vAlign w:val="center"/>
          </w:tcPr>
          <w:p w14:paraId="1AC3B910" w14:textId="77777777" w:rsidR="00E97651" w:rsidRPr="0051350B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19F6E0E" w14:textId="77777777" w:rsidR="00E97651" w:rsidRPr="0051350B" w:rsidRDefault="00E97651" w:rsidP="00E97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35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ФГУП «Государственная корпорация по организации воздушного движения в Российской Федерации» (ФГУП «Госкорпорация по ОрВД»)</w:t>
            </w:r>
          </w:p>
        </w:tc>
      </w:tr>
      <w:tr w:rsidR="00E7433F" w14:paraId="1CE4F3FE" w14:textId="77777777" w:rsidTr="00E7433F">
        <w:trPr>
          <w:trHeight w:val="699"/>
          <w:jc w:val="center"/>
        </w:trPr>
        <w:tc>
          <w:tcPr>
            <w:tcW w:w="680" w:type="dxa"/>
            <w:vAlign w:val="center"/>
          </w:tcPr>
          <w:p w14:paraId="1641120F" w14:textId="77777777" w:rsidR="00E7433F" w:rsidRPr="0051350B" w:rsidRDefault="00E7433F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73F0EB1" w14:textId="77777777" w:rsidR="00E7433F" w:rsidRPr="00BE7D60" w:rsidRDefault="00E7433F" w:rsidP="00E74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7D60">
              <w:rPr>
                <w:rFonts w:ascii="Times New Roman" w:hAnsi="Times New Roman" w:cs="Times New Roman"/>
                <w:sz w:val="26"/>
                <w:szCs w:val="26"/>
              </w:rPr>
              <w:t xml:space="preserve">АО "Российский экспортный центр"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(АО РЭЦ)</w:t>
            </w:r>
          </w:p>
          <w:p w14:paraId="595E9773" w14:textId="12610300" w:rsidR="00E7433F" w:rsidRPr="00C53FAF" w:rsidRDefault="00E7433F" w:rsidP="00E7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7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(включая компании группы РЭЦ: АО "Российское агентство по страхованию экспортных кредитов и инвестиций" (АО "ЭКСАР"), Государственный специализированный Российский экспортно-импортный банк (акционерное общество) (АО РОСЭКСИМБАНК)</w:t>
            </w:r>
            <w:r w:rsidR="00C53FAF" w:rsidRPr="00C53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3FAF"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2E7F2E" w14:paraId="5B9A0A60" w14:textId="77777777" w:rsidTr="00E7433F">
        <w:trPr>
          <w:trHeight w:val="699"/>
          <w:jc w:val="center"/>
        </w:trPr>
        <w:tc>
          <w:tcPr>
            <w:tcW w:w="680" w:type="dxa"/>
            <w:vAlign w:val="center"/>
          </w:tcPr>
          <w:p w14:paraId="077A65B0" w14:textId="77777777" w:rsidR="002E7F2E" w:rsidRPr="0051350B" w:rsidRDefault="002E7F2E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D9BC323" w14:textId="4C1F48F3" w:rsidR="002E7F2E" w:rsidRPr="00BE7D60" w:rsidRDefault="002E7F2E" w:rsidP="00E74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АО «ДОМ.РФ»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306F47" w14:paraId="69B87C33" w14:textId="77777777" w:rsidTr="00E7433F">
        <w:trPr>
          <w:trHeight w:val="699"/>
          <w:jc w:val="center"/>
        </w:trPr>
        <w:tc>
          <w:tcPr>
            <w:tcW w:w="680" w:type="dxa"/>
            <w:vAlign w:val="center"/>
          </w:tcPr>
          <w:p w14:paraId="0AD6D6D6" w14:textId="77777777" w:rsidR="00306F47" w:rsidRPr="0051350B" w:rsidRDefault="00306F4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EFC8CF5" w14:textId="23A86A0E" w:rsidR="00306F47" w:rsidRPr="00BE7D60" w:rsidRDefault="00306F47" w:rsidP="00E74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ОАО «Российские железные дороги»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B83109" w14:paraId="63437856" w14:textId="77777777" w:rsidTr="00E7433F">
        <w:trPr>
          <w:trHeight w:val="699"/>
          <w:jc w:val="center"/>
        </w:trPr>
        <w:tc>
          <w:tcPr>
            <w:tcW w:w="680" w:type="dxa"/>
            <w:vAlign w:val="center"/>
          </w:tcPr>
          <w:p w14:paraId="6D87E77F" w14:textId="77777777" w:rsidR="00B83109" w:rsidRPr="0051350B" w:rsidRDefault="00B83109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1C8E69B" w14:textId="78757550" w:rsidR="00B83109" w:rsidRPr="00BE7D60" w:rsidRDefault="00B83109" w:rsidP="00E74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«Современный коммерческий флот» (ПАО «Совкомфлот»)</w:t>
            </w:r>
          </w:p>
        </w:tc>
      </w:tr>
      <w:tr w:rsidR="005948FA" w14:paraId="7EA4B165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293D523B" w14:textId="77777777" w:rsidR="005948FA" w:rsidRPr="00285434" w:rsidRDefault="005948FA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088795D" w14:textId="78F03F94" w:rsidR="005948FA" w:rsidRPr="00EA4ED1" w:rsidRDefault="005948FA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989">
              <w:rPr>
                <w:rFonts w:ascii="Times New Roman" w:hAnsi="Times New Roman" w:cs="Times New Roman"/>
                <w:sz w:val="26"/>
                <w:szCs w:val="26"/>
              </w:rPr>
              <w:t>ФГБУ "Российский центр научной информации" (РЦНИ)</w:t>
            </w:r>
          </w:p>
        </w:tc>
      </w:tr>
      <w:tr w:rsidR="005948FA" w14:paraId="1FC2F63F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1C1618E0" w14:textId="77777777" w:rsidR="005948FA" w:rsidRPr="00285434" w:rsidRDefault="005948FA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6C507A5" w14:textId="2B9B97D0" w:rsidR="005948FA" w:rsidRPr="00EA4ED1" w:rsidRDefault="005948FA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42C">
              <w:rPr>
                <w:rFonts w:ascii="Times New Roman" w:hAnsi="Times New Roman" w:cs="Times New Roman"/>
                <w:sz w:val="26"/>
                <w:szCs w:val="26"/>
              </w:rPr>
              <w:t>ФАУ «Главгосэкспертиза России»</w:t>
            </w:r>
          </w:p>
        </w:tc>
      </w:tr>
      <w:tr w:rsidR="00E97651" w14:paraId="4487B391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188B089F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8D66905" w14:textId="77777777" w:rsidR="00E97651" w:rsidRPr="00874989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ED1">
              <w:rPr>
                <w:rFonts w:ascii="Times New Roman" w:hAnsi="Times New Roman" w:cs="Times New Roman"/>
                <w:sz w:val="26"/>
                <w:szCs w:val="26"/>
              </w:rPr>
              <w:t>АНО «Агентство по технологическому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4ED1">
              <w:rPr>
                <w:rFonts w:ascii="Times New Roman" w:hAnsi="Times New Roman" w:cs="Times New Roman"/>
                <w:sz w:val="26"/>
                <w:szCs w:val="26"/>
              </w:rPr>
              <w:t>развитию»</w:t>
            </w:r>
          </w:p>
        </w:tc>
      </w:tr>
      <w:tr w:rsidR="00E97651" w14:paraId="5FDFDD7B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6C56DD6D" w14:textId="77777777" w:rsidR="00E97651" w:rsidRPr="00285434" w:rsidRDefault="00E97651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B798493" w14:textId="2CFAACC0" w:rsidR="00E97651" w:rsidRPr="00EA4ED1" w:rsidRDefault="00E97651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712">
              <w:rPr>
                <w:rFonts w:ascii="Times New Roman" w:hAnsi="Times New Roman" w:cs="Times New Roman"/>
                <w:sz w:val="26"/>
                <w:szCs w:val="26"/>
              </w:rPr>
              <w:t>АНО «Агентство стратегических инициатив по продвижению новых проектов» (АСИ)</w:t>
            </w:r>
          </w:p>
        </w:tc>
      </w:tr>
      <w:tr w:rsidR="006F6CD5" w14:paraId="056D39A5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3F8EEB99" w14:textId="77777777" w:rsidR="006F6CD5" w:rsidRPr="00285434" w:rsidRDefault="006F6CD5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8F12033" w14:textId="3BD2D589" w:rsidR="006F6CD5" w:rsidRPr="00217712" w:rsidRDefault="006F6CD5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федеральной территории «СИРИУС»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B0277" w14:paraId="459AEB24" w14:textId="77777777" w:rsidTr="00E71B4D">
        <w:trPr>
          <w:trHeight w:val="471"/>
          <w:jc w:val="center"/>
        </w:trPr>
        <w:tc>
          <w:tcPr>
            <w:tcW w:w="680" w:type="dxa"/>
            <w:vAlign w:val="center"/>
          </w:tcPr>
          <w:p w14:paraId="343C241E" w14:textId="77777777" w:rsidR="00FB0277" w:rsidRPr="00285434" w:rsidRDefault="00FB0277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24253F1" w14:textId="5351E9B3" w:rsidR="00FB0277" w:rsidRDefault="00FB0277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Счетная палата Российской Федерации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E97651" w14:paraId="621C2862" w14:textId="77777777" w:rsidTr="00E71B4D">
        <w:trPr>
          <w:trHeight w:val="70"/>
          <w:jc w:val="center"/>
        </w:trPr>
        <w:tc>
          <w:tcPr>
            <w:tcW w:w="10886" w:type="dxa"/>
            <w:gridSpan w:val="2"/>
            <w:shd w:val="clear" w:color="auto" w:fill="A8D08D" w:themeFill="accent6" w:themeFillTint="99"/>
            <w:vAlign w:val="center"/>
          </w:tcPr>
          <w:p w14:paraId="44E00B3E" w14:textId="77777777" w:rsidR="00E97651" w:rsidRPr="000E5D70" w:rsidRDefault="00E97651" w:rsidP="00E9765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051E8C" w14:paraId="36EC668D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0BD7EFEF" w14:textId="77777777" w:rsidR="00051E8C" w:rsidRPr="00285434" w:rsidRDefault="00051E8C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61C4E15" w14:textId="7C924715" w:rsidR="00051E8C" w:rsidRDefault="00051E8C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Москвы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включая</w:t>
            </w:r>
            <w:r w:rsidRPr="00A83A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отраслевы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A83A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функциональны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A83A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</w:t>
            </w:r>
            <w:r w:rsidRPr="00A83A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исполнительной власти (департаменты, комитеты, главные управления, управления и инспекции), входящи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A83A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структуру Правительства Москвы)</w:t>
            </w:r>
          </w:p>
        </w:tc>
      </w:tr>
      <w:tr w:rsidR="00F84D7D" w14:paraId="5B06B7BE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42A2BCC" w14:textId="77777777" w:rsidR="00F84D7D" w:rsidRPr="00285434" w:rsidRDefault="00F84D7D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10DF2121" w14:textId="51C5BDF9" w:rsidR="00F84D7D" w:rsidRDefault="00F84D7D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Губернатора Санкт-Петербурга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395A5B" w14:paraId="7B57AF4C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2D89A49" w14:textId="77777777" w:rsidR="00395A5B" w:rsidRPr="00285434" w:rsidRDefault="00395A5B" w:rsidP="00E9765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AA3DCB9" w14:textId="313BF200" w:rsidR="00395A5B" w:rsidRPr="00285CD1" w:rsidRDefault="00395A5B" w:rsidP="00E9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Московской области </w:t>
            </w:r>
            <w:r w:rsidRPr="00395A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(включая органы исполнительной власти)</w:t>
            </w:r>
            <w:r w:rsidR="00285C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85CD1" w:rsidRPr="00285CD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7723FAAC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0F95982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8EBBFA6" w14:textId="25A56882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Правительство Ленинградской области </w:t>
            </w:r>
            <w:r w:rsidRPr="00DC3A0E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4D9FEDBA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65FE3307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3F874A6" w14:textId="56BC25CC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8B3">
              <w:rPr>
                <w:rFonts w:ascii="Times New Roman" w:hAnsi="Times New Roman" w:cs="Times New Roman"/>
                <w:sz w:val="26"/>
                <w:szCs w:val="26"/>
              </w:rPr>
              <w:t>Правительство Нижегородской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Нижегородской области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84D7D" w14:paraId="25C2D84B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245C67A5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800E7A2" w14:textId="0C82D2F6" w:rsidR="00F84D7D" w:rsidRPr="008008B3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4ACE">
              <w:rPr>
                <w:rFonts w:ascii="Times New Roman" w:hAnsi="Times New Roman" w:cs="Times New Roman"/>
                <w:sz w:val="26"/>
                <w:szCs w:val="26"/>
              </w:rPr>
              <w:t>Правительство Пермского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Пермского края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84D7D" w14:paraId="61EA9526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61DE7455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E21CE0D" w14:textId="3CB6D2C2" w:rsidR="00F84D7D" w:rsidRPr="00C53FAF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Дагестан</w:t>
            </w:r>
            <w:r w:rsidRPr="00C53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37A28162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242DD763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DACC231" w14:textId="27BC46E9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Главы и Правительства Республики Северная Осетия – Алания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 w:rsidRPr="005C16D4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Республики Северная Осетия – Алания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7DD54CBF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96ED1F7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2B79E1B9" w14:textId="70809246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3D3"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Ставропольского края </w:t>
            </w:r>
            <w:r w:rsidRPr="009633D3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</w:t>
            </w:r>
            <w:r w:rsidRPr="009633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633D3">
              <w:rPr>
                <w:rFonts w:ascii="Times New Roman" w:hAnsi="Times New Roman" w:cs="Times New Roman"/>
                <w:i/>
                <w:sz w:val="20"/>
                <w:szCs w:val="20"/>
              </w:rPr>
              <w:t>Ставропольского края</w:t>
            </w:r>
            <w:r w:rsidRPr="009633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84D7D" w14:paraId="1E7F8FCB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6C7266B5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7BDB1347" w14:textId="4A4389B3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Астраханской области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 Астраханской области)</w:t>
            </w:r>
          </w:p>
        </w:tc>
      </w:tr>
      <w:tr w:rsidR="00F84D7D" w14:paraId="63DD058C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12C54D20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62C7DA5" w14:textId="60AA9B3F" w:rsidR="00F84D7D" w:rsidRPr="00CC0958" w:rsidRDefault="00F84D7D" w:rsidP="00F84D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Волгоградской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709C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2C5F1F14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6D0FBB2F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F8CECA5" w14:textId="05D0C904" w:rsidR="00F84D7D" w:rsidRPr="00C53FAF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69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Правительство Калужской области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Калужской области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C53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7DB9C86B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6D4B84A0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052BD5E8" w14:textId="7DC23FD9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Магаданской области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Пермского края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  <w:tr w:rsidR="00F84D7D" w14:paraId="0522BC95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240B0665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5601262F" w14:textId="3FFC8582" w:rsidR="00F84D7D" w:rsidRDefault="00F84D7D" w:rsidP="00F84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64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Правительство Новосибирской области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Новосибирской области)</w:t>
            </w:r>
          </w:p>
        </w:tc>
      </w:tr>
      <w:tr w:rsidR="00F84D7D" w14:paraId="6A3A655A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8252335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3C4A6A8" w14:textId="77B266EF" w:rsidR="00F84D7D" w:rsidRPr="0032570A" w:rsidRDefault="00F84D7D" w:rsidP="00F84D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42C">
              <w:rPr>
                <w:rFonts w:ascii="Times New Roman" w:hAnsi="Times New Roman" w:cs="Times New Roman"/>
                <w:sz w:val="26"/>
                <w:szCs w:val="26"/>
              </w:rPr>
              <w:t>Правительство Сахалинской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(включая органы исполнительной власти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Сахалинской области</w:t>
            </w:r>
            <w:r w:rsidRPr="001E64A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84D7D" w14:paraId="4F842A99" w14:textId="77777777" w:rsidTr="00E71B4D">
        <w:trPr>
          <w:trHeight w:val="432"/>
          <w:jc w:val="center"/>
        </w:trPr>
        <w:tc>
          <w:tcPr>
            <w:tcW w:w="680" w:type="dxa"/>
            <w:vAlign w:val="center"/>
          </w:tcPr>
          <w:p w14:paraId="7A8781F3" w14:textId="77777777" w:rsidR="00F84D7D" w:rsidRPr="00285434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3B914801" w14:textId="0C00F8F6" w:rsidR="00F84D7D" w:rsidRPr="00D76401" w:rsidRDefault="00F84D7D" w:rsidP="00F84D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257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Правительство Свердловской области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B34C5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257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Свердловской области)</w:t>
            </w:r>
          </w:p>
        </w:tc>
      </w:tr>
      <w:tr w:rsidR="00F84D7D" w14:paraId="25DE054B" w14:textId="77777777" w:rsidTr="00E71B4D">
        <w:trPr>
          <w:trHeight w:val="713"/>
          <w:jc w:val="center"/>
        </w:trPr>
        <w:tc>
          <w:tcPr>
            <w:tcW w:w="680" w:type="dxa"/>
            <w:vAlign w:val="center"/>
          </w:tcPr>
          <w:p w14:paraId="44BECDF6" w14:textId="77777777" w:rsidR="00F84D7D" w:rsidRPr="008008B3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66F02590" w14:textId="77777777" w:rsidR="00F84D7D" w:rsidRPr="00D76401" w:rsidRDefault="00F84D7D" w:rsidP="00F84D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34C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Правительство Ямало-Ненецкого автономного округа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B34C5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</w:t>
            </w:r>
            <w:r w:rsidRPr="000B34C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Ямало-Ненецкого автономного округа)</w:t>
            </w:r>
          </w:p>
        </w:tc>
      </w:tr>
      <w:tr w:rsidR="00F84D7D" w14:paraId="7F5A7C20" w14:textId="77777777" w:rsidTr="00E71B4D">
        <w:trPr>
          <w:trHeight w:val="713"/>
          <w:jc w:val="center"/>
        </w:trPr>
        <w:tc>
          <w:tcPr>
            <w:tcW w:w="680" w:type="dxa"/>
            <w:vAlign w:val="center"/>
          </w:tcPr>
          <w:p w14:paraId="364D14E8" w14:textId="77777777" w:rsidR="00F84D7D" w:rsidRPr="008008B3" w:rsidRDefault="00F84D7D" w:rsidP="00F84D7D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06" w:type="dxa"/>
            <w:vAlign w:val="center"/>
          </w:tcPr>
          <w:p w14:paraId="4627C918" w14:textId="60D2503E" w:rsidR="00F84D7D" w:rsidRPr="000B34C5" w:rsidRDefault="00F84D7D" w:rsidP="00F84D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Правительство Ивановской области </w:t>
            </w:r>
            <w:r w:rsidRPr="007C089B">
              <w:rPr>
                <w:rFonts w:ascii="Times New Roman" w:hAnsi="Times New Roman" w:cs="Times New Roman"/>
                <w:i/>
                <w:sz w:val="20"/>
                <w:szCs w:val="20"/>
              </w:rPr>
              <w:t>(включая органы исполнительной власти Ивановской области)</w:t>
            </w:r>
            <w:r w:rsidRPr="00F70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53FA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new</w:t>
            </w:r>
          </w:p>
        </w:tc>
      </w:tr>
    </w:tbl>
    <w:p w14:paraId="7DAB5676" w14:textId="77777777" w:rsidR="00B04631" w:rsidRPr="00B04631" w:rsidRDefault="00B04631" w:rsidP="00E2542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04631" w:rsidRPr="00B04631" w:rsidSect="000F138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C47D6"/>
    <w:multiLevelType w:val="hybridMultilevel"/>
    <w:tmpl w:val="07E8913A"/>
    <w:lvl w:ilvl="0" w:tplc="CA0CD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31"/>
    <w:rsid w:val="000235E4"/>
    <w:rsid w:val="00044787"/>
    <w:rsid w:val="00051E8C"/>
    <w:rsid w:val="000525C8"/>
    <w:rsid w:val="00056EE0"/>
    <w:rsid w:val="00073A82"/>
    <w:rsid w:val="00086C0E"/>
    <w:rsid w:val="00097EBF"/>
    <w:rsid w:val="000B34C5"/>
    <w:rsid w:val="000D54CB"/>
    <w:rsid w:val="000E095A"/>
    <w:rsid w:val="000E25A6"/>
    <w:rsid w:val="000E5D70"/>
    <w:rsid w:val="000E601E"/>
    <w:rsid w:val="000F01F1"/>
    <w:rsid w:val="000F1385"/>
    <w:rsid w:val="00112AF7"/>
    <w:rsid w:val="00151598"/>
    <w:rsid w:val="00172BBF"/>
    <w:rsid w:val="001930BB"/>
    <w:rsid w:val="001C77AF"/>
    <w:rsid w:val="001E64AC"/>
    <w:rsid w:val="001E7E02"/>
    <w:rsid w:val="00217712"/>
    <w:rsid w:val="00264981"/>
    <w:rsid w:val="00285434"/>
    <w:rsid w:val="00285CD1"/>
    <w:rsid w:val="002B0540"/>
    <w:rsid w:val="002D13AC"/>
    <w:rsid w:val="002D1713"/>
    <w:rsid w:val="002E3B30"/>
    <w:rsid w:val="002E79AB"/>
    <w:rsid w:val="002E7F2E"/>
    <w:rsid w:val="00306F47"/>
    <w:rsid w:val="0031781C"/>
    <w:rsid w:val="00317C0B"/>
    <w:rsid w:val="0032570A"/>
    <w:rsid w:val="00330B0D"/>
    <w:rsid w:val="00337316"/>
    <w:rsid w:val="00337615"/>
    <w:rsid w:val="00341C7C"/>
    <w:rsid w:val="003723FF"/>
    <w:rsid w:val="00377F96"/>
    <w:rsid w:val="00395A5B"/>
    <w:rsid w:val="003C53F7"/>
    <w:rsid w:val="003F1684"/>
    <w:rsid w:val="003F2DB0"/>
    <w:rsid w:val="00406B6B"/>
    <w:rsid w:val="0045467B"/>
    <w:rsid w:val="00455F4B"/>
    <w:rsid w:val="004579CD"/>
    <w:rsid w:val="00461922"/>
    <w:rsid w:val="00482BB0"/>
    <w:rsid w:val="004A1E31"/>
    <w:rsid w:val="004B0282"/>
    <w:rsid w:val="004D5AF5"/>
    <w:rsid w:val="005102DC"/>
    <w:rsid w:val="00512FE3"/>
    <w:rsid w:val="0051350B"/>
    <w:rsid w:val="00533ADC"/>
    <w:rsid w:val="00555C7D"/>
    <w:rsid w:val="005709C1"/>
    <w:rsid w:val="00580F49"/>
    <w:rsid w:val="00590E09"/>
    <w:rsid w:val="005948FA"/>
    <w:rsid w:val="005C16D4"/>
    <w:rsid w:val="005D6F60"/>
    <w:rsid w:val="005F572A"/>
    <w:rsid w:val="00613FC4"/>
    <w:rsid w:val="00617C42"/>
    <w:rsid w:val="006258E4"/>
    <w:rsid w:val="006361BE"/>
    <w:rsid w:val="00674D83"/>
    <w:rsid w:val="00680A2E"/>
    <w:rsid w:val="00693E4E"/>
    <w:rsid w:val="0069429A"/>
    <w:rsid w:val="006A4363"/>
    <w:rsid w:val="006D4995"/>
    <w:rsid w:val="006D4E05"/>
    <w:rsid w:val="006E0697"/>
    <w:rsid w:val="006E59BA"/>
    <w:rsid w:val="006F354A"/>
    <w:rsid w:val="006F6CD5"/>
    <w:rsid w:val="007037B7"/>
    <w:rsid w:val="007A4978"/>
    <w:rsid w:val="007C089B"/>
    <w:rsid w:val="007D3F5F"/>
    <w:rsid w:val="008008B3"/>
    <w:rsid w:val="00823E98"/>
    <w:rsid w:val="00831346"/>
    <w:rsid w:val="0087327D"/>
    <w:rsid w:val="00874989"/>
    <w:rsid w:val="00882E37"/>
    <w:rsid w:val="00885D55"/>
    <w:rsid w:val="008B02C7"/>
    <w:rsid w:val="008B1A44"/>
    <w:rsid w:val="008C3C11"/>
    <w:rsid w:val="008E2137"/>
    <w:rsid w:val="008F2184"/>
    <w:rsid w:val="0090795A"/>
    <w:rsid w:val="009079F7"/>
    <w:rsid w:val="00914709"/>
    <w:rsid w:val="00931822"/>
    <w:rsid w:val="00952202"/>
    <w:rsid w:val="009633D3"/>
    <w:rsid w:val="00993465"/>
    <w:rsid w:val="009A6890"/>
    <w:rsid w:val="009D57FB"/>
    <w:rsid w:val="009F0CB1"/>
    <w:rsid w:val="009F1F69"/>
    <w:rsid w:val="00A02C9B"/>
    <w:rsid w:val="00A06EF4"/>
    <w:rsid w:val="00A44ACE"/>
    <w:rsid w:val="00A46DCE"/>
    <w:rsid w:val="00A83A5E"/>
    <w:rsid w:val="00AA507F"/>
    <w:rsid w:val="00AB1BFE"/>
    <w:rsid w:val="00B04631"/>
    <w:rsid w:val="00B17C08"/>
    <w:rsid w:val="00B324A9"/>
    <w:rsid w:val="00B668D1"/>
    <w:rsid w:val="00B83109"/>
    <w:rsid w:val="00BA41A1"/>
    <w:rsid w:val="00BC31A2"/>
    <w:rsid w:val="00BC7121"/>
    <w:rsid w:val="00BD249F"/>
    <w:rsid w:val="00BD6F90"/>
    <w:rsid w:val="00BE7D60"/>
    <w:rsid w:val="00C01696"/>
    <w:rsid w:val="00C34166"/>
    <w:rsid w:val="00C42770"/>
    <w:rsid w:val="00C53FAF"/>
    <w:rsid w:val="00C6569D"/>
    <w:rsid w:val="00C81FD9"/>
    <w:rsid w:val="00C86D5A"/>
    <w:rsid w:val="00C876FB"/>
    <w:rsid w:val="00C9671C"/>
    <w:rsid w:val="00CA764F"/>
    <w:rsid w:val="00CB0A65"/>
    <w:rsid w:val="00CC0958"/>
    <w:rsid w:val="00CF15E7"/>
    <w:rsid w:val="00D16789"/>
    <w:rsid w:val="00D20A56"/>
    <w:rsid w:val="00D2342A"/>
    <w:rsid w:val="00D23477"/>
    <w:rsid w:val="00D647B0"/>
    <w:rsid w:val="00D76401"/>
    <w:rsid w:val="00DB128E"/>
    <w:rsid w:val="00DC11C0"/>
    <w:rsid w:val="00DC3A0E"/>
    <w:rsid w:val="00DF77F3"/>
    <w:rsid w:val="00E145F8"/>
    <w:rsid w:val="00E2542C"/>
    <w:rsid w:val="00E25BE6"/>
    <w:rsid w:val="00E324DD"/>
    <w:rsid w:val="00E34704"/>
    <w:rsid w:val="00E426E3"/>
    <w:rsid w:val="00E71B4D"/>
    <w:rsid w:val="00E7433F"/>
    <w:rsid w:val="00E91029"/>
    <w:rsid w:val="00E9269D"/>
    <w:rsid w:val="00E97651"/>
    <w:rsid w:val="00EA4ED1"/>
    <w:rsid w:val="00EF287B"/>
    <w:rsid w:val="00F23CF9"/>
    <w:rsid w:val="00F3492F"/>
    <w:rsid w:val="00F47079"/>
    <w:rsid w:val="00F5079B"/>
    <w:rsid w:val="00F67EC2"/>
    <w:rsid w:val="00F70845"/>
    <w:rsid w:val="00F84D7D"/>
    <w:rsid w:val="00F90B6C"/>
    <w:rsid w:val="00F93C28"/>
    <w:rsid w:val="00FB0277"/>
    <w:rsid w:val="00FB3261"/>
    <w:rsid w:val="00FC09E6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CEF5"/>
  <w15:chartTrackingRefBased/>
  <w15:docId w15:val="{162ADA4E-243D-4FF7-B9CC-41F0F29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FD9"/>
    <w:pPr>
      <w:ind w:left="720"/>
      <w:contextualSpacing/>
    </w:pPr>
  </w:style>
  <w:style w:type="paragraph" w:customStyle="1" w:styleId="Default">
    <w:name w:val="Default"/>
    <w:rsid w:val="0080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D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44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v8doc:e1cib/data/&#1057;&#1087;&#1088;&#1072;&#1074;&#1086;&#1095;&#1085;&#1080;&#1082;.&#1050;&#1086;&#1085;&#1090;&#1088;&#1072;&#1075;&#1077;&#1085;&#1090;&#1099;?ref=ab5400155d00900811ea150665cdf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D21C-2A4A-456C-8355-636D63CA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Татарченко Нина Ивановна</cp:lastModifiedBy>
  <cp:revision>2</cp:revision>
  <cp:lastPrinted>2024-05-06T11:57:00Z</cp:lastPrinted>
  <dcterms:created xsi:type="dcterms:W3CDTF">2024-07-02T07:41:00Z</dcterms:created>
  <dcterms:modified xsi:type="dcterms:W3CDTF">2024-07-02T07:41:00Z</dcterms:modified>
</cp:coreProperties>
</file>