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462006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6C5303">
        <w:rPr>
          <w:rFonts w:ascii="Times New Roman" w:hAnsi="Times New Roman" w:cs="Times New Roman"/>
          <w:b/>
          <w:sz w:val="24"/>
          <w:szCs w:val="24"/>
        </w:rPr>
        <w:t>КУРСОВОЙ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7B490F" w:rsidRPr="007B490F">
        <w:rPr>
          <w:rFonts w:ascii="Times New Roman" w:hAnsi="Times New Roman" w:cs="Times New Roman"/>
          <w:sz w:val="24"/>
          <w:szCs w:val="24"/>
        </w:rPr>
        <w:t>1</w:t>
      </w:r>
      <w:r w:rsidR="007B490F">
        <w:rPr>
          <w:rFonts w:ascii="Times New Roman" w:hAnsi="Times New Roman" w:cs="Times New Roman"/>
          <w:sz w:val="24"/>
          <w:szCs w:val="24"/>
        </w:rPr>
        <w:t xml:space="preserve"> </w:t>
      </w:r>
      <w:r w:rsidRPr="00205CC7">
        <w:rPr>
          <w:rFonts w:ascii="Times New Roman" w:hAnsi="Times New Roman" w:cs="Times New Roman"/>
          <w:sz w:val="24"/>
          <w:szCs w:val="24"/>
        </w:rPr>
        <w:t>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</w:t>
      </w:r>
      <w:r w:rsidRPr="00925E05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  <w:bookmarkStart w:id="0" w:name="_GoBack"/>
      <w:bookmarkEnd w:id="0"/>
      <w:r w:rsidRPr="00205CC7">
        <w:rPr>
          <w:rFonts w:ascii="Times New Roman" w:hAnsi="Times New Roman" w:cs="Times New Roman"/>
          <w:sz w:val="24"/>
          <w:szCs w:val="24"/>
        </w:rPr>
        <w:t xml:space="preserve">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44676D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(КР)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462006" w:rsidP="0046200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462006" w:rsidP="0046200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462006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90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Тема курсов</w:t>
            </w:r>
            <w:r w:rsidR="007B490F" w:rsidRPr="007B490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ой работы на английском и русск</w:t>
            </w:r>
            <w:r w:rsidRPr="007B490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ом языках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462006" w:rsidRDefault="00462006" w:rsidP="00842E53">
            <w:pPr>
              <w:ind w:righ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0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462006" w:rsidP="0046200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закрепление знаний и компетенций, полученных студентом в процессе теоретического обучения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462006" w:rsidRDefault="00462006" w:rsidP="006113B9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90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Краткое описание содержания КР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462006" w:rsidP="0046200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являющийся выполненной студентом самостоятельно учебной работой с элементами исследования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842E53" w:rsidRDefault="00842E53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3">
              <w:rPr>
                <w:rFonts w:ascii="Times New Roman" w:hAnsi="Times New Roman" w:cs="Times New Roman"/>
                <w:sz w:val="24"/>
                <w:szCs w:val="24"/>
              </w:rPr>
              <w:t>Итоговый текст КР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Default="00842E53" w:rsidP="009A5185">
            <w:pPr>
              <w:tabs>
                <w:tab w:val="left" w:pos="4723"/>
              </w:tabs>
              <w:ind w:right="176"/>
              <w:rPr>
                <w:rFonts w:ascii="Times New Roman" w:hAnsi="Times New Roman"/>
                <w:sz w:val="26"/>
                <w:szCs w:val="26"/>
              </w:rPr>
            </w:pPr>
            <w:r w:rsidRPr="00FC1CA6">
              <w:rPr>
                <w:rFonts w:ascii="Times New Roman" w:hAnsi="Times New Roman"/>
                <w:sz w:val="26"/>
                <w:szCs w:val="26"/>
              </w:rPr>
              <w:t>Процедура защиты включает в себя краткий доклад студента и ответы на вопросы по содержанию работы. Доклад студента должен отразить актуальность темы, цели, задачи, объект и предмет работы, используемые методы и основные результаты исследования, выводы и рекомендации.</w:t>
            </w:r>
          </w:p>
          <w:p w:rsidR="00842E53" w:rsidRPr="00205CC7" w:rsidRDefault="00842E53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доклада до 10 минут.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842E53" w:rsidRPr="00FC1CA6" w:rsidRDefault="00842E53" w:rsidP="00842E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Студент должен </w:t>
            </w:r>
            <w:r w:rsidRPr="00FC1CA6">
              <w:rPr>
                <w:rFonts w:ascii="Times New Roman" w:hAnsi="Times New Roman"/>
                <w:color w:val="000000"/>
                <w:sz w:val="26"/>
                <w:szCs w:val="26"/>
              </w:rPr>
              <w:t>обладать  компетенциями, которые формируются на протяжении его обучении 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курсе</w:t>
            </w:r>
            <w:r w:rsidRPr="00FC1C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842E53" w:rsidRPr="00FC1CA6" w:rsidRDefault="00842E53" w:rsidP="00842E53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 w:rsidRPr="007B490F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lastRenderedPageBreak/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25E05">
              <w:rPr>
                <w:rFonts w:ascii="Times New Roman" w:hAnsi="Times New Roman" w:cs="Times New Roman"/>
                <w:i/>
                <w:sz w:val="24"/>
                <w:szCs w:val="24"/>
              </w:rPr>
              <w:t>ЭПП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7B490F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842E53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>
              <w:t>16.05.2022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79" w:rsidRDefault="00400279" w:rsidP="006113B9">
      <w:pPr>
        <w:spacing w:line="240" w:lineRule="auto"/>
      </w:pPr>
      <w:r>
        <w:separator/>
      </w:r>
    </w:p>
  </w:endnote>
  <w:endnote w:type="continuationSeparator" w:id="0">
    <w:p w:rsidR="00400279" w:rsidRDefault="00400279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79" w:rsidRDefault="00400279" w:rsidP="006113B9">
      <w:pPr>
        <w:spacing w:line="240" w:lineRule="auto"/>
      </w:pPr>
      <w:r>
        <w:separator/>
      </w:r>
    </w:p>
  </w:footnote>
  <w:footnote w:type="continuationSeparator" w:id="0">
    <w:p w:rsidR="00400279" w:rsidRDefault="00400279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2640E"/>
    <w:rsid w:val="00037E7B"/>
    <w:rsid w:val="000C7642"/>
    <w:rsid w:val="001C1C67"/>
    <w:rsid w:val="001F5685"/>
    <w:rsid w:val="002B51F7"/>
    <w:rsid w:val="00317D5C"/>
    <w:rsid w:val="003335DF"/>
    <w:rsid w:val="00350B0F"/>
    <w:rsid w:val="00400279"/>
    <w:rsid w:val="0044676D"/>
    <w:rsid w:val="00462006"/>
    <w:rsid w:val="00495256"/>
    <w:rsid w:val="00557968"/>
    <w:rsid w:val="006113B9"/>
    <w:rsid w:val="006C5303"/>
    <w:rsid w:val="007236B5"/>
    <w:rsid w:val="00730E5A"/>
    <w:rsid w:val="007B490F"/>
    <w:rsid w:val="00842E53"/>
    <w:rsid w:val="0087328F"/>
    <w:rsid w:val="008E2D56"/>
    <w:rsid w:val="00925E05"/>
    <w:rsid w:val="00975E4F"/>
    <w:rsid w:val="009A5185"/>
    <w:rsid w:val="009A682E"/>
    <w:rsid w:val="00A5632E"/>
    <w:rsid w:val="00A73BD5"/>
    <w:rsid w:val="00B4657B"/>
    <w:rsid w:val="00C73F4C"/>
    <w:rsid w:val="00CD0C5E"/>
    <w:rsid w:val="00D757C3"/>
    <w:rsid w:val="00E2475D"/>
    <w:rsid w:val="00E714C4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A9F9-20A7-47E9-B4E3-69E70A5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Пахмутова Наталья Марковна</cp:lastModifiedBy>
  <cp:revision>4</cp:revision>
  <dcterms:created xsi:type="dcterms:W3CDTF">2022-01-13T11:18:00Z</dcterms:created>
  <dcterms:modified xsi:type="dcterms:W3CDTF">2022-01-13T12:37:00Z</dcterms:modified>
</cp:coreProperties>
</file>