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A74AA5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A74AA5">
        <w:rPr>
          <w:rFonts w:ascii="Times New Roman" w:hAnsi="Times New Roman" w:cs="Times New Roman"/>
          <w:b/>
          <w:sz w:val="24"/>
          <w:szCs w:val="24"/>
        </w:rPr>
        <w:t>ВЫПУСКНОЙ КВАЛИФИКАЦИ</w:t>
      </w:r>
      <w:r w:rsidR="006C5303">
        <w:rPr>
          <w:rFonts w:ascii="Times New Roman" w:hAnsi="Times New Roman" w:cs="Times New Roman"/>
          <w:b/>
          <w:sz w:val="24"/>
          <w:szCs w:val="24"/>
        </w:rPr>
        <w:t>ОЙ РАБОТЫ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9E0096">
        <w:rPr>
          <w:rFonts w:ascii="Times New Roman" w:hAnsi="Times New Roman" w:cs="Times New Roman"/>
          <w:sz w:val="24"/>
          <w:szCs w:val="24"/>
        </w:rPr>
        <w:t>2</w:t>
      </w:r>
      <w:r w:rsidRPr="00205CC7">
        <w:rPr>
          <w:rFonts w:ascii="Times New Roman" w:hAnsi="Times New Roman" w:cs="Times New Roman"/>
          <w:sz w:val="24"/>
          <w:szCs w:val="24"/>
        </w:rPr>
        <w:t xml:space="preserve">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</w:t>
      </w:r>
      <w:r w:rsidRPr="00A82DB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</w:t>
      </w:r>
      <w:r w:rsidRPr="00205CC7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40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40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40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44676D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rPr>
          <w:gridAfter w:val="1"/>
          <w:wAfter w:w="40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A74AA5" w:rsidP="009A682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</w:t>
            </w:r>
            <w:r w:rsidR="0044676D">
              <w:rPr>
                <w:rFonts w:ascii="Times New Roman" w:hAnsi="Times New Roman" w:cs="Times New Roman"/>
                <w:sz w:val="24"/>
                <w:szCs w:val="24"/>
              </w:rPr>
              <w:t>ая работа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sz w:val="24"/>
                <w:szCs w:val="24"/>
              </w:rPr>
              <w:t>КР)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955C5E" w:rsidP="00955C5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955C5E" w:rsidP="00955C5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C5E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Align w:val="bottom"/>
          </w:tcPr>
          <w:p w:rsidR="00955C5E" w:rsidRDefault="00955C5E" w:rsidP="00955C5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44676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9E0096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096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Тема ВКР на русском и английском языках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730E5A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</w:t>
            </w:r>
          </w:p>
        </w:tc>
        <w:tc>
          <w:tcPr>
            <w:tcW w:w="4939" w:type="dxa"/>
            <w:gridSpan w:val="3"/>
          </w:tcPr>
          <w:p w:rsidR="009E0096" w:rsidRPr="00A82DB0" w:rsidRDefault="00A82DB0" w:rsidP="009E0096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Краткое описание</w:t>
            </w:r>
            <w:r w:rsidR="00C87225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 цели</w:t>
            </w: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 ВКР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4939" w:type="dxa"/>
            <w:gridSpan w:val="3"/>
          </w:tcPr>
          <w:p w:rsidR="009E0096" w:rsidRPr="00A82DB0" w:rsidRDefault="00A82DB0" w:rsidP="00A82DB0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Краткое описание работ по </w:t>
            </w:r>
            <w:r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содержанию </w:t>
            </w: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ВКР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</w:t>
            </w:r>
          </w:p>
        </w:tc>
        <w:tc>
          <w:tcPr>
            <w:tcW w:w="4939" w:type="dxa"/>
            <w:gridSpan w:val="3"/>
          </w:tcPr>
          <w:p w:rsidR="009E0096" w:rsidRPr="00A82DB0" w:rsidRDefault="00A82DB0" w:rsidP="00A82DB0">
            <w:pPr>
              <w:jc w:val="both"/>
              <w:rPr>
                <w:rFonts w:ascii="Times New Roman" w:eastAsia="Arial Unicode MS" w:hAnsi="Times New Roman"/>
                <w:iCs/>
                <w:sz w:val="26"/>
                <w:szCs w:val="26"/>
              </w:rPr>
            </w:pP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ВКР должна представлять законченную разработку на заданную тему. Теоретический материал должен быть систематизирован и выступать основой для прикладной (практической) части работы. ВКР должна представлять результаты собственного практического исследования студента, раскрывающего проблематику работы. 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9E0096" w:rsidRPr="00AD396F" w:rsidRDefault="009E0096" w:rsidP="009E009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396F">
              <w:rPr>
                <w:rFonts w:ascii="Times New Roman" w:hAnsi="Times New Roman" w:cs="Times New Roman"/>
                <w:sz w:val="26"/>
                <w:szCs w:val="26"/>
              </w:rPr>
              <w:t>Итоговый текст ВКР (диссертация)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9E0096" w:rsidRPr="00AD396F" w:rsidRDefault="009E0096" w:rsidP="00AD396F">
            <w:pPr>
              <w:jc w:val="both"/>
              <w:rPr>
                <w:sz w:val="26"/>
                <w:szCs w:val="26"/>
              </w:rPr>
            </w:pPr>
            <w:r w:rsidRPr="00AD396F">
              <w:rPr>
                <w:rFonts w:ascii="Times New Roman" w:hAnsi="Times New Roman"/>
                <w:sz w:val="26"/>
                <w:szCs w:val="26"/>
              </w:rPr>
              <w:t xml:space="preserve">Завершающим этапом выполнения студентом ВКР является ее защита. Защита ВКР проводится в установленное время на заседании Государственной экзаменационной комиссии (ГЭК). Защита </w:t>
            </w:r>
            <w:r w:rsidRPr="00AD396F">
              <w:rPr>
                <w:rFonts w:ascii="Times New Roman" w:hAnsi="Times New Roman"/>
                <w:sz w:val="26"/>
                <w:szCs w:val="26"/>
              </w:rPr>
              <w:lastRenderedPageBreak/>
              <w:t>ВКР начинается с доклада студента по теме в течение 15 минут.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4939" w:type="dxa"/>
            <w:gridSpan w:val="3"/>
          </w:tcPr>
          <w:p w:rsidR="009E0096" w:rsidRPr="00AD396F" w:rsidRDefault="009E0096" w:rsidP="009E00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Студент должен обладать компетенциями, которые формируются на протяжении </w:t>
            </w:r>
            <w:r w:rsidR="00A82DB0" w:rsidRPr="00AD396F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  <w:r w:rsidRPr="00AD39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обучении на магистерской программе. </w:t>
            </w:r>
          </w:p>
          <w:p w:rsidR="009E0096" w:rsidRPr="00AD396F" w:rsidRDefault="009E0096" w:rsidP="009E009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A74AA5">
        <w:rPr>
          <w:b/>
        </w:rPr>
        <w:t>В</w:t>
      </w:r>
      <w:r w:rsidR="0044676D">
        <w:rPr>
          <w:b/>
        </w:rPr>
        <w:t>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2890"/>
        <w:gridCol w:w="3076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A82DB0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15.12.2021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55C5E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55C5E">
              <w:rPr>
                <w:rFonts w:ascii="Times New Roman" w:hAnsi="Times New Roman" w:cs="Times New Roman"/>
                <w:i/>
                <w:sz w:val="24"/>
                <w:szCs w:val="24"/>
              </w:rPr>
              <w:t>ЭПП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955C5E">
              <w:rPr>
                <w:i/>
                <w:highlight w:val="yellow"/>
              </w:rPr>
              <w:t>дд.мм.гггг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A82DB0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>
              <w:t>16.05.2022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74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76D" w:rsidRPr="00446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CA" w:rsidRDefault="00AB58CA" w:rsidP="006113B9">
      <w:pPr>
        <w:spacing w:line="240" w:lineRule="auto"/>
      </w:pPr>
      <w:r>
        <w:separator/>
      </w:r>
    </w:p>
  </w:endnote>
  <w:endnote w:type="continuationSeparator" w:id="0">
    <w:p w:rsidR="00AB58CA" w:rsidRDefault="00AB58CA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CA" w:rsidRDefault="00AB58CA" w:rsidP="006113B9">
      <w:pPr>
        <w:spacing w:line="240" w:lineRule="auto"/>
      </w:pPr>
      <w:r>
        <w:separator/>
      </w:r>
    </w:p>
  </w:footnote>
  <w:footnote w:type="continuationSeparator" w:id="0">
    <w:p w:rsidR="00AB58CA" w:rsidRDefault="00AB58CA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15356"/>
    <w:rsid w:val="0002640E"/>
    <w:rsid w:val="00037E7B"/>
    <w:rsid w:val="000C7642"/>
    <w:rsid w:val="002B51F7"/>
    <w:rsid w:val="00317D5C"/>
    <w:rsid w:val="003335DF"/>
    <w:rsid w:val="00350B0F"/>
    <w:rsid w:val="0044676D"/>
    <w:rsid w:val="00495256"/>
    <w:rsid w:val="00557968"/>
    <w:rsid w:val="00576186"/>
    <w:rsid w:val="006113B9"/>
    <w:rsid w:val="006C5303"/>
    <w:rsid w:val="007236B5"/>
    <w:rsid w:val="00730E5A"/>
    <w:rsid w:val="008464E8"/>
    <w:rsid w:val="0087328F"/>
    <w:rsid w:val="008E2D56"/>
    <w:rsid w:val="00955C5E"/>
    <w:rsid w:val="00975E4F"/>
    <w:rsid w:val="009A5185"/>
    <w:rsid w:val="009A682E"/>
    <w:rsid w:val="009E0096"/>
    <w:rsid w:val="00A5632E"/>
    <w:rsid w:val="00A73BD5"/>
    <w:rsid w:val="00A74AA5"/>
    <w:rsid w:val="00A82DB0"/>
    <w:rsid w:val="00AB58CA"/>
    <w:rsid w:val="00AD396F"/>
    <w:rsid w:val="00AE1FBE"/>
    <w:rsid w:val="00B4657B"/>
    <w:rsid w:val="00C420BE"/>
    <w:rsid w:val="00C73F4C"/>
    <w:rsid w:val="00C87225"/>
    <w:rsid w:val="00CD0C5E"/>
    <w:rsid w:val="00D757C3"/>
    <w:rsid w:val="00E2475D"/>
    <w:rsid w:val="00E714C4"/>
    <w:rsid w:val="00E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DEC9E-31B4-4C91-AE2C-5C84F05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Пахмутова Наталья Марковна</cp:lastModifiedBy>
  <cp:revision>2</cp:revision>
  <dcterms:created xsi:type="dcterms:W3CDTF">2022-01-14T07:11:00Z</dcterms:created>
  <dcterms:modified xsi:type="dcterms:W3CDTF">2022-01-14T07:11:00Z</dcterms:modified>
</cp:coreProperties>
</file>