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71F" w:rsidRDefault="00D05FE8" w:rsidP="00796F6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835CF4">
        <w:rPr>
          <w:rFonts w:ascii="Times New Roman" w:hAnsi="Times New Roman" w:cs="Times New Roman"/>
          <w:sz w:val="28"/>
          <w:szCs w:val="28"/>
        </w:rPr>
        <w:t>Сердце, отданное детям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822A6" w:rsidRDefault="00E822A6" w:rsidP="00796F6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Исследовательская работа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E822A6" w:rsidRDefault="00E822A6" w:rsidP="00796F6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2A6" w:rsidRDefault="00E822A6" w:rsidP="00E822A6">
      <w:pPr>
        <w:tabs>
          <w:tab w:val="left" w:pos="900"/>
          <w:tab w:val="center" w:pos="4819"/>
        </w:tabs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Выполнила: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Зарыпова</w:t>
      </w:r>
      <w:proofErr w:type="spellEnd"/>
      <w:r w:rsidR="00835C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5CF4">
        <w:rPr>
          <w:rFonts w:ascii="Times New Roman" w:hAnsi="Times New Roman" w:cs="Times New Roman"/>
          <w:sz w:val="28"/>
          <w:szCs w:val="28"/>
        </w:rPr>
        <w:t>Лейсан</w:t>
      </w:r>
      <w:proofErr w:type="spellEnd"/>
      <w:r w:rsidR="00835CF4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822A6" w:rsidRDefault="00E822A6" w:rsidP="00E822A6">
      <w:pPr>
        <w:tabs>
          <w:tab w:val="left" w:pos="900"/>
          <w:tab w:val="center" w:pos="4819"/>
        </w:tabs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учащаяся </w:t>
      </w:r>
      <w:r w:rsidR="00835CF4">
        <w:rPr>
          <w:rFonts w:ascii="Times New Roman" w:hAnsi="Times New Roman" w:cs="Times New Roman"/>
          <w:sz w:val="28"/>
          <w:szCs w:val="28"/>
        </w:rPr>
        <w:t xml:space="preserve">8В класса </w:t>
      </w:r>
    </w:p>
    <w:p w:rsidR="00835CF4" w:rsidRDefault="00835CF4" w:rsidP="00E822A6">
      <w:pPr>
        <w:tabs>
          <w:tab w:val="left" w:pos="900"/>
          <w:tab w:val="center" w:pos="4819"/>
        </w:tabs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«Лицей №165»</w:t>
      </w:r>
    </w:p>
    <w:p w:rsidR="00E822A6" w:rsidRDefault="00835CF4" w:rsidP="00E822A6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 Лукьянова И.Г</w:t>
      </w:r>
      <w:r w:rsidR="00E822A6">
        <w:rPr>
          <w:rFonts w:ascii="Times New Roman" w:hAnsi="Times New Roman" w:cs="Times New Roman"/>
          <w:sz w:val="28"/>
          <w:szCs w:val="28"/>
        </w:rPr>
        <w:t>.,</w:t>
      </w:r>
    </w:p>
    <w:p w:rsidR="00835CF4" w:rsidRDefault="00835CF4" w:rsidP="00E822A6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русского языка и литературы </w:t>
      </w:r>
    </w:p>
    <w:p w:rsidR="00835CF4" w:rsidRPr="00835CF4" w:rsidRDefault="00835CF4" w:rsidP="00796F6C">
      <w:pPr>
        <w:spacing w:line="360" w:lineRule="auto"/>
        <w:ind w:left="426"/>
        <w:contextualSpacing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 w:rsidRPr="00E822A6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Цель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работы: выявить «секреты» успешного наставничества на примере учителя-художника </w:t>
      </w: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МБОУ «</w:t>
      </w:r>
      <w:r w:rsidR="00796F6C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Лицей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№165</w:t>
      </w: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» </w:t>
      </w:r>
      <w:proofErr w:type="spellStart"/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Дёгтева</w:t>
      </w:r>
      <w:proofErr w:type="spellEnd"/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Ивана Олеговича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.</w:t>
      </w:r>
    </w:p>
    <w:p w:rsidR="00835CF4" w:rsidRPr="00E822A6" w:rsidRDefault="00835CF4" w:rsidP="00796F6C">
      <w:pPr>
        <w:spacing w:line="360" w:lineRule="auto"/>
        <w:ind w:left="426"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 w:rsidRPr="00E822A6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Задачи:</w:t>
      </w:r>
      <w:r w:rsidRPr="00E822A6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</w:p>
    <w:p w:rsidR="00835CF4" w:rsidRPr="00835CF4" w:rsidRDefault="00835CF4" w:rsidP="00796F6C">
      <w:pPr>
        <w:numPr>
          <w:ilvl w:val="0"/>
          <w:numId w:val="1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взять интервью у учеников </w:t>
      </w:r>
      <w:proofErr w:type="spellStart"/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Дёгтева</w:t>
      </w:r>
      <w:proofErr w:type="spellEnd"/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Ивана </w:t>
      </w:r>
      <w:r w:rsidR="003572B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Олеговича, определить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основные качества как педагога</w:t>
      </w: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,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с точки зрения детей</w:t>
      </w: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;</w:t>
      </w:r>
    </w:p>
    <w:p w:rsidR="00835CF4" w:rsidRDefault="00835CF4" w:rsidP="00796F6C">
      <w:pPr>
        <w:numPr>
          <w:ilvl w:val="0"/>
          <w:numId w:val="1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взять интервью у </w:t>
      </w:r>
      <w:proofErr w:type="spellStart"/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Дёгтева</w:t>
      </w:r>
      <w:proofErr w:type="spellEnd"/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Ивана Олеговича, </w:t>
      </w:r>
      <w:r w:rsidR="0028443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выявить личностное </w:t>
      </w:r>
      <w:r w:rsidR="003572B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понимание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="003572B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профессиональных задач</w:t>
      </w: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;</w:t>
      </w:r>
    </w:p>
    <w:p w:rsidR="0028443D" w:rsidRPr="00835CF4" w:rsidRDefault="0028443D" w:rsidP="00796F6C">
      <w:pPr>
        <w:numPr>
          <w:ilvl w:val="0"/>
          <w:numId w:val="1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систематизировать и обобщить полученную информацию;</w:t>
      </w:r>
    </w:p>
    <w:p w:rsidR="00835CF4" w:rsidRPr="00835CF4" w:rsidRDefault="00835CF4" w:rsidP="00796F6C">
      <w:pPr>
        <w:numPr>
          <w:ilvl w:val="0"/>
          <w:numId w:val="1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сформулировать «секрет успеха» наставника</w:t>
      </w: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.</w:t>
      </w:r>
    </w:p>
    <w:p w:rsidR="00835CF4" w:rsidRPr="00835CF4" w:rsidRDefault="00835CF4" w:rsidP="00796F6C">
      <w:pPr>
        <w:spacing w:line="360" w:lineRule="auto"/>
        <w:ind w:left="426"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 w:rsidRPr="00E822A6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Актуальность работы:</w:t>
      </w:r>
      <w:r w:rsidRPr="00835CF4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="003572B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востребованность изучения и решения проблемы успешного наставничества в современном обществе.</w:t>
      </w:r>
    </w:p>
    <w:p w:rsidR="00C053FC" w:rsidRDefault="00C6193B" w:rsidP="00796F6C">
      <w:pPr>
        <w:spacing w:line="360" w:lineRule="auto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 w:rsidRPr="00C6193B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В 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истории нашей страны много </w:t>
      </w:r>
      <w:r w:rsidRPr="00C6193B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примеров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успешного наставничества в области изобразительного искусства. </w:t>
      </w:r>
      <w:r w:rsid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Огромное влияние на И. Левитана оказал </w:t>
      </w:r>
      <w:r w:rsid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А. </w:t>
      </w:r>
      <w:r w:rsidR="00796F6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Саврасов. Его девиз: 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пишите, изучайте, но</w:t>
      </w:r>
      <w:r w:rsidR="00796F6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главное — чувствуйте!</w:t>
      </w:r>
      <w:r w:rsid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— </w:t>
      </w:r>
      <w:r w:rsidR="00796F6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Левитан сделал основой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своего творчества.</w:t>
      </w:r>
      <w:r w:rsid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Репин вспоминал</w:t>
      </w:r>
      <w:r w:rsid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своего учителя Крамского, заменившего ему отца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: «Вот так учитель! Его приговоры и похвалы были очень вески и производили неотразимое действие на учеников».</w:t>
      </w:r>
      <w:r w:rsid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</w:t>
      </w:r>
      <w:r w:rsid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А.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П</w:t>
      </w:r>
      <w:r w:rsid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. 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Рябушкин</w:t>
      </w:r>
      <w:r w:rsid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с благодарностью говорил о своём учителе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В.Г. 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lastRenderedPageBreak/>
        <w:t>Перов</w:t>
      </w:r>
      <w:r w:rsid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е</w:t>
      </w:r>
      <w:r w:rsid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, который, несмотря на свою славу и авторитет, </w:t>
      </w:r>
      <w:r w:rsidR="00C053FC" w:rsidRPr="00C053F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не навязывал ученикам собственных взглядов и мнений. </w:t>
      </w:r>
    </w:p>
    <w:p w:rsidR="00796F6C" w:rsidRDefault="00796F6C" w:rsidP="00796F6C">
      <w:pPr>
        <w:spacing w:line="360" w:lineRule="auto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Все они</w:t>
      </w:r>
      <w:r w:rsidR="00D05FE8" w:rsidRP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горели свои</w:t>
      </w:r>
      <w:r w:rsid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м делом,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передавали</w:t>
      </w:r>
      <w:r w:rsidR="00D05FE8" w:rsidRP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жизненный и творческий опыт мол</w:t>
      </w:r>
      <w:r w:rsid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одому поколению художников, </w:t>
      </w:r>
      <w:r w:rsidR="00D05FE8" w:rsidRP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созд</w:t>
      </w:r>
      <w:r w:rsid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авали новые методы об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учения, отстаивали их</w:t>
      </w:r>
      <w:r w:rsid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, </w:t>
      </w:r>
      <w:r w:rsidR="00D05FE8" w:rsidRPr="00D05FE8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подарили художникам возможность найти себя в этой жизни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.</w:t>
      </w:r>
    </w:p>
    <w:p w:rsidR="00BF70B7" w:rsidRPr="00BF70B7" w:rsidRDefault="00902414" w:rsidP="00796F6C">
      <w:pPr>
        <w:spacing w:line="360" w:lineRule="auto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proofErr w:type="spellStart"/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Дёгтев</w:t>
      </w:r>
      <w:proofErr w:type="spellEnd"/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Иван Олегович</w:t>
      </w:r>
      <w:r w:rsidR="00796F6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не просто</w:t>
      </w:r>
      <w:r w:rsidR="00BF70B7" w:rsidRPr="00BF70B7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преподаватель предмета изобразительное искусство, но и Член-корреспондент Российской академии художественной критики, Член-корреспондент Петровской академии наук и искусств, Член-корреспондент Академии русской словесности и изящных искусств имени Г. Р. Державина</w:t>
      </w:r>
      <w:r w:rsidR="009741D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, работающий по авторской программе с учащимися 1-8 классов</w:t>
      </w:r>
      <w:r w:rsidR="00BF70B7" w:rsidRPr="00BF70B7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. </w:t>
      </w:r>
    </w:p>
    <w:p w:rsidR="00BF70B7" w:rsidRDefault="00BF70B7" w:rsidP="00796F6C">
      <w:pPr>
        <w:spacing w:line="360" w:lineRule="auto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По мнению учеников, он открывает им</w:t>
      </w:r>
      <w:r w:rsidRPr="00BF70B7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новые стороны жизни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и раскрывает </w:t>
      </w:r>
      <w:r w:rsidR="009741D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их внутренний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потенциал, способности</w:t>
      </w:r>
      <w:r w:rsidRPr="00BF70B7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, </w:t>
      </w:r>
      <w:r w:rsidR="00902414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помогает увидеть мир по-новому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, становится другом, к которому можно прийти за советом, </w:t>
      </w:r>
      <w:r w:rsidR="009741D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учителем, который делится не только творческим, но и жизненным опытом.</w:t>
      </w:r>
    </w:p>
    <w:p w:rsidR="007E4393" w:rsidRDefault="009741DC" w:rsidP="00796F6C">
      <w:pPr>
        <w:spacing w:line="360" w:lineRule="auto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Сам Иван Олегович первым своим учителем в педагогике </w:t>
      </w:r>
      <w:r w:rsidR="00796F6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считает директора Л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ицея №165 Н.В. С</w:t>
      </w:r>
      <w:r w:rsidR="00796F6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озинову, педагогическому кредо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которой он следует до сих пор: «</w:t>
      </w:r>
      <w:r w:rsidRPr="009741D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Хороший учитель должен воспитать себе собеседника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». Личность ребёнка для него стоит на первом месте. </w:t>
      </w:r>
      <w:r w:rsidR="00902414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«Детей не талантливых не бывает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»</w:t>
      </w:r>
      <w:r w:rsidR="00902414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,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- постоянно повторяет он. Одной из главных задач учителя, по его мнению, является роль проводника</w:t>
      </w:r>
      <w:r w:rsidRPr="009741DC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в культуру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, помощника в осознании ребёнком своей </w:t>
      </w:r>
      <w:r w:rsid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национальной идентичности. Поэтому основной акцент в собственных работах и работах учеников делает</w:t>
      </w:r>
      <w:r w:rsidR="007E4393" w:rsidRPr="007E4393"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="007E4393"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>на связи</w:t>
      </w:r>
      <w:r w:rsidR="007E4393"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с родным городом, с великими людьми в истории нашей</w:t>
      </w:r>
      <w:r w:rsid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страны, нации</w:t>
      </w:r>
      <w:r w:rsidR="007E4393"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. </w:t>
      </w:r>
    </w:p>
    <w:p w:rsidR="007E4393" w:rsidRPr="00796F6C" w:rsidRDefault="007E4393" w:rsidP="00796F6C">
      <w:pPr>
        <w:spacing w:line="360" w:lineRule="auto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Очень важная составляющая организации работы с детьми – это творческое пространство, где художник творит вместе со своими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учениками. К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абинет изобразительного искусства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уникален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,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создан руками Ивана Олеговича. Там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можно уви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деть работы и ребят, и учителя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, там же есть всё необходимое для 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lastRenderedPageBreak/>
        <w:t>творческой деятельности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, организации школьных выставок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. Это место стало то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чкой притяжения лицеистов, местом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уюта и комфорта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. </w:t>
      </w:r>
      <w:bookmarkStart w:id="0" w:name="_GoBack"/>
    </w:p>
    <w:bookmarkEnd w:id="0"/>
    <w:p w:rsidR="007E4393" w:rsidRPr="007E4393" w:rsidRDefault="007E4393" w:rsidP="00796F6C">
      <w:pPr>
        <w:spacing w:line="360" w:lineRule="auto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Иван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Олегович - наставник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, за которым идут дети, которому в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ерят и доверяют. Его главный секрет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работы с ребятами – это любовь к каждому из них, 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желание открыть в каждом 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не только талант, но и душу.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И</w:t>
      </w:r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конечно, то, о чём говорил знаменитый педагог и наставник </w:t>
      </w:r>
      <w:proofErr w:type="spellStart"/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Януш</w:t>
      </w:r>
      <w:proofErr w:type="spellEnd"/>
      <w:r w:rsidRPr="007E4393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 xml:space="preserve"> Корчак, - сердце, которое навсегда отдано детям. </w:t>
      </w:r>
    </w:p>
    <w:p w:rsidR="0028443D" w:rsidRPr="00E822A6" w:rsidRDefault="0028443D" w:rsidP="00796F6C">
      <w:pPr>
        <w:spacing w:line="360" w:lineRule="auto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 w:rsidRPr="00E822A6"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  <w:t>Список литературы</w:t>
      </w:r>
    </w:p>
    <w:p w:rsidR="00481F53" w:rsidRDefault="00C6193B" w:rsidP="00796F6C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Молева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Н.М Выдающиеся художники-педагоги – М, 1995</w:t>
      </w:r>
    </w:p>
    <w:p w:rsidR="00835CF4" w:rsidRPr="007E4393" w:rsidRDefault="00835CF4" w:rsidP="00796F6C">
      <w:pPr>
        <w:spacing w:line="360" w:lineRule="auto"/>
        <w:ind w:left="72"/>
        <w:jc w:val="both"/>
        <w:rPr>
          <w:rFonts w:ascii="Times New Roman" w:hAnsi="Times New Roman" w:cs="Times New Roman"/>
          <w:sz w:val="28"/>
          <w:szCs w:val="28"/>
        </w:rPr>
      </w:pPr>
    </w:p>
    <w:p w:rsidR="00481F53" w:rsidRPr="00481F53" w:rsidRDefault="00481F53" w:rsidP="00796F6C">
      <w:pPr>
        <w:pStyle w:val="a3"/>
        <w:spacing w:line="360" w:lineRule="auto"/>
        <w:ind w:left="432"/>
        <w:jc w:val="both"/>
        <w:rPr>
          <w:rFonts w:ascii="Times New Roman" w:hAnsi="Times New Roman" w:cs="Times New Roman"/>
          <w:sz w:val="28"/>
          <w:szCs w:val="28"/>
        </w:rPr>
      </w:pPr>
    </w:p>
    <w:sectPr w:rsidR="00481F53" w:rsidRPr="00481F53" w:rsidSect="00E822A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77072B"/>
    <w:multiLevelType w:val="hybridMultilevel"/>
    <w:tmpl w:val="6DC8FBC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762C3CCA"/>
    <w:multiLevelType w:val="hybridMultilevel"/>
    <w:tmpl w:val="0130E932"/>
    <w:lvl w:ilvl="0" w:tplc="56487522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994"/>
    <w:rsid w:val="00223265"/>
    <w:rsid w:val="0028443D"/>
    <w:rsid w:val="00313994"/>
    <w:rsid w:val="003572BD"/>
    <w:rsid w:val="00481F53"/>
    <w:rsid w:val="00796F6C"/>
    <w:rsid w:val="007E4393"/>
    <w:rsid w:val="00835CF4"/>
    <w:rsid w:val="00902414"/>
    <w:rsid w:val="009741DC"/>
    <w:rsid w:val="00BF70B7"/>
    <w:rsid w:val="00C053FC"/>
    <w:rsid w:val="00C6193B"/>
    <w:rsid w:val="00D05FE8"/>
    <w:rsid w:val="00DD6593"/>
    <w:rsid w:val="00E8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1F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1F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531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цукег</dc:creator>
  <cp:keywords/>
  <dc:description/>
  <cp:lastModifiedBy>Lenovo</cp:lastModifiedBy>
  <cp:revision>6</cp:revision>
  <dcterms:created xsi:type="dcterms:W3CDTF">2023-04-27T14:00:00Z</dcterms:created>
  <dcterms:modified xsi:type="dcterms:W3CDTF">2023-05-10T18:00:00Z</dcterms:modified>
</cp:coreProperties>
</file>