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443A" w14:textId="77777777"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D4A0E9" wp14:editId="722DDBB7">
            <wp:simplePos x="0" y="0"/>
            <wp:positionH relativeFrom="column">
              <wp:posOffset>1333662</wp:posOffset>
            </wp:positionH>
            <wp:positionV relativeFrom="paragraph">
              <wp:posOffset>114300</wp:posOffset>
            </wp:positionV>
            <wp:extent cx="3800256" cy="2027238"/>
            <wp:effectExtent l="0" t="0" r="0" b="0"/>
            <wp:wrapSquare wrapText="bothSides" distT="114300" distB="114300" distL="114300" distR="114300"/>
            <wp:docPr id="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256" cy="202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8B44C0" w14:textId="77777777" w:rsidR="00A44FA5" w:rsidRDefault="00294B4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center"/>
        <w:rPr>
          <w:rFonts w:ascii="Arial" w:eastAsia="Arial" w:hAnsi="Arial" w:cs="Arial"/>
          <w:b/>
          <w:color w:val="CC4125"/>
          <w:sz w:val="48"/>
          <w:szCs w:val="48"/>
        </w:rPr>
      </w:pPr>
      <w:r>
        <w:rPr>
          <w:rFonts w:ascii="Arial" w:eastAsia="Arial" w:hAnsi="Arial" w:cs="Arial"/>
          <w:b/>
          <w:color w:val="CC4125"/>
          <w:sz w:val="48"/>
          <w:szCs w:val="48"/>
        </w:rPr>
        <w:t>Критерии оценивания проектного решения</w:t>
      </w:r>
    </w:p>
    <w:p w14:paraId="7AD9783A" w14:textId="77777777" w:rsidR="00A44FA5" w:rsidRDefault="00A44FA5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center"/>
        <w:rPr>
          <w:rFonts w:ascii="Arial" w:eastAsia="Arial" w:hAnsi="Arial" w:cs="Arial"/>
          <w:b/>
          <w:color w:val="CC4125"/>
          <w:sz w:val="48"/>
          <w:szCs w:val="48"/>
        </w:rPr>
      </w:pPr>
    </w:p>
    <w:p w14:paraId="03E63A4A" w14:textId="77777777" w:rsidR="00A44FA5" w:rsidRDefault="00294B47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center"/>
        <w:rPr>
          <w:rFonts w:ascii="Arial" w:eastAsia="Arial" w:hAnsi="Arial" w:cs="Arial"/>
          <w:color w:val="2E75B5"/>
          <w:sz w:val="34"/>
          <w:szCs w:val="34"/>
        </w:rPr>
      </w:pPr>
      <w:r>
        <w:rPr>
          <w:rFonts w:ascii="Arial" w:eastAsia="Arial" w:hAnsi="Arial" w:cs="Arial"/>
          <w:color w:val="2E75B5"/>
          <w:sz w:val="34"/>
          <w:szCs w:val="34"/>
        </w:rPr>
        <w:t>Степень достижения/реализации</w:t>
      </w:r>
    </w:p>
    <w:p w14:paraId="3256EE0B" w14:textId="77777777" w:rsidR="00A44FA5" w:rsidRDefault="00A44FA5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14:paraId="4BF6E893" w14:textId="77777777"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 высшей степени - 5 баллов;</w:t>
      </w:r>
    </w:p>
    <w:p w14:paraId="5A451B4E" w14:textId="77777777" w:rsidR="00A44FA5" w:rsidRDefault="00294B47">
      <w:pPr>
        <w:tabs>
          <w:tab w:val="left" w:pos="660"/>
          <w:tab w:val="left" w:pos="7493"/>
        </w:tabs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в достаточной степени - 4 балла;</w:t>
      </w:r>
    </w:p>
    <w:p w14:paraId="28355940" w14:textId="77777777" w:rsidR="00A44FA5" w:rsidRDefault="00294B47">
      <w:pPr>
        <w:tabs>
          <w:tab w:val="left" w:pos="660"/>
          <w:tab w:val="left" w:pos="7493"/>
        </w:tabs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 не в полной мере - 3 балла;</w:t>
      </w:r>
    </w:p>
    <w:p w14:paraId="21ADC4E4" w14:textId="77777777"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с существенными / очень существенными    недостатками - 2/1 балл;</w:t>
      </w:r>
    </w:p>
    <w:p w14:paraId="22673419" w14:textId="77777777" w:rsidR="00A44FA5" w:rsidRDefault="00294B47">
      <w:pPr>
        <w:jc w:val="both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>не реализовано - 0 баллов.</w:t>
      </w:r>
    </w:p>
    <w:p w14:paraId="6C4671AE" w14:textId="77777777" w:rsidR="00A44FA5" w:rsidRDefault="00A44FA5">
      <w:pPr>
        <w:jc w:val="both"/>
        <w:rPr>
          <w:rFonts w:ascii="Roboto" w:eastAsia="Roboto" w:hAnsi="Roboto" w:cs="Roboto"/>
          <w:sz w:val="28"/>
          <w:szCs w:val="28"/>
        </w:rPr>
      </w:pPr>
    </w:p>
    <w:p w14:paraId="65840ECE" w14:textId="77777777"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1</w:t>
      </w:r>
    </w:p>
    <w:p w14:paraId="1638D293" w14:textId="77777777"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ЦЕЛЕПОЛАГАНИЕ ПРОЕКТА</w:t>
      </w:r>
    </w:p>
    <w:p w14:paraId="1CF30DCC" w14:textId="77777777" w:rsidR="00A44FA5" w:rsidRDefault="00B85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0"/>
          <w:id w:val="-1585913129"/>
        </w:sdtPr>
        <w:sdtEndPr/>
        <w:sdtContent>
          <w:r w:rsidR="00294B47">
            <w:rPr>
              <w:rFonts w:ascii="Arial" w:eastAsia="Arial" w:hAnsi="Arial" w:cs="Arial"/>
              <w:sz w:val="28"/>
              <w:szCs w:val="28"/>
            </w:rPr>
            <w:t>Дескрипторы к критерию № 1</w:t>
          </w:r>
        </w:sdtContent>
      </w:sdt>
    </w:p>
    <w:p w14:paraId="33650E05" w14:textId="77777777" w:rsidR="00A44FA5" w:rsidRDefault="00294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7493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Проблема и цель проекта явно и внятно обозначены: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 баллов)</w:t>
      </w:r>
    </w:p>
    <w:p w14:paraId="46D7B786" w14:textId="77777777" w:rsidR="00A44FA5" w:rsidRDefault="00294B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6449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Проблема актуальна, актуальность доказана: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7F0FA498" w14:textId="5252005D" w:rsidR="00A44FA5" w:rsidRDefault="00294B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452E9D9" wp14:editId="5BE21919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" cy="38125"/>
                <wp:effectExtent l="0" t="0" r="0" b="0"/>
                <wp:wrapTopAndBottom distT="0" distB="0"/>
                <wp:docPr id="59" name="Поли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955" y="3779365"/>
                          <a:ext cx="605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" h="120000" extrusionOk="0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25" cap="flat" cmpd="sng">
                          <a:solidFill>
                            <a:srgbClr val="004AA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70" cy="38125"/>
                <wp:effectExtent b="0" l="0" r="0" t="0"/>
                <wp:wrapTopAndBottom distB="0" distT="0"/>
                <wp:docPr id="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2A64B7" w14:textId="77777777"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2</w:t>
      </w:r>
    </w:p>
    <w:p w14:paraId="73667FF1" w14:textId="77777777"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КАЧЕСТВО РЕШЕНИЙ ПРОЕКТА</w:t>
      </w:r>
    </w:p>
    <w:p w14:paraId="3E473AFC" w14:textId="77777777" w:rsidR="00A44FA5" w:rsidRDefault="00B85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1"/>
          <w:id w:val="-1133247628"/>
        </w:sdtPr>
        <w:sdtEndPr/>
        <w:sdtContent>
          <w:r w:rsidR="00294B47">
            <w:rPr>
              <w:rFonts w:ascii="Arial" w:eastAsia="Arial" w:hAnsi="Arial" w:cs="Arial"/>
              <w:sz w:val="28"/>
              <w:szCs w:val="28"/>
            </w:rPr>
            <w:t>Дескрипторы к критерию № 2</w:t>
          </w:r>
        </w:sdtContent>
      </w:sdt>
    </w:p>
    <w:p w14:paraId="406BC792" w14:textId="77777777"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773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Показана оригинальность и новшество предлагаемого решения: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01D3FB8B" w14:textId="2EE4D949" w:rsidR="00A44FA5" w:rsidRDefault="00294B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86"/>
          <w:tab w:val="left" w:pos="3621"/>
          <w:tab w:val="left" w:pos="3718"/>
          <w:tab w:val="left" w:pos="4087"/>
          <w:tab w:val="left" w:pos="5799"/>
          <w:tab w:val="left" w:pos="7368"/>
          <w:tab w:val="left" w:pos="8498"/>
        </w:tabs>
        <w:ind w:left="0" w:right="498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Выбранные</w:t>
      </w:r>
      <w:r w:rsidR="00B85B47" w:rsidRPr="00B85B47">
        <w:rPr>
          <w:rFonts w:ascii="Roboto" w:eastAsia="Roboto" w:hAnsi="Roboto" w:cs="Roboto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8"/>
          <w:szCs w:val="28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ab/>
        <w:t>инструменты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реализации</w:t>
      </w:r>
      <w:r w:rsidR="00B85B47" w:rsidRPr="00B85B47">
        <w:rPr>
          <w:rFonts w:ascii="Roboto" w:eastAsia="Roboto" w:hAnsi="Roboto" w:cs="Roboto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проекта</w:t>
      </w:r>
      <w:r>
        <w:rPr>
          <w:rFonts w:ascii="Roboto" w:eastAsia="Roboto" w:hAnsi="Roboto" w:cs="Roboto"/>
          <w:color w:val="000000"/>
          <w:sz w:val="28"/>
          <w:szCs w:val="28"/>
        </w:rPr>
        <w:tab/>
        <w:t>адекватны поставленной цели: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222901C4" w14:textId="77777777"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14:paraId="1A358DA7" w14:textId="77777777"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3</w:t>
      </w:r>
    </w:p>
    <w:p w14:paraId="13880428" w14:textId="77777777"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РАБОТА С РЕСУРСАМИ</w:t>
      </w:r>
    </w:p>
    <w:p w14:paraId="641426C1" w14:textId="77777777" w:rsidR="00A44FA5" w:rsidRDefault="00B85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2"/>
          <w:id w:val="-1268157294"/>
        </w:sdtPr>
        <w:sdtEndPr/>
        <w:sdtContent>
          <w:r w:rsidR="00294B47">
            <w:rPr>
              <w:rFonts w:ascii="Arial" w:eastAsia="Arial" w:hAnsi="Arial" w:cs="Arial"/>
              <w:sz w:val="28"/>
              <w:szCs w:val="28"/>
            </w:rPr>
            <w:t>Дескрипторы к критерию № 3</w:t>
          </w:r>
        </w:sdtContent>
      </w:sdt>
    </w:p>
    <w:p w14:paraId="7DF40159" w14:textId="262E6EA6"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Задачи распределены внутри команды равномерно (5 - 0)</w:t>
      </w:r>
    </w:p>
    <w:p w14:paraId="14E4ABBF" w14:textId="77777777"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Ресурсы для реализации проекта определены верно: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239D6DF8" w14:textId="77777777" w:rsidR="00A44FA5" w:rsidRDefault="00294B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ind w:left="0" w:firstLine="0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Ресурсы использованы в полном объеме в соответствии с планом: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12DBD260" w14:textId="77777777" w:rsidR="00A44FA5" w:rsidRDefault="00294B47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8129"/>
        </w:tabs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4</w:t>
      </w:r>
    </w:p>
    <w:p w14:paraId="16226FF0" w14:textId="77777777"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lastRenderedPageBreak/>
        <w:t>КАЧЕСТВО РЕЗУЛЬТАТА</w:t>
      </w:r>
    </w:p>
    <w:p w14:paraId="422D1378" w14:textId="77777777" w:rsidR="00A44FA5" w:rsidRDefault="00B85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3"/>
          <w:id w:val="1712760325"/>
        </w:sdtPr>
        <w:sdtEndPr/>
        <w:sdtContent>
          <w:r w:rsidR="00294B47">
            <w:rPr>
              <w:rFonts w:ascii="Arial" w:eastAsia="Arial" w:hAnsi="Arial" w:cs="Arial"/>
              <w:sz w:val="28"/>
              <w:szCs w:val="28"/>
            </w:rPr>
            <w:t xml:space="preserve">Дескрипторы к критерию №4 </w:t>
          </w:r>
        </w:sdtContent>
      </w:sdt>
    </w:p>
    <w:p w14:paraId="4880C4AF" w14:textId="63E2DB3F" w:rsidR="00A44FA5" w:rsidRPr="00B85B47" w:rsidRDefault="00294B47" w:rsidP="00B85B47">
      <w:pPr>
        <w:pStyle w:val="a6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  <w:tab w:val="left" w:pos="2977"/>
        </w:tabs>
        <w:ind w:right="496"/>
        <w:jc w:val="both"/>
        <w:rPr>
          <w:rFonts w:ascii="Roboto" w:eastAsia="Roboto" w:hAnsi="Roboto" w:cs="Roboto"/>
          <w:color w:val="000000"/>
          <w:sz w:val="28"/>
          <w:szCs w:val="28"/>
        </w:rPr>
      </w:pPr>
      <w:r w:rsidRPr="00B85B47">
        <w:rPr>
          <w:rFonts w:ascii="Roboto" w:eastAsia="Roboto" w:hAnsi="Roboto" w:cs="Roboto"/>
          <w:color w:val="000000"/>
          <w:sz w:val="28"/>
          <w:szCs w:val="28"/>
        </w:rPr>
        <w:t>Автор (-ы) показали, что узнали и чему научились в ходе проектной деятельности:</w:t>
      </w:r>
      <w:r w:rsidRPr="00B85B47"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 w:rsidRPr="00B85B47"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0F06532E" w14:textId="77777777" w:rsidR="00A44FA5" w:rsidRDefault="00294B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A7B47F3" wp14:editId="66841DA7">
                <wp:simplePos x="0" y="0"/>
                <wp:positionH relativeFrom="column">
                  <wp:posOffset>-317499</wp:posOffset>
                </wp:positionH>
                <wp:positionV relativeFrom="paragraph">
                  <wp:posOffset>114300</wp:posOffset>
                </wp:positionV>
                <wp:extent cx="1270" cy="38125"/>
                <wp:effectExtent l="0" t="0" r="0" b="0"/>
                <wp:wrapTopAndBottom distT="0" distB="0"/>
                <wp:docPr id="60" name="Поли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955" y="3779365"/>
                          <a:ext cx="605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" h="120000" extrusionOk="0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25" cap="flat" cmpd="sng">
                          <a:solidFill>
                            <a:srgbClr val="004AA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114300</wp:posOffset>
                </wp:positionV>
                <wp:extent cx="1270" cy="38125"/>
                <wp:effectExtent b="0" l="0" r="0" t="0"/>
                <wp:wrapTopAndBottom distB="0" distT="0"/>
                <wp:docPr id="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B1CAE1" w14:textId="77777777"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14:paraId="3FC0D1EF" w14:textId="77777777" w:rsidR="00A44FA5" w:rsidRDefault="00294B47">
      <w:pPr>
        <w:jc w:val="both"/>
        <w:rPr>
          <w:rFonts w:ascii="Roboto" w:eastAsia="Roboto" w:hAnsi="Roboto" w:cs="Roboto"/>
          <w:b/>
          <w:color w:val="329109"/>
          <w:sz w:val="28"/>
          <w:szCs w:val="28"/>
        </w:rPr>
      </w:pPr>
      <w:r>
        <w:rPr>
          <w:rFonts w:ascii="Roboto" w:eastAsia="Roboto" w:hAnsi="Roboto" w:cs="Roboto"/>
          <w:b/>
          <w:color w:val="329109"/>
          <w:sz w:val="28"/>
          <w:szCs w:val="28"/>
        </w:rPr>
        <w:t>Критерий 5</w:t>
      </w:r>
    </w:p>
    <w:p w14:paraId="6342A081" w14:textId="77777777" w:rsidR="00A44FA5" w:rsidRDefault="00294B4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i/>
          <w:color w:val="329109"/>
          <w:sz w:val="28"/>
          <w:szCs w:val="28"/>
        </w:rPr>
      </w:pPr>
      <w:r>
        <w:rPr>
          <w:rFonts w:ascii="Roboto" w:eastAsia="Roboto" w:hAnsi="Roboto" w:cs="Roboto"/>
          <w:b/>
          <w:i/>
          <w:color w:val="329109"/>
          <w:sz w:val="28"/>
          <w:szCs w:val="28"/>
        </w:rPr>
        <w:t>ОРИГИНАЛЬНОСТЬ</w:t>
      </w:r>
    </w:p>
    <w:p w14:paraId="0E1462A3" w14:textId="77777777" w:rsidR="00A44FA5" w:rsidRDefault="00B85B47">
      <w:pPr>
        <w:jc w:val="both"/>
        <w:rPr>
          <w:rFonts w:ascii="Roboto" w:eastAsia="Roboto" w:hAnsi="Roboto" w:cs="Roboto"/>
          <w:sz w:val="28"/>
          <w:szCs w:val="28"/>
        </w:rPr>
      </w:pPr>
      <w:sdt>
        <w:sdtPr>
          <w:tag w:val="goog_rdk_4"/>
          <w:id w:val="1877429454"/>
        </w:sdtPr>
        <w:sdtEndPr/>
        <w:sdtContent>
          <w:r w:rsidR="00294B47">
            <w:rPr>
              <w:rFonts w:ascii="Arial" w:eastAsia="Arial" w:hAnsi="Arial" w:cs="Arial"/>
              <w:sz w:val="28"/>
              <w:szCs w:val="28"/>
            </w:rPr>
            <w:t>Дескрипторы к критерию № 5</w:t>
          </w:r>
        </w:sdtContent>
      </w:sdt>
    </w:p>
    <w:p w14:paraId="3F18BEAA" w14:textId="77777777" w:rsidR="00A44FA5" w:rsidRDefault="00A44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8"/>
          <w:szCs w:val="28"/>
        </w:rPr>
      </w:pPr>
    </w:p>
    <w:p w14:paraId="3357431F" w14:textId="77777777" w:rsidR="00A44FA5" w:rsidRDefault="0029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7202"/>
        </w:tabs>
        <w:ind w:left="0" w:right="505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Продукт проектной деятельности имеет уникальные черты и отличия от аналогов, которые наглядно продемонстрированы: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35B6BB0D" w14:textId="77777777" w:rsidR="00A44FA5" w:rsidRDefault="00294B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9000"/>
        </w:tabs>
        <w:ind w:left="0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Проектную деятельность отличает самостоятельность реализации: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p w14:paraId="3C8E86C2" w14:textId="77777777" w:rsidR="00A44FA5" w:rsidRDefault="00294B4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2101"/>
        </w:tabs>
        <w:ind w:left="0" w:right="498" w:firstLine="0"/>
        <w:jc w:val="both"/>
        <w:rPr>
          <w:rFonts w:ascii="Roboto" w:eastAsia="Roboto" w:hAnsi="Roboto" w:cs="Roboto"/>
          <w:color w:val="000000"/>
          <w:sz w:val="28"/>
          <w:szCs w:val="28"/>
        </w:rPr>
      </w:pPr>
      <w:r>
        <w:rPr>
          <w:rFonts w:ascii="Roboto" w:eastAsia="Roboto" w:hAnsi="Roboto" w:cs="Roboto"/>
          <w:color w:val="000000"/>
          <w:sz w:val="28"/>
          <w:szCs w:val="28"/>
        </w:rPr>
        <w:t>Результат проектной деятельности оформлен и представлен наглядно, ярко, полно:</w:t>
      </w:r>
      <w:r>
        <w:rPr>
          <w:rFonts w:ascii="Roboto" w:eastAsia="Roboto" w:hAnsi="Roboto" w:cs="Roboto"/>
          <w:color w:val="000000"/>
          <w:sz w:val="28"/>
          <w:szCs w:val="28"/>
          <w:u w:val="single"/>
        </w:rPr>
        <w:tab/>
      </w:r>
      <w:r>
        <w:rPr>
          <w:rFonts w:ascii="Roboto" w:eastAsia="Roboto" w:hAnsi="Roboto" w:cs="Roboto"/>
          <w:color w:val="000000"/>
          <w:sz w:val="28"/>
          <w:szCs w:val="28"/>
        </w:rPr>
        <w:t>(5 - 0)</w:t>
      </w:r>
    </w:p>
    <w:sectPr w:rsidR="00A44FA5">
      <w:pgSz w:w="11910" w:h="16850"/>
      <w:pgMar w:top="880" w:right="720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245"/>
    <w:multiLevelType w:val="multilevel"/>
    <w:tmpl w:val="40E27C5E"/>
    <w:lvl w:ilvl="0">
      <w:start w:val="2"/>
      <w:numFmt w:val="decimal"/>
      <w:lvlText w:val="%1."/>
      <w:lvlJc w:val="left"/>
      <w:pPr>
        <w:ind w:left="801" w:hanging="360"/>
      </w:pPr>
    </w:lvl>
    <w:lvl w:ilvl="1">
      <w:start w:val="1"/>
      <w:numFmt w:val="lowerLetter"/>
      <w:lvlText w:val="%2."/>
      <w:lvlJc w:val="left"/>
      <w:pPr>
        <w:ind w:left="1521" w:hanging="360"/>
      </w:pPr>
    </w:lvl>
    <w:lvl w:ilvl="2">
      <w:start w:val="1"/>
      <w:numFmt w:val="lowerRoman"/>
      <w:lvlText w:val="%3."/>
      <w:lvlJc w:val="right"/>
      <w:pPr>
        <w:ind w:left="2241" w:hanging="180"/>
      </w:pPr>
    </w:lvl>
    <w:lvl w:ilvl="3">
      <w:start w:val="1"/>
      <w:numFmt w:val="decimal"/>
      <w:lvlText w:val="%4."/>
      <w:lvlJc w:val="left"/>
      <w:pPr>
        <w:ind w:left="2961" w:hanging="360"/>
      </w:pPr>
    </w:lvl>
    <w:lvl w:ilvl="4">
      <w:start w:val="1"/>
      <w:numFmt w:val="lowerLetter"/>
      <w:lvlText w:val="%5."/>
      <w:lvlJc w:val="left"/>
      <w:pPr>
        <w:ind w:left="3681" w:hanging="360"/>
      </w:pPr>
    </w:lvl>
    <w:lvl w:ilvl="5">
      <w:start w:val="1"/>
      <w:numFmt w:val="lowerRoman"/>
      <w:lvlText w:val="%6."/>
      <w:lvlJc w:val="right"/>
      <w:pPr>
        <w:ind w:left="4401" w:hanging="180"/>
      </w:pPr>
    </w:lvl>
    <w:lvl w:ilvl="6">
      <w:start w:val="1"/>
      <w:numFmt w:val="decimal"/>
      <w:lvlText w:val="%7."/>
      <w:lvlJc w:val="left"/>
      <w:pPr>
        <w:ind w:left="5121" w:hanging="360"/>
      </w:pPr>
    </w:lvl>
    <w:lvl w:ilvl="7">
      <w:start w:val="1"/>
      <w:numFmt w:val="lowerLetter"/>
      <w:lvlText w:val="%8."/>
      <w:lvlJc w:val="left"/>
      <w:pPr>
        <w:ind w:left="5841" w:hanging="360"/>
      </w:pPr>
    </w:lvl>
    <w:lvl w:ilvl="8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0E434C5E"/>
    <w:multiLevelType w:val="multilevel"/>
    <w:tmpl w:val="CC1A7662"/>
    <w:lvl w:ilvl="0">
      <w:start w:val="1"/>
      <w:numFmt w:val="decimal"/>
      <w:lvlText w:val="%1."/>
      <w:lvlJc w:val="left"/>
      <w:pPr>
        <w:ind w:left="575" w:hanging="21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217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1718" w:hanging="218"/>
      </w:pPr>
    </w:lvl>
    <w:lvl w:ilvl="3">
      <w:numFmt w:val="bullet"/>
      <w:lvlText w:val="•"/>
      <w:lvlJc w:val="left"/>
      <w:pPr>
        <w:ind w:left="2777" w:hanging="218"/>
      </w:pPr>
    </w:lvl>
    <w:lvl w:ilvl="4">
      <w:numFmt w:val="bullet"/>
      <w:lvlText w:val="•"/>
      <w:lvlJc w:val="left"/>
      <w:pPr>
        <w:ind w:left="3836" w:hanging="218"/>
      </w:pPr>
    </w:lvl>
    <w:lvl w:ilvl="5">
      <w:numFmt w:val="bullet"/>
      <w:lvlText w:val="•"/>
      <w:lvlJc w:val="left"/>
      <w:pPr>
        <w:ind w:left="4895" w:hanging="218"/>
      </w:pPr>
    </w:lvl>
    <w:lvl w:ilvl="6">
      <w:numFmt w:val="bullet"/>
      <w:lvlText w:val="•"/>
      <w:lvlJc w:val="left"/>
      <w:pPr>
        <w:ind w:left="5954" w:hanging="218"/>
      </w:pPr>
    </w:lvl>
    <w:lvl w:ilvl="7">
      <w:numFmt w:val="bullet"/>
      <w:lvlText w:val="•"/>
      <w:lvlJc w:val="left"/>
      <w:pPr>
        <w:ind w:left="7013" w:hanging="218"/>
      </w:pPr>
    </w:lvl>
    <w:lvl w:ilvl="8">
      <w:numFmt w:val="bullet"/>
      <w:lvlText w:val="•"/>
      <w:lvlJc w:val="left"/>
      <w:pPr>
        <w:ind w:left="8072" w:hanging="217"/>
      </w:pPr>
    </w:lvl>
  </w:abstractNum>
  <w:abstractNum w:abstractNumId="2" w15:restartNumberingAfterBreak="0">
    <w:nsid w:val="1EAD158B"/>
    <w:multiLevelType w:val="multilevel"/>
    <w:tmpl w:val="3E86066E"/>
    <w:lvl w:ilvl="0">
      <w:start w:val="1"/>
      <w:numFmt w:val="decimal"/>
      <w:lvlText w:val="%1."/>
      <w:lvlJc w:val="left"/>
      <w:pPr>
        <w:ind w:left="629" w:hanging="218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577" w:hanging="218"/>
      </w:pPr>
    </w:lvl>
    <w:lvl w:ilvl="2">
      <w:numFmt w:val="bullet"/>
      <w:lvlText w:val="•"/>
      <w:lvlJc w:val="left"/>
      <w:pPr>
        <w:ind w:left="2534" w:hanging="218"/>
      </w:pPr>
    </w:lvl>
    <w:lvl w:ilvl="3">
      <w:numFmt w:val="bullet"/>
      <w:lvlText w:val="•"/>
      <w:lvlJc w:val="left"/>
      <w:pPr>
        <w:ind w:left="3491" w:hanging="218"/>
      </w:pPr>
    </w:lvl>
    <w:lvl w:ilvl="4">
      <w:numFmt w:val="bullet"/>
      <w:lvlText w:val="•"/>
      <w:lvlJc w:val="left"/>
      <w:pPr>
        <w:ind w:left="4448" w:hanging="218"/>
      </w:pPr>
    </w:lvl>
    <w:lvl w:ilvl="5">
      <w:numFmt w:val="bullet"/>
      <w:lvlText w:val="•"/>
      <w:lvlJc w:val="left"/>
      <w:pPr>
        <w:ind w:left="5405" w:hanging="218"/>
      </w:pPr>
    </w:lvl>
    <w:lvl w:ilvl="6">
      <w:numFmt w:val="bullet"/>
      <w:lvlText w:val="•"/>
      <w:lvlJc w:val="left"/>
      <w:pPr>
        <w:ind w:left="6362" w:hanging="217"/>
      </w:pPr>
    </w:lvl>
    <w:lvl w:ilvl="7">
      <w:numFmt w:val="bullet"/>
      <w:lvlText w:val="•"/>
      <w:lvlJc w:val="left"/>
      <w:pPr>
        <w:ind w:left="7319" w:hanging="218"/>
      </w:pPr>
    </w:lvl>
    <w:lvl w:ilvl="8">
      <w:numFmt w:val="bullet"/>
      <w:lvlText w:val="•"/>
      <w:lvlJc w:val="left"/>
      <w:pPr>
        <w:ind w:left="8276" w:hanging="217"/>
      </w:pPr>
    </w:lvl>
  </w:abstractNum>
  <w:abstractNum w:abstractNumId="3" w15:restartNumberingAfterBreak="0">
    <w:nsid w:val="55FC61A4"/>
    <w:multiLevelType w:val="multilevel"/>
    <w:tmpl w:val="45C272BA"/>
    <w:lvl w:ilvl="0">
      <w:start w:val="1"/>
      <w:numFmt w:val="decimal"/>
      <w:lvlText w:val="%1."/>
      <w:lvlJc w:val="left"/>
      <w:pPr>
        <w:ind w:left="659" w:hanging="217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613" w:hanging="218"/>
      </w:pPr>
    </w:lvl>
    <w:lvl w:ilvl="2">
      <w:numFmt w:val="bullet"/>
      <w:lvlText w:val="•"/>
      <w:lvlJc w:val="left"/>
      <w:pPr>
        <w:ind w:left="2566" w:hanging="218"/>
      </w:pPr>
    </w:lvl>
    <w:lvl w:ilvl="3">
      <w:numFmt w:val="bullet"/>
      <w:lvlText w:val="•"/>
      <w:lvlJc w:val="left"/>
      <w:pPr>
        <w:ind w:left="3519" w:hanging="218"/>
      </w:pPr>
    </w:lvl>
    <w:lvl w:ilvl="4">
      <w:numFmt w:val="bullet"/>
      <w:lvlText w:val="•"/>
      <w:lvlJc w:val="left"/>
      <w:pPr>
        <w:ind w:left="4472" w:hanging="218"/>
      </w:pPr>
    </w:lvl>
    <w:lvl w:ilvl="5">
      <w:numFmt w:val="bullet"/>
      <w:lvlText w:val="•"/>
      <w:lvlJc w:val="left"/>
      <w:pPr>
        <w:ind w:left="5425" w:hanging="218"/>
      </w:pPr>
    </w:lvl>
    <w:lvl w:ilvl="6">
      <w:numFmt w:val="bullet"/>
      <w:lvlText w:val="•"/>
      <w:lvlJc w:val="left"/>
      <w:pPr>
        <w:ind w:left="6378" w:hanging="218"/>
      </w:pPr>
    </w:lvl>
    <w:lvl w:ilvl="7">
      <w:numFmt w:val="bullet"/>
      <w:lvlText w:val="•"/>
      <w:lvlJc w:val="left"/>
      <w:pPr>
        <w:ind w:left="7331" w:hanging="217"/>
      </w:pPr>
    </w:lvl>
    <w:lvl w:ilvl="8">
      <w:numFmt w:val="bullet"/>
      <w:lvlText w:val="•"/>
      <w:lvlJc w:val="left"/>
      <w:pPr>
        <w:ind w:left="8284" w:hanging="218"/>
      </w:pPr>
    </w:lvl>
  </w:abstractNum>
  <w:abstractNum w:abstractNumId="4" w15:restartNumberingAfterBreak="0">
    <w:nsid w:val="773C7FA1"/>
    <w:multiLevelType w:val="multilevel"/>
    <w:tmpl w:val="1954FB1C"/>
    <w:lvl w:ilvl="0">
      <w:start w:val="1"/>
      <w:numFmt w:val="decimal"/>
      <w:lvlText w:val="%1."/>
      <w:lvlJc w:val="left"/>
      <w:pPr>
        <w:ind w:left="629" w:hanging="218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577" w:hanging="218"/>
      </w:pPr>
    </w:lvl>
    <w:lvl w:ilvl="2">
      <w:numFmt w:val="bullet"/>
      <w:lvlText w:val="•"/>
      <w:lvlJc w:val="left"/>
      <w:pPr>
        <w:ind w:left="2534" w:hanging="218"/>
      </w:pPr>
    </w:lvl>
    <w:lvl w:ilvl="3">
      <w:numFmt w:val="bullet"/>
      <w:lvlText w:val="•"/>
      <w:lvlJc w:val="left"/>
      <w:pPr>
        <w:ind w:left="3491" w:hanging="218"/>
      </w:pPr>
    </w:lvl>
    <w:lvl w:ilvl="4">
      <w:numFmt w:val="bullet"/>
      <w:lvlText w:val="•"/>
      <w:lvlJc w:val="left"/>
      <w:pPr>
        <w:ind w:left="4448" w:hanging="218"/>
      </w:pPr>
    </w:lvl>
    <w:lvl w:ilvl="5">
      <w:numFmt w:val="bullet"/>
      <w:lvlText w:val="•"/>
      <w:lvlJc w:val="left"/>
      <w:pPr>
        <w:ind w:left="5405" w:hanging="218"/>
      </w:pPr>
    </w:lvl>
    <w:lvl w:ilvl="6">
      <w:numFmt w:val="bullet"/>
      <w:lvlText w:val="•"/>
      <w:lvlJc w:val="left"/>
      <w:pPr>
        <w:ind w:left="6362" w:hanging="217"/>
      </w:pPr>
    </w:lvl>
    <w:lvl w:ilvl="7">
      <w:numFmt w:val="bullet"/>
      <w:lvlText w:val="•"/>
      <w:lvlJc w:val="left"/>
      <w:pPr>
        <w:ind w:left="7319" w:hanging="218"/>
      </w:pPr>
    </w:lvl>
    <w:lvl w:ilvl="8">
      <w:numFmt w:val="bullet"/>
      <w:lvlText w:val="•"/>
      <w:lvlJc w:val="left"/>
      <w:pPr>
        <w:ind w:left="8276" w:hanging="217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A5"/>
    <w:rsid w:val="00294B47"/>
    <w:rsid w:val="00A44FA5"/>
    <w:rsid w:val="00B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B017"/>
  <w15:docId w15:val="{2519F474-AAAD-4C8B-AC95-C75E17F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235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5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1"/>
    <w:unhideWhenUsed/>
    <w:qFormat/>
    <w:rsid w:val="00C52359"/>
    <w:pPr>
      <w:spacing w:before="227"/>
      <w:ind w:left="191"/>
      <w:outlineLvl w:val="2"/>
    </w:pPr>
    <w:rPr>
      <w:rFonts w:ascii="Verdana" w:eastAsia="Verdana" w:hAnsi="Verdana" w:cs="Verdana"/>
      <w:sz w:val="64"/>
      <w:szCs w:val="6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link w:val="70"/>
    <w:uiPriority w:val="1"/>
    <w:semiHidden/>
    <w:unhideWhenUsed/>
    <w:qFormat/>
    <w:rsid w:val="00C52359"/>
    <w:pPr>
      <w:ind w:left="191"/>
      <w:outlineLvl w:val="6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uiPriority w:val="1"/>
    <w:rsid w:val="00C52359"/>
    <w:rPr>
      <w:rFonts w:ascii="Verdana" w:eastAsia="Verdana" w:hAnsi="Verdana" w:cs="Verdana"/>
      <w:sz w:val="64"/>
      <w:szCs w:val="64"/>
    </w:rPr>
  </w:style>
  <w:style w:type="character" w:customStyle="1" w:styleId="70">
    <w:name w:val="Заголовок 7 Знак"/>
    <w:basedOn w:val="a0"/>
    <w:link w:val="7"/>
    <w:uiPriority w:val="1"/>
    <w:semiHidden/>
    <w:rsid w:val="00C52359"/>
    <w:rPr>
      <w:rFonts w:ascii="Lucida Sans Unicode" w:eastAsia="Lucida Sans Unicode" w:hAnsi="Lucida Sans Unicode" w:cs="Lucida Sans Unicode"/>
      <w:sz w:val="36"/>
      <w:szCs w:val="36"/>
    </w:rPr>
  </w:style>
  <w:style w:type="paragraph" w:styleId="a4">
    <w:name w:val="Body Text"/>
    <w:basedOn w:val="a"/>
    <w:link w:val="a5"/>
    <w:uiPriority w:val="1"/>
    <w:unhideWhenUsed/>
    <w:qFormat/>
    <w:rsid w:val="00C5235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52359"/>
    <w:rPr>
      <w:rFonts w:ascii="Trebuchet MS" w:eastAsia="Trebuchet MS" w:hAnsi="Trebuchet MS" w:cs="Trebuchet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2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52359"/>
  </w:style>
  <w:style w:type="table" w:customStyle="1" w:styleId="TableNormal0">
    <w:name w:val="Table Normal"/>
    <w:uiPriority w:val="2"/>
    <w:semiHidden/>
    <w:qFormat/>
    <w:rsid w:val="00C52359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52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1"/>
    <w:qFormat/>
    <w:rsid w:val="00C52359"/>
    <w:pPr>
      <w:ind w:left="191"/>
    </w:pPr>
    <w:rPr>
      <w:rFonts w:ascii="Lucida Sans Unicode" w:eastAsia="Lucida Sans Unicode" w:hAnsi="Lucida Sans Unicode" w:cs="Lucida Sans Unicod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2Ma5d2IWYEoK6APKCYVVub085w==">AMUW2mUgHwno7IuEj51wxaqiFCPO2DNBWEsc926Z5/3lBfp7GOjdOLkZFdC/JWm3P2k6ZdxwoW/JCQc2r9pd/4/+zt3/fa4haI50Zs/RS136hqj7NXPTEL9XuZCQqtLx8lbMmhvnNOD5Xu88i1izPdFK8uqoSv2ajF5eT/vspS2ocafsHRLaibmveiBRyY1UO/MpICYvnMkgz11E3t9v0SHDjJT+ZeBBVVjAoddjDD9+VlWnYP3UOPNoNacgfRk51MuJdtsLirZ59XkOB3h3Djz1TyD2vrhB4ksGwJIr4bgK7Bidk5nNzXwxiii/sl3h1/YpltsdJ7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pavlina</cp:lastModifiedBy>
  <cp:revision>4</cp:revision>
  <dcterms:created xsi:type="dcterms:W3CDTF">2022-10-05T09:21:00Z</dcterms:created>
  <dcterms:modified xsi:type="dcterms:W3CDTF">2024-01-10T04:30:00Z</dcterms:modified>
</cp:coreProperties>
</file>