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4" w:rsidRDefault="008F40D4" w:rsidP="00EF5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E55" w:rsidRDefault="00EF5E55" w:rsidP="00EF5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E55" w:rsidRDefault="00EF5E55" w:rsidP="00EF5E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E55" w:rsidRDefault="00EF5E55" w:rsidP="00EF5E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3B6A" w:rsidRPr="003510A9" w:rsidRDefault="004A3B6A" w:rsidP="00EB5E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0A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24ADC" w:rsidRDefault="004A3B6A" w:rsidP="00EB5E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0A9">
        <w:rPr>
          <w:rFonts w:ascii="Times New Roman" w:hAnsi="Times New Roman" w:cs="Times New Roman"/>
          <w:b/>
          <w:sz w:val="26"/>
          <w:szCs w:val="26"/>
        </w:rPr>
        <w:t>о порядке снижения стоимости платных образовательных услуг студентам</w:t>
      </w:r>
    </w:p>
    <w:p w:rsidR="009F1D8D" w:rsidRDefault="004A3B6A" w:rsidP="00EB5E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0A9">
        <w:rPr>
          <w:rFonts w:ascii="Times New Roman" w:hAnsi="Times New Roman" w:cs="Times New Roman"/>
          <w:b/>
          <w:sz w:val="26"/>
          <w:szCs w:val="26"/>
        </w:rPr>
        <w:t>НИУ</w:t>
      </w:r>
      <w:r w:rsidR="00924A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10A9">
        <w:rPr>
          <w:rFonts w:ascii="Times New Roman" w:hAnsi="Times New Roman" w:cs="Times New Roman"/>
          <w:b/>
          <w:sz w:val="26"/>
          <w:szCs w:val="26"/>
        </w:rPr>
        <w:t>ВШЭ, обучающимся по основной профессиональной образовательной программе</w:t>
      </w:r>
      <w:r w:rsidR="006419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10A9">
        <w:rPr>
          <w:rFonts w:ascii="Times New Roman" w:hAnsi="Times New Roman" w:cs="Times New Roman"/>
          <w:b/>
          <w:sz w:val="26"/>
          <w:szCs w:val="26"/>
        </w:rPr>
        <w:t xml:space="preserve">высшего образования - программе бакалавриата </w:t>
      </w:r>
      <w:r w:rsidR="00C915C7" w:rsidRPr="003510A9">
        <w:rPr>
          <w:rFonts w:ascii="Times New Roman" w:hAnsi="Times New Roman" w:cs="Times New Roman"/>
          <w:b/>
          <w:sz w:val="26"/>
          <w:szCs w:val="26"/>
        </w:rPr>
        <w:t>«Иностранные языки и межкультурная бизнес-коммуникация» НИУ ВШЭ</w:t>
      </w:r>
      <w:r w:rsidR="005E66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66E1" w:rsidRPr="003510A9">
        <w:rPr>
          <w:rFonts w:ascii="Times New Roman" w:hAnsi="Times New Roman" w:cs="Times New Roman"/>
          <w:sz w:val="26"/>
          <w:szCs w:val="26"/>
        </w:rPr>
        <w:t>–</w:t>
      </w:r>
      <w:r w:rsidR="00C915C7" w:rsidRPr="003510A9">
        <w:rPr>
          <w:rFonts w:ascii="Times New Roman" w:hAnsi="Times New Roman" w:cs="Times New Roman"/>
          <w:b/>
          <w:sz w:val="26"/>
          <w:szCs w:val="26"/>
        </w:rPr>
        <w:t xml:space="preserve"> Нижний Новгород направление подготовки 45.03.02 «Лингвистика»</w:t>
      </w:r>
      <w:r w:rsidRPr="003510A9">
        <w:rPr>
          <w:rFonts w:ascii="Times New Roman" w:hAnsi="Times New Roman" w:cs="Times New Roman"/>
          <w:b/>
          <w:sz w:val="26"/>
          <w:szCs w:val="26"/>
        </w:rPr>
        <w:t xml:space="preserve"> факультета </w:t>
      </w:r>
      <w:r w:rsidR="00C915C7" w:rsidRPr="003510A9">
        <w:rPr>
          <w:rFonts w:ascii="Times New Roman" w:hAnsi="Times New Roman" w:cs="Times New Roman"/>
          <w:b/>
          <w:sz w:val="26"/>
          <w:szCs w:val="26"/>
        </w:rPr>
        <w:t>гуманитарных наук</w:t>
      </w:r>
      <w:r w:rsidRPr="003510A9">
        <w:rPr>
          <w:rFonts w:ascii="Times New Roman" w:hAnsi="Times New Roman" w:cs="Times New Roman"/>
          <w:b/>
          <w:sz w:val="26"/>
          <w:szCs w:val="26"/>
        </w:rPr>
        <w:t xml:space="preserve"> НИУ ВШЭ – Нижний Новгород</w:t>
      </w:r>
    </w:p>
    <w:p w:rsidR="009F1D8D" w:rsidRDefault="009F1D8D" w:rsidP="00EB5E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464E" w:rsidRDefault="0021464E" w:rsidP="00EB5E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1D8D" w:rsidRDefault="0021464E" w:rsidP="0021464E">
      <w:pPr>
        <w:pStyle w:val="Standard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352FA5">
        <w:rPr>
          <w:rFonts w:cs="Times New Roman"/>
          <w:b/>
          <w:sz w:val="26"/>
          <w:szCs w:val="26"/>
        </w:rPr>
        <w:t>1. Общие положения</w:t>
      </w:r>
    </w:p>
    <w:p w:rsidR="004A3B6A" w:rsidRPr="003510A9" w:rsidRDefault="003510A9" w:rsidP="009F1D8D">
      <w:pPr>
        <w:pStyle w:val="a3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6419B4">
        <w:rPr>
          <w:rFonts w:ascii="Times New Roman" w:hAnsi="Times New Roman" w:cs="Times New Roman"/>
          <w:sz w:val="26"/>
          <w:szCs w:val="26"/>
        </w:rPr>
        <w:t xml:space="preserve"> </w:t>
      </w:r>
      <w:r w:rsidR="004A3B6A" w:rsidRPr="003510A9">
        <w:rPr>
          <w:rFonts w:ascii="Times New Roman" w:hAnsi="Times New Roman" w:cs="Times New Roman"/>
          <w:sz w:val="26"/>
          <w:szCs w:val="26"/>
        </w:rPr>
        <w:t xml:space="preserve">Настоящее Положение регулирует порядок снижения стоимости платных образовательных услуг по основной профессиональной образовательной программе высшего образования – программе бакалавриата по договору об образовании, заключаемом при приеме на обучение за счет средств физического и </w:t>
      </w:r>
      <w:r w:rsidR="004018B2">
        <w:rPr>
          <w:rFonts w:ascii="Times New Roman" w:hAnsi="Times New Roman" w:cs="Times New Roman"/>
          <w:sz w:val="26"/>
          <w:szCs w:val="26"/>
        </w:rPr>
        <w:t>(или) юридического лица (далее –</w:t>
      </w:r>
      <w:r w:rsidR="004A3B6A" w:rsidRPr="003510A9">
        <w:rPr>
          <w:rFonts w:ascii="Times New Roman" w:hAnsi="Times New Roman" w:cs="Times New Roman"/>
          <w:sz w:val="26"/>
          <w:szCs w:val="26"/>
        </w:rPr>
        <w:t xml:space="preserve"> договор об образовании), в целях усиления мотивации студентов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(далее –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4A3B6A" w:rsidRPr="003510A9">
        <w:rPr>
          <w:rFonts w:ascii="Times New Roman" w:hAnsi="Times New Roman" w:cs="Times New Roman"/>
          <w:sz w:val="26"/>
          <w:szCs w:val="26"/>
        </w:rPr>
        <w:t xml:space="preserve">), обучающихся по основной профессиональной образовательной программе высшего образования – программе бакалавриата </w:t>
      </w:r>
      <w:r w:rsidR="00C915C7" w:rsidRPr="003510A9">
        <w:rPr>
          <w:rFonts w:ascii="Times New Roman" w:hAnsi="Times New Roman" w:cs="Times New Roman"/>
          <w:sz w:val="26"/>
          <w:szCs w:val="26"/>
        </w:rPr>
        <w:t>«Иностранные языки и межкультурна</w:t>
      </w:r>
      <w:r w:rsidR="005E66E1">
        <w:rPr>
          <w:rFonts w:ascii="Times New Roman" w:hAnsi="Times New Roman" w:cs="Times New Roman"/>
          <w:sz w:val="26"/>
          <w:szCs w:val="26"/>
        </w:rPr>
        <w:t xml:space="preserve">я бизнес-коммуникация» НИУ ВШЭ </w:t>
      </w:r>
      <w:r w:rsidR="005E66E1" w:rsidRPr="003510A9">
        <w:rPr>
          <w:rFonts w:ascii="Times New Roman" w:hAnsi="Times New Roman" w:cs="Times New Roman"/>
          <w:sz w:val="26"/>
          <w:szCs w:val="26"/>
        </w:rPr>
        <w:t>–</w:t>
      </w:r>
      <w:r w:rsidR="005E66E1">
        <w:rPr>
          <w:rFonts w:ascii="Times New Roman" w:hAnsi="Times New Roman" w:cs="Times New Roman"/>
          <w:sz w:val="26"/>
          <w:szCs w:val="26"/>
        </w:rPr>
        <w:t xml:space="preserve"> </w:t>
      </w:r>
      <w:r w:rsidR="00C915C7" w:rsidRPr="003510A9">
        <w:rPr>
          <w:rFonts w:ascii="Times New Roman" w:hAnsi="Times New Roman" w:cs="Times New Roman"/>
          <w:sz w:val="26"/>
          <w:szCs w:val="26"/>
        </w:rPr>
        <w:t>Нижний Новгород по направлению подготовки 45.03.02 «Лингвистика»</w:t>
      </w:r>
      <w:r w:rsidR="004018B2">
        <w:rPr>
          <w:rFonts w:ascii="Times New Roman" w:hAnsi="Times New Roman" w:cs="Times New Roman"/>
          <w:sz w:val="26"/>
          <w:szCs w:val="26"/>
        </w:rPr>
        <w:t xml:space="preserve"> (далее – Положение, </w:t>
      </w:r>
      <w:r w:rsidR="004A3B6A" w:rsidRPr="003510A9">
        <w:rPr>
          <w:rFonts w:ascii="Times New Roman" w:hAnsi="Times New Roman" w:cs="Times New Roman"/>
          <w:sz w:val="26"/>
          <w:szCs w:val="26"/>
        </w:rPr>
        <w:t xml:space="preserve">Программа) факультета </w:t>
      </w:r>
      <w:r w:rsidR="00C915C7" w:rsidRPr="003510A9">
        <w:rPr>
          <w:rFonts w:ascii="Times New Roman" w:hAnsi="Times New Roman" w:cs="Times New Roman"/>
          <w:sz w:val="26"/>
          <w:szCs w:val="26"/>
        </w:rPr>
        <w:t>гуманитарных наук</w:t>
      </w:r>
      <w:r w:rsidR="004A3B6A" w:rsidRPr="003510A9">
        <w:rPr>
          <w:rFonts w:ascii="Times New Roman" w:hAnsi="Times New Roman" w:cs="Times New Roman"/>
          <w:sz w:val="26"/>
          <w:szCs w:val="26"/>
        </w:rPr>
        <w:t xml:space="preserve"> НИУ ВШЭ – Нижний Новгород для достижения высоких образовательных результато</w:t>
      </w:r>
      <w:bookmarkStart w:id="0" w:name="_GoBack"/>
      <w:bookmarkEnd w:id="0"/>
      <w:r w:rsidR="004A3B6A" w:rsidRPr="003510A9">
        <w:rPr>
          <w:rFonts w:ascii="Times New Roman" w:hAnsi="Times New Roman" w:cs="Times New Roman"/>
          <w:sz w:val="26"/>
          <w:szCs w:val="26"/>
        </w:rPr>
        <w:t>в.</w:t>
      </w:r>
    </w:p>
    <w:p w:rsidR="004A3B6A" w:rsidRPr="003510A9" w:rsidRDefault="003510A9" w:rsidP="003510A9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704AD" w:rsidRPr="003510A9">
        <w:rPr>
          <w:rFonts w:ascii="Times New Roman" w:hAnsi="Times New Roman" w:cs="Times New Roman"/>
          <w:sz w:val="26"/>
          <w:szCs w:val="26"/>
        </w:rPr>
        <w:t xml:space="preserve">1.2. </w:t>
      </w:r>
      <w:r w:rsidR="004A3B6A" w:rsidRPr="003510A9">
        <w:rPr>
          <w:rFonts w:ascii="Times New Roman" w:hAnsi="Times New Roman" w:cs="Times New Roman"/>
          <w:sz w:val="26"/>
          <w:szCs w:val="26"/>
        </w:rPr>
        <w:t xml:space="preserve">Стоимость платных образовательных услуг по договору об образовании снижается с учетом покрытия недостающей стоимости платных образовательных услуг за счет </w:t>
      </w:r>
      <w:r w:rsidR="00AD2F1F" w:rsidRPr="00AD2F1F">
        <w:rPr>
          <w:rFonts w:ascii="Times New Roman" w:hAnsi="Times New Roman" w:cs="Times New Roman"/>
          <w:sz w:val="26"/>
          <w:szCs w:val="26"/>
        </w:rPr>
        <w:t>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Источником финансирования снижения стоимости платных образовательных услуг являются средства центрального бюджета</w:t>
      </w:r>
      <w:r w:rsidR="004A3B6A" w:rsidRPr="003510A9">
        <w:rPr>
          <w:rFonts w:ascii="Times New Roman" w:hAnsi="Times New Roman" w:cs="Times New Roman"/>
          <w:sz w:val="26"/>
          <w:szCs w:val="26"/>
        </w:rPr>
        <w:t>.</w:t>
      </w:r>
    </w:p>
    <w:p w:rsidR="004A3B6A" w:rsidRPr="003510A9" w:rsidRDefault="004A3B6A" w:rsidP="00484A16">
      <w:pPr>
        <w:pStyle w:val="a3"/>
        <w:tabs>
          <w:tab w:val="left" w:pos="567"/>
          <w:tab w:val="left" w:pos="1134"/>
          <w:tab w:val="right" w:pos="141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1.3. Стоимость платных образовательных услуг снижается (далее – скидка по оплате обучения): </w:t>
      </w:r>
    </w:p>
    <w:p w:rsidR="004A3B6A" w:rsidRPr="003510A9" w:rsidRDefault="004A3B6A" w:rsidP="00924AD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1.3.1. при поступлении на Программу (далее – скидка при поступлении):</w:t>
      </w:r>
    </w:p>
    <w:p w:rsidR="004A3B6A" w:rsidRPr="003510A9" w:rsidRDefault="004A3B6A" w:rsidP="00924AD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1.3.1.1. по результатам вступительных испытаний;</w:t>
      </w:r>
    </w:p>
    <w:p w:rsidR="004A3B6A" w:rsidRPr="003510A9" w:rsidRDefault="004A3B6A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1.3.1.</w:t>
      </w:r>
      <w:r w:rsidR="00017FCB" w:rsidRPr="003510A9">
        <w:rPr>
          <w:rFonts w:ascii="Times New Roman" w:hAnsi="Times New Roman" w:cs="Times New Roman"/>
          <w:sz w:val="26"/>
          <w:szCs w:val="26"/>
        </w:rPr>
        <w:t>2</w:t>
      </w:r>
      <w:r w:rsidRPr="003510A9">
        <w:rPr>
          <w:rFonts w:ascii="Times New Roman" w:hAnsi="Times New Roman" w:cs="Times New Roman"/>
          <w:sz w:val="26"/>
          <w:szCs w:val="26"/>
        </w:rPr>
        <w:t>. по результатам участия в олимпиадах, конкурсах и при наличии иных индивидуальных достижений;</w:t>
      </w:r>
    </w:p>
    <w:p w:rsidR="004A3B6A" w:rsidRPr="003510A9" w:rsidRDefault="004A3B6A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1.3.1.</w:t>
      </w:r>
      <w:r w:rsidR="00017FCB" w:rsidRPr="003510A9">
        <w:rPr>
          <w:rFonts w:ascii="Times New Roman" w:hAnsi="Times New Roman" w:cs="Times New Roman"/>
          <w:sz w:val="26"/>
          <w:szCs w:val="26"/>
        </w:rPr>
        <w:t>3</w:t>
      </w:r>
      <w:r w:rsidRPr="003510A9">
        <w:rPr>
          <w:rFonts w:ascii="Times New Roman" w:hAnsi="Times New Roman" w:cs="Times New Roman"/>
          <w:sz w:val="26"/>
          <w:szCs w:val="26"/>
        </w:rPr>
        <w:t>. выпускников Лицея НИУ ВШЭ, Лицея НИУ ВШЭ - Пермь и школ-партнеров НИУ ВШЭ;</w:t>
      </w:r>
    </w:p>
    <w:p w:rsidR="004A3B6A" w:rsidRPr="003510A9" w:rsidRDefault="004A3B6A" w:rsidP="00924AD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1.3.1.</w:t>
      </w:r>
      <w:r w:rsidR="00017FCB" w:rsidRPr="003510A9">
        <w:rPr>
          <w:rFonts w:ascii="Times New Roman" w:hAnsi="Times New Roman" w:cs="Times New Roman"/>
          <w:sz w:val="26"/>
          <w:szCs w:val="26"/>
        </w:rPr>
        <w:t>4</w:t>
      </w:r>
      <w:r w:rsidRPr="003510A9">
        <w:rPr>
          <w:rFonts w:ascii="Times New Roman" w:hAnsi="Times New Roman" w:cs="Times New Roman"/>
          <w:sz w:val="26"/>
          <w:szCs w:val="26"/>
        </w:rPr>
        <w:t>. детей</w:t>
      </w:r>
      <w:r w:rsidR="008C343F" w:rsidRPr="003510A9">
        <w:rPr>
          <w:rFonts w:ascii="Times New Roman" w:hAnsi="Times New Roman" w:cs="Times New Roman"/>
          <w:sz w:val="26"/>
          <w:szCs w:val="26"/>
        </w:rPr>
        <w:t xml:space="preserve"> работников </w:t>
      </w:r>
      <w:r w:rsidR="008C105F">
        <w:rPr>
          <w:rFonts w:ascii="Times New Roman" w:hAnsi="Times New Roman" w:cs="Times New Roman"/>
          <w:sz w:val="26"/>
          <w:szCs w:val="26"/>
        </w:rPr>
        <w:t>НИУ ВШЭ;</w:t>
      </w:r>
    </w:p>
    <w:p w:rsidR="004A3B6A" w:rsidRPr="003510A9" w:rsidRDefault="00574BE3" w:rsidP="00924AD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1.3.2. в период обучения </w:t>
      </w:r>
      <w:r w:rsidR="004A3B6A" w:rsidRPr="003510A9">
        <w:rPr>
          <w:rFonts w:ascii="Times New Roman" w:hAnsi="Times New Roman" w:cs="Times New Roman"/>
          <w:sz w:val="26"/>
          <w:szCs w:val="26"/>
        </w:rPr>
        <w:t>за успехи в обучении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 (далее – скидка по результатам обучения)</w:t>
      </w:r>
      <w:r w:rsidR="004A3B6A" w:rsidRPr="003510A9">
        <w:rPr>
          <w:rFonts w:ascii="Times New Roman" w:hAnsi="Times New Roman" w:cs="Times New Roman"/>
          <w:sz w:val="26"/>
          <w:szCs w:val="26"/>
        </w:rPr>
        <w:t>.</w:t>
      </w:r>
    </w:p>
    <w:p w:rsidR="004A3B6A" w:rsidRPr="003510A9" w:rsidRDefault="003510A9" w:rsidP="00484A16">
      <w:pPr>
        <w:pStyle w:val="a3"/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3B6A" w:rsidRPr="003510A9">
        <w:rPr>
          <w:rFonts w:ascii="Times New Roman" w:hAnsi="Times New Roman" w:cs="Times New Roman"/>
          <w:sz w:val="26"/>
          <w:szCs w:val="26"/>
        </w:rPr>
        <w:t>1.4. Скидки по оплате обучения, предусмотренные подпунктами 1.3.1.</w:t>
      </w:r>
      <w:r w:rsidR="00017FCB" w:rsidRPr="003510A9">
        <w:rPr>
          <w:rFonts w:ascii="Times New Roman" w:hAnsi="Times New Roman" w:cs="Times New Roman"/>
          <w:sz w:val="26"/>
          <w:szCs w:val="26"/>
        </w:rPr>
        <w:t>2</w:t>
      </w:r>
      <w:r w:rsidR="004A3B6A" w:rsidRPr="003510A9">
        <w:rPr>
          <w:rFonts w:ascii="Times New Roman" w:hAnsi="Times New Roman" w:cs="Times New Roman"/>
          <w:sz w:val="26"/>
          <w:szCs w:val="26"/>
        </w:rPr>
        <w:t>, 1.3.1.</w:t>
      </w:r>
      <w:r w:rsidR="00017FCB" w:rsidRPr="003510A9">
        <w:rPr>
          <w:rFonts w:ascii="Times New Roman" w:hAnsi="Times New Roman" w:cs="Times New Roman"/>
          <w:sz w:val="26"/>
          <w:szCs w:val="26"/>
        </w:rPr>
        <w:t>3</w:t>
      </w:r>
      <w:r w:rsidR="004A3B6A" w:rsidRPr="003510A9">
        <w:rPr>
          <w:rFonts w:ascii="Times New Roman" w:hAnsi="Times New Roman" w:cs="Times New Roman"/>
          <w:sz w:val="26"/>
          <w:szCs w:val="26"/>
        </w:rPr>
        <w:t>, 1.3.1.</w:t>
      </w:r>
      <w:r w:rsidR="00017FCB" w:rsidRPr="003510A9">
        <w:rPr>
          <w:rFonts w:ascii="Times New Roman" w:hAnsi="Times New Roman" w:cs="Times New Roman"/>
          <w:sz w:val="26"/>
          <w:szCs w:val="26"/>
        </w:rPr>
        <w:t>4</w:t>
      </w:r>
      <w:r w:rsidR="004A3B6A" w:rsidRPr="003510A9">
        <w:rPr>
          <w:rFonts w:ascii="Times New Roman" w:hAnsi="Times New Roman" w:cs="Times New Roman"/>
          <w:sz w:val="26"/>
          <w:szCs w:val="26"/>
        </w:rPr>
        <w:t xml:space="preserve"> настоящего Положения, предоставляются на весь период обучения (от стоимости обучения на каждый учебный год) и позиция, занимаемая обучающимся в рейтинге, не учитывается. </w:t>
      </w:r>
    </w:p>
    <w:p w:rsidR="004A3B6A" w:rsidRPr="003510A9" w:rsidRDefault="004A3B6A" w:rsidP="00484A16">
      <w:pPr>
        <w:pStyle w:val="a3"/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lastRenderedPageBreak/>
        <w:tab/>
        <w:t xml:space="preserve">1.5.  Скидки по оплате обучения, предусмотренные </w:t>
      </w:r>
      <w:r w:rsidR="004629DA">
        <w:rPr>
          <w:rFonts w:ascii="Times New Roman" w:hAnsi="Times New Roman" w:cs="Times New Roman"/>
          <w:sz w:val="26"/>
          <w:szCs w:val="26"/>
        </w:rPr>
        <w:t>подпунктами</w:t>
      </w:r>
      <w:r w:rsidRPr="003510A9">
        <w:rPr>
          <w:rFonts w:ascii="Times New Roman" w:hAnsi="Times New Roman" w:cs="Times New Roman"/>
          <w:sz w:val="26"/>
          <w:szCs w:val="26"/>
        </w:rPr>
        <w:t xml:space="preserve"> 1.3.1.1</w:t>
      </w:r>
      <w:r w:rsidR="00EB5ED0" w:rsidRPr="003510A9">
        <w:rPr>
          <w:rFonts w:ascii="Times New Roman" w:hAnsi="Times New Roman" w:cs="Times New Roman"/>
          <w:sz w:val="26"/>
          <w:szCs w:val="26"/>
        </w:rPr>
        <w:t>, 1.3.2.</w:t>
      </w:r>
      <w:r w:rsidR="00017FCB" w:rsidRPr="003510A9">
        <w:rPr>
          <w:rFonts w:ascii="Times New Roman" w:hAnsi="Times New Roman" w:cs="Times New Roman"/>
          <w:sz w:val="26"/>
          <w:szCs w:val="26"/>
        </w:rPr>
        <w:t xml:space="preserve"> </w:t>
      </w:r>
      <w:r w:rsidRPr="003510A9">
        <w:rPr>
          <w:rFonts w:ascii="Times New Roman" w:hAnsi="Times New Roman" w:cs="Times New Roman"/>
          <w:sz w:val="26"/>
          <w:szCs w:val="26"/>
        </w:rPr>
        <w:t>настоящего Положения, предоставляются сроком на один учебный год (от стоимости обучения на один учебный год).</w:t>
      </w:r>
    </w:p>
    <w:p w:rsidR="004A3B6A" w:rsidRPr="003510A9" w:rsidRDefault="004A3B6A" w:rsidP="00484A16">
      <w:pPr>
        <w:pStyle w:val="a3"/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ab/>
        <w:t xml:space="preserve">1.6. Одновременно может быть установлен только один вид скидок. При наличии у претендента права на скидки по нескольким основаниям ему предоставляется одна скидка по его выбору. </w:t>
      </w:r>
    </w:p>
    <w:p w:rsidR="004A3B6A" w:rsidRPr="003510A9" w:rsidRDefault="004A3B6A" w:rsidP="00484A16">
      <w:pPr>
        <w:pStyle w:val="a3"/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ab/>
        <w:t xml:space="preserve">1.7. Скидка при поступлении оформляется работниками Приемной комиссии в виде </w:t>
      </w:r>
      <w:r w:rsidR="00063430" w:rsidRPr="003510A9">
        <w:rPr>
          <w:rFonts w:ascii="Times New Roman" w:hAnsi="Times New Roman" w:cs="Times New Roman"/>
          <w:sz w:val="26"/>
          <w:szCs w:val="26"/>
        </w:rPr>
        <w:t>приложения</w:t>
      </w:r>
      <w:r w:rsidR="004629DA" w:rsidRPr="004629DA">
        <w:rPr>
          <w:rFonts w:ascii="Times New Roman" w:hAnsi="Times New Roman" w:cs="Times New Roman"/>
          <w:sz w:val="26"/>
          <w:szCs w:val="26"/>
        </w:rPr>
        <w:t>/дополнительного соглашения</w:t>
      </w:r>
      <w:r w:rsidR="004629DA">
        <w:rPr>
          <w:rFonts w:ascii="Times New Roman" w:hAnsi="Times New Roman" w:cs="Times New Roman"/>
          <w:sz w:val="26"/>
          <w:szCs w:val="26"/>
        </w:rPr>
        <w:t xml:space="preserve"> к</w:t>
      </w:r>
      <w:r w:rsidRPr="003510A9">
        <w:rPr>
          <w:rFonts w:ascii="Times New Roman" w:hAnsi="Times New Roman" w:cs="Times New Roman"/>
          <w:sz w:val="26"/>
          <w:szCs w:val="26"/>
        </w:rPr>
        <w:t xml:space="preserve"> договору об оказании платных образовательных услуг и распорядительного акта НИУ ВШЭ – Нижний Новгород (далее – приказ).</w:t>
      </w:r>
    </w:p>
    <w:p w:rsidR="002307C7" w:rsidRPr="003510A9" w:rsidRDefault="005704AD" w:rsidP="00484A16">
      <w:pPr>
        <w:pStyle w:val="a3"/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ab/>
        <w:t>1.8.</w:t>
      </w:r>
      <w:r w:rsidR="002307C7" w:rsidRPr="003510A9">
        <w:rPr>
          <w:rFonts w:ascii="Times New Roman" w:hAnsi="Times New Roman" w:cs="Times New Roman"/>
          <w:sz w:val="26"/>
          <w:szCs w:val="26"/>
        </w:rPr>
        <w:tab/>
      </w:r>
      <w:r w:rsidR="00924ADC">
        <w:rPr>
          <w:rFonts w:ascii="Times New Roman" w:hAnsi="Times New Roman" w:cs="Times New Roman"/>
          <w:sz w:val="26"/>
          <w:szCs w:val="26"/>
        </w:rPr>
        <w:t xml:space="preserve"> </w:t>
      </w:r>
      <w:r w:rsidR="002307C7" w:rsidRPr="003510A9">
        <w:rPr>
          <w:rFonts w:ascii="Times New Roman" w:hAnsi="Times New Roman" w:cs="Times New Roman"/>
          <w:sz w:val="26"/>
          <w:szCs w:val="26"/>
        </w:rPr>
        <w:t>При переводе студента с Программы на другую основную профессиональную образовательную программу высшего образования – программу бакалавриата скидка по оплате обучения не сохраняется.</w:t>
      </w:r>
    </w:p>
    <w:p w:rsidR="002307C7" w:rsidRPr="003510A9" w:rsidRDefault="002307C7" w:rsidP="00484A16">
      <w:pPr>
        <w:pStyle w:val="a3"/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ab/>
        <w:t>1.9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ab/>
      </w:r>
      <w:r w:rsidR="00924ADC">
        <w:rPr>
          <w:rFonts w:ascii="Times New Roman" w:hAnsi="Times New Roman" w:cs="Times New Roman"/>
          <w:sz w:val="26"/>
          <w:szCs w:val="26"/>
        </w:rPr>
        <w:t xml:space="preserve"> </w:t>
      </w:r>
      <w:r w:rsidRPr="003510A9">
        <w:rPr>
          <w:rFonts w:ascii="Times New Roman" w:hAnsi="Times New Roman" w:cs="Times New Roman"/>
          <w:sz w:val="26"/>
          <w:szCs w:val="26"/>
        </w:rPr>
        <w:t>Если студенту предоставляется академический отпуск, отпуск по беременности и родам, отпуск по уходу за ребенком до достижен</w:t>
      </w:r>
      <w:r w:rsidR="004018B2">
        <w:rPr>
          <w:rFonts w:ascii="Times New Roman" w:hAnsi="Times New Roman" w:cs="Times New Roman"/>
          <w:sz w:val="26"/>
          <w:szCs w:val="26"/>
        </w:rPr>
        <w:t xml:space="preserve">ия им возраста трех лет (далее </w:t>
      </w:r>
      <w:r w:rsidR="004018B2" w:rsidRPr="003510A9">
        <w:rPr>
          <w:rFonts w:ascii="Times New Roman" w:hAnsi="Times New Roman" w:cs="Times New Roman"/>
          <w:sz w:val="26"/>
          <w:szCs w:val="26"/>
        </w:rPr>
        <w:t xml:space="preserve">– </w:t>
      </w:r>
      <w:r w:rsidRPr="003510A9">
        <w:rPr>
          <w:rFonts w:ascii="Times New Roman" w:hAnsi="Times New Roman" w:cs="Times New Roman"/>
          <w:sz w:val="26"/>
          <w:szCs w:val="26"/>
        </w:rPr>
        <w:t>отпуск), то скидка сохраняется после выхода его из отпуска на оставшуюся часть неиспользованного периода, на который была предоставлена скидка.</w:t>
      </w:r>
    </w:p>
    <w:p w:rsidR="002307C7" w:rsidRPr="003510A9" w:rsidRDefault="002307C7" w:rsidP="00484A16">
      <w:pPr>
        <w:pStyle w:val="a3"/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ab/>
        <w:t>1.10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ab/>
        <w:t>В случае отчисления студента из НИУ ВШЭ по любым основаниям и последующего его восстановления в НИУ ВШЭ для обучения в НИУ ВШЭ – Нижний Новгород ранее предоставленная скидка не сохраняется.</w:t>
      </w:r>
    </w:p>
    <w:p w:rsidR="002307C7" w:rsidRPr="003510A9" w:rsidRDefault="002307C7" w:rsidP="00484A16">
      <w:pPr>
        <w:pStyle w:val="a3"/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ab/>
        <w:t>1.11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ab/>
        <w:t xml:space="preserve">Основанием для лишения скидки по оплате обучения до окончания срока, на который она была предоставлена, являются: </w:t>
      </w:r>
    </w:p>
    <w:p w:rsidR="002307C7" w:rsidRPr="003510A9" w:rsidRDefault="002307C7" w:rsidP="00924AD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1.11.1</w:t>
      </w:r>
      <w:r w:rsidR="00924ADC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 применение к студенту дисциплинарного взыскания или, </w:t>
      </w:r>
    </w:p>
    <w:p w:rsidR="002307C7" w:rsidRPr="003510A9" w:rsidRDefault="002307C7" w:rsidP="00924ADC">
      <w:pPr>
        <w:pStyle w:val="a3"/>
        <w:tabs>
          <w:tab w:val="left" w:pos="567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1.11.2</w:t>
      </w:r>
      <w:r w:rsidR="00924ADC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получение студентом по результатам промежуточной аттестации (до пересдач): </w:t>
      </w:r>
    </w:p>
    <w:p w:rsidR="002307C7" w:rsidRPr="003510A9" w:rsidRDefault="002307C7" w:rsidP="00924ADC">
      <w:pPr>
        <w:pStyle w:val="a3"/>
        <w:tabs>
          <w:tab w:val="left" w:pos="567"/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1.11.2.1. более двух оценок ниже 6 баллов по десятибалльной шкале или, </w:t>
      </w:r>
    </w:p>
    <w:p w:rsidR="002307C7" w:rsidRPr="003510A9" w:rsidRDefault="002307C7" w:rsidP="00924ADC">
      <w:pPr>
        <w:pStyle w:val="a3"/>
        <w:tabs>
          <w:tab w:val="left" w:pos="567"/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1.11.2.2. оценки ниже 4 баллов по десятибалльной шкале или, </w:t>
      </w:r>
    </w:p>
    <w:p w:rsidR="002307C7" w:rsidRPr="003510A9" w:rsidRDefault="002307C7" w:rsidP="00924ADC">
      <w:pPr>
        <w:pStyle w:val="a3"/>
        <w:tabs>
          <w:tab w:val="left" w:pos="56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1.11.2.3. неявки на аттестационные испытания без уважительной причины.</w:t>
      </w:r>
    </w:p>
    <w:p w:rsidR="00DE21C3" w:rsidRPr="003510A9" w:rsidRDefault="00B573F1" w:rsidP="00484A1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1.12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Лишение скидки по оплате обучения до окончания срока, на который она была предоставлена, оформляется приказом НИУ ВШЭ – Нижний Новгород. Приказ инициируется в системе электронного документооборота НИУ ВШЭ менеджером факультета </w:t>
      </w:r>
      <w:r w:rsidR="00017FCB" w:rsidRPr="003510A9">
        <w:rPr>
          <w:rFonts w:ascii="Times New Roman" w:hAnsi="Times New Roman" w:cs="Times New Roman"/>
          <w:sz w:val="26"/>
          <w:szCs w:val="26"/>
        </w:rPr>
        <w:t>гуманитарных наук</w:t>
      </w:r>
      <w:r w:rsidRPr="003510A9">
        <w:rPr>
          <w:rFonts w:ascii="Times New Roman" w:hAnsi="Times New Roman" w:cs="Times New Roman"/>
          <w:sz w:val="26"/>
          <w:szCs w:val="26"/>
        </w:rPr>
        <w:t xml:space="preserve"> НИУ ВШЭ – Нижний Новгород</w:t>
      </w:r>
      <w:r w:rsidR="008C105F">
        <w:rPr>
          <w:rFonts w:ascii="Times New Roman" w:hAnsi="Times New Roman" w:cs="Times New Roman"/>
          <w:sz w:val="26"/>
          <w:szCs w:val="26"/>
        </w:rPr>
        <w:t>.</w:t>
      </w:r>
    </w:p>
    <w:p w:rsidR="00B573F1" w:rsidRPr="003510A9" w:rsidRDefault="00B573F1" w:rsidP="00484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1.13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Настоящее Положение применяется с даты введения его в действие приказом директора НИУ ВШЭ – Нижний Новгород.</w:t>
      </w:r>
    </w:p>
    <w:p w:rsidR="00B573F1" w:rsidRPr="003510A9" w:rsidRDefault="00B573F1" w:rsidP="00484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1.14</w:t>
      </w:r>
      <w:r w:rsidR="005704AD" w:rsidRPr="003510A9">
        <w:rPr>
          <w:rFonts w:ascii="Times New Roman" w:hAnsi="Times New Roman" w:cs="Times New Roman"/>
          <w:sz w:val="26"/>
          <w:szCs w:val="26"/>
        </w:rPr>
        <w:t xml:space="preserve">. </w:t>
      </w:r>
      <w:r w:rsidRPr="003510A9">
        <w:rPr>
          <w:rFonts w:ascii="Times New Roman" w:hAnsi="Times New Roman" w:cs="Times New Roman"/>
          <w:sz w:val="26"/>
          <w:szCs w:val="26"/>
        </w:rPr>
        <w:t>В случае внесения изменений в настоящее Положение ранее установленные скидки не изменяются и действуют до окончания срока, на который они были предоставлены.</w:t>
      </w:r>
    </w:p>
    <w:p w:rsidR="00C45EDB" w:rsidRPr="003510A9" w:rsidRDefault="00C45EDB" w:rsidP="00EB5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5EDB" w:rsidRPr="003510A9" w:rsidRDefault="00C45EDB" w:rsidP="00EB5E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0A9">
        <w:rPr>
          <w:rFonts w:ascii="Times New Roman" w:hAnsi="Times New Roman" w:cs="Times New Roman"/>
          <w:b/>
          <w:sz w:val="26"/>
          <w:szCs w:val="26"/>
        </w:rPr>
        <w:t>2. Скидки при поступлении по результатам вступительных испытаний</w:t>
      </w:r>
    </w:p>
    <w:p w:rsidR="00C45EDB" w:rsidRPr="003510A9" w:rsidRDefault="00C45EDB" w:rsidP="0092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2.1. Скидки при поступлении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для обучения по Программе по результатам вступительных испытаний предоставляются в следующих размерах: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2.1.2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скидка в размере 50% предоставляется студентам Программы, гражданам Российской Федерации, набравшим не менее 255 баллов</w:t>
      </w:r>
      <w:r w:rsidR="00A4003D">
        <w:rPr>
          <w:rFonts w:ascii="Times New Roman" w:hAnsi="Times New Roman" w:cs="Times New Roman"/>
          <w:sz w:val="26"/>
          <w:szCs w:val="26"/>
        </w:rPr>
        <w:t>, полученных по результатам ЕГЭ;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lastRenderedPageBreak/>
        <w:t>2.1.3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скидка в размере 30% предоставляется студентам Программы, гражданам Российской Федерации, набравшим от 230 до 254 баллов</w:t>
      </w:r>
      <w:r w:rsidR="00A4003D">
        <w:rPr>
          <w:rFonts w:ascii="Times New Roman" w:hAnsi="Times New Roman" w:cs="Times New Roman"/>
          <w:sz w:val="26"/>
          <w:szCs w:val="26"/>
        </w:rPr>
        <w:t>, полученных по результатам ЕГЭ;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2.1.4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скидка в размере 15% предоставляется студентам Программы, гражданам Российской Федерации, набравшим от 220 до 229 баллов</w:t>
      </w:r>
      <w:r w:rsidR="00A4003D">
        <w:rPr>
          <w:rFonts w:ascii="Times New Roman" w:hAnsi="Times New Roman" w:cs="Times New Roman"/>
          <w:sz w:val="26"/>
          <w:szCs w:val="26"/>
        </w:rPr>
        <w:t>, полученных по результатам ЕГЭ;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2.1.5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скидка в размере 50% предоставляется иностранным гражданам и лицам без гражданства</w:t>
      </w:r>
      <w:r w:rsidR="00017FCB" w:rsidRPr="003510A9">
        <w:rPr>
          <w:rFonts w:ascii="Times New Roman" w:hAnsi="Times New Roman" w:cs="Times New Roman"/>
          <w:sz w:val="26"/>
          <w:szCs w:val="26"/>
        </w:rPr>
        <w:t>,</w:t>
      </w:r>
      <w:r w:rsidRPr="003510A9">
        <w:rPr>
          <w:rFonts w:ascii="Times New Roman" w:hAnsi="Times New Roman" w:cs="Times New Roman"/>
          <w:sz w:val="26"/>
          <w:szCs w:val="26"/>
        </w:rPr>
        <w:t xml:space="preserve"> набравшим более 180 баллов</w:t>
      </w:r>
      <w:r w:rsidR="00A4003D">
        <w:rPr>
          <w:rFonts w:ascii="Times New Roman" w:hAnsi="Times New Roman" w:cs="Times New Roman"/>
          <w:sz w:val="26"/>
          <w:szCs w:val="26"/>
        </w:rPr>
        <w:t xml:space="preserve">, полученных по </w:t>
      </w:r>
      <w:r w:rsidR="00921EDB">
        <w:rPr>
          <w:rFonts w:ascii="Times New Roman" w:hAnsi="Times New Roman" w:cs="Times New Roman"/>
          <w:sz w:val="26"/>
          <w:szCs w:val="26"/>
        </w:rPr>
        <w:t>отдельному конкурсу для иностранных граждан</w:t>
      </w:r>
      <w:r w:rsidR="00A4003D">
        <w:rPr>
          <w:rFonts w:ascii="Times New Roman" w:hAnsi="Times New Roman" w:cs="Times New Roman"/>
          <w:sz w:val="26"/>
          <w:szCs w:val="26"/>
        </w:rPr>
        <w:t>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2.1.6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скидка в размере 20% предоставляется иностранным гражданам и лицам без гражданства, набравшим более 170 баллов</w:t>
      </w:r>
      <w:r w:rsidR="00A4003D">
        <w:rPr>
          <w:rFonts w:ascii="Times New Roman" w:hAnsi="Times New Roman" w:cs="Times New Roman"/>
          <w:sz w:val="26"/>
          <w:szCs w:val="26"/>
        </w:rPr>
        <w:t xml:space="preserve">, полученных </w:t>
      </w:r>
      <w:r w:rsidR="00921EDB">
        <w:rPr>
          <w:rFonts w:ascii="Times New Roman" w:hAnsi="Times New Roman" w:cs="Times New Roman"/>
          <w:sz w:val="26"/>
          <w:szCs w:val="26"/>
        </w:rPr>
        <w:t>по отдельному конкурсу для иностранных граждан</w:t>
      </w:r>
      <w:r w:rsidR="00A4003D">
        <w:rPr>
          <w:rFonts w:ascii="Times New Roman" w:hAnsi="Times New Roman" w:cs="Times New Roman"/>
          <w:sz w:val="26"/>
          <w:szCs w:val="26"/>
        </w:rPr>
        <w:t>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2.1.7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скидка в размере 10% предоставляется иностранным гражданам и лицам без гражданства, набравшим более 160 баллов, полученных </w:t>
      </w:r>
      <w:r w:rsidR="00921EDB">
        <w:rPr>
          <w:rFonts w:ascii="Times New Roman" w:hAnsi="Times New Roman" w:cs="Times New Roman"/>
          <w:sz w:val="26"/>
          <w:szCs w:val="26"/>
        </w:rPr>
        <w:t>по отдельному конкурсу для иностранных граждан</w:t>
      </w:r>
      <w:r w:rsidRPr="003510A9">
        <w:rPr>
          <w:rFonts w:ascii="Times New Roman" w:hAnsi="Times New Roman" w:cs="Times New Roman"/>
          <w:sz w:val="26"/>
          <w:szCs w:val="26"/>
        </w:rPr>
        <w:t>.</w:t>
      </w:r>
    </w:p>
    <w:p w:rsidR="00C45EDB" w:rsidRPr="003510A9" w:rsidRDefault="00C45EDB" w:rsidP="00924ADC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5EDB" w:rsidRPr="003510A9" w:rsidRDefault="00017FCB" w:rsidP="00921EDB">
      <w:pPr>
        <w:tabs>
          <w:tab w:val="left" w:pos="1701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0A9">
        <w:rPr>
          <w:rFonts w:ascii="Times New Roman" w:hAnsi="Times New Roman" w:cs="Times New Roman"/>
          <w:b/>
          <w:sz w:val="26"/>
          <w:szCs w:val="26"/>
        </w:rPr>
        <w:t>3</w:t>
      </w:r>
      <w:r w:rsidR="00C45EDB" w:rsidRPr="003510A9">
        <w:rPr>
          <w:rFonts w:ascii="Times New Roman" w:hAnsi="Times New Roman" w:cs="Times New Roman"/>
          <w:b/>
          <w:sz w:val="26"/>
          <w:szCs w:val="26"/>
        </w:rPr>
        <w:t>. Скидки при поступлении по ре</w:t>
      </w:r>
      <w:r w:rsidR="004629DA">
        <w:rPr>
          <w:rFonts w:ascii="Times New Roman" w:hAnsi="Times New Roman" w:cs="Times New Roman"/>
          <w:b/>
          <w:sz w:val="26"/>
          <w:szCs w:val="26"/>
        </w:rPr>
        <w:t xml:space="preserve">зультатам участия в олимпиадах, </w:t>
      </w:r>
      <w:r w:rsidR="00C45EDB" w:rsidRPr="003510A9">
        <w:rPr>
          <w:rFonts w:ascii="Times New Roman" w:hAnsi="Times New Roman" w:cs="Times New Roman"/>
          <w:b/>
          <w:sz w:val="26"/>
          <w:szCs w:val="26"/>
        </w:rPr>
        <w:t>конкурсах и при наличии иных индивидуальных достижений</w:t>
      </w:r>
    </w:p>
    <w:p w:rsidR="00C45EDB" w:rsidRPr="003510A9" w:rsidRDefault="00017FCB" w:rsidP="00484A1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3</w:t>
      </w:r>
      <w:r w:rsidR="00C45EDB" w:rsidRPr="003510A9">
        <w:rPr>
          <w:rFonts w:ascii="Times New Roman" w:hAnsi="Times New Roman" w:cs="Times New Roman"/>
          <w:sz w:val="26"/>
          <w:szCs w:val="26"/>
        </w:rPr>
        <w:t xml:space="preserve">.1. Скидки при поступлении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C45EDB" w:rsidRPr="003510A9">
        <w:rPr>
          <w:rFonts w:ascii="Times New Roman" w:hAnsi="Times New Roman" w:cs="Times New Roman"/>
          <w:sz w:val="26"/>
          <w:szCs w:val="26"/>
        </w:rPr>
        <w:t xml:space="preserve"> для обучения по Программе по итогам участия в олимпиадах, конкурсах и при наличии иных индивидуальных достижений предоставляются в следующих размерах:</w:t>
      </w:r>
    </w:p>
    <w:p w:rsidR="00C915C7" w:rsidRPr="003510A9" w:rsidRDefault="00017FCB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3</w:t>
      </w:r>
      <w:r w:rsidR="00C45EDB" w:rsidRPr="003510A9">
        <w:rPr>
          <w:rFonts w:ascii="Times New Roman" w:hAnsi="Times New Roman" w:cs="Times New Roman"/>
          <w:sz w:val="26"/>
          <w:szCs w:val="26"/>
        </w:rPr>
        <w:t>.1.1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="00C45EDB" w:rsidRPr="003510A9">
        <w:rPr>
          <w:rFonts w:ascii="Times New Roman" w:hAnsi="Times New Roman" w:cs="Times New Roman"/>
          <w:sz w:val="26"/>
          <w:szCs w:val="26"/>
        </w:rPr>
        <w:t xml:space="preserve"> </w:t>
      </w:r>
      <w:r w:rsidR="00C915C7" w:rsidRPr="003510A9">
        <w:rPr>
          <w:rFonts w:ascii="Times New Roman" w:hAnsi="Times New Roman" w:cs="Times New Roman"/>
          <w:sz w:val="26"/>
          <w:szCs w:val="26"/>
        </w:rPr>
        <w:t xml:space="preserve"> </w:t>
      </w:r>
      <w:r w:rsidRPr="003510A9">
        <w:rPr>
          <w:rFonts w:ascii="Times New Roman" w:hAnsi="Times New Roman" w:cs="Times New Roman"/>
          <w:sz w:val="26"/>
          <w:szCs w:val="26"/>
        </w:rPr>
        <w:t>в размере</w:t>
      </w:r>
      <w:r w:rsidR="00C915C7" w:rsidRPr="003510A9">
        <w:rPr>
          <w:rFonts w:ascii="Times New Roman" w:hAnsi="Times New Roman" w:cs="Times New Roman"/>
          <w:sz w:val="26"/>
          <w:szCs w:val="26"/>
        </w:rPr>
        <w:t xml:space="preserve"> 15%</w:t>
      </w:r>
      <w:r w:rsidRPr="003510A9">
        <w:rPr>
          <w:rFonts w:ascii="Times New Roman" w:hAnsi="Times New Roman" w:cs="Times New Roman"/>
          <w:sz w:val="26"/>
          <w:szCs w:val="26"/>
        </w:rPr>
        <w:t xml:space="preserve">, если поступающий </w:t>
      </w:r>
      <w:r w:rsidR="00CA1EF8" w:rsidRPr="003510A9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3510A9">
        <w:rPr>
          <w:rFonts w:ascii="Times New Roman" w:hAnsi="Times New Roman" w:cs="Times New Roman"/>
          <w:sz w:val="26"/>
          <w:szCs w:val="26"/>
        </w:rPr>
        <w:t>победителем или призером</w:t>
      </w:r>
      <w:r w:rsidR="00C915C7" w:rsidRPr="003510A9">
        <w:rPr>
          <w:rFonts w:ascii="Times New Roman" w:hAnsi="Times New Roman" w:cs="Times New Roman"/>
          <w:sz w:val="26"/>
          <w:szCs w:val="26"/>
        </w:rPr>
        <w:t xml:space="preserve"> фонетическо</w:t>
      </w:r>
      <w:r w:rsidRPr="003510A9">
        <w:rPr>
          <w:rFonts w:ascii="Times New Roman" w:hAnsi="Times New Roman" w:cs="Times New Roman"/>
          <w:sz w:val="26"/>
          <w:szCs w:val="26"/>
        </w:rPr>
        <w:t>го</w:t>
      </w:r>
      <w:r w:rsidR="00C915C7" w:rsidRPr="003510A9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Pr="003510A9">
        <w:rPr>
          <w:rFonts w:ascii="Times New Roman" w:hAnsi="Times New Roman" w:cs="Times New Roman"/>
          <w:sz w:val="26"/>
          <w:szCs w:val="26"/>
        </w:rPr>
        <w:t>а</w:t>
      </w:r>
      <w:r w:rsidR="00C915C7" w:rsidRPr="003510A9">
        <w:rPr>
          <w:rFonts w:ascii="Times New Roman" w:hAnsi="Times New Roman" w:cs="Times New Roman"/>
          <w:sz w:val="26"/>
          <w:szCs w:val="26"/>
        </w:rPr>
        <w:t xml:space="preserve"> НИУ ВШЭ</w:t>
      </w:r>
      <w:r w:rsidR="005E66E1">
        <w:rPr>
          <w:rFonts w:ascii="Times New Roman" w:hAnsi="Times New Roman" w:cs="Times New Roman"/>
          <w:sz w:val="26"/>
          <w:szCs w:val="26"/>
        </w:rPr>
        <w:t xml:space="preserve"> – Нижний Новгород</w:t>
      </w:r>
      <w:r w:rsidR="00A4003D">
        <w:rPr>
          <w:rFonts w:ascii="Times New Roman" w:hAnsi="Times New Roman" w:cs="Times New Roman"/>
          <w:sz w:val="26"/>
          <w:szCs w:val="26"/>
        </w:rPr>
        <w:t>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3.</w:t>
      </w:r>
      <w:r w:rsidR="00017FCB" w:rsidRPr="003510A9">
        <w:rPr>
          <w:rFonts w:ascii="Times New Roman" w:hAnsi="Times New Roman" w:cs="Times New Roman"/>
          <w:sz w:val="26"/>
          <w:szCs w:val="26"/>
        </w:rPr>
        <w:t>1</w:t>
      </w:r>
      <w:r w:rsidRPr="003510A9">
        <w:rPr>
          <w:rFonts w:ascii="Times New Roman" w:hAnsi="Times New Roman" w:cs="Times New Roman"/>
          <w:sz w:val="26"/>
          <w:szCs w:val="26"/>
        </w:rPr>
        <w:t>.</w:t>
      </w:r>
      <w:r w:rsidR="00017FCB" w:rsidRPr="003510A9">
        <w:rPr>
          <w:rFonts w:ascii="Times New Roman" w:hAnsi="Times New Roman" w:cs="Times New Roman"/>
          <w:sz w:val="26"/>
          <w:szCs w:val="26"/>
        </w:rPr>
        <w:t>2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в размере 50%, если поступающий является победителем или призером регионального этапа Всероссийской олимпиады школьников за 9, 10 или 11 классы по английскому языку;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3.</w:t>
      </w:r>
      <w:r w:rsidR="00017FCB" w:rsidRPr="003510A9">
        <w:rPr>
          <w:rFonts w:ascii="Times New Roman" w:hAnsi="Times New Roman" w:cs="Times New Roman"/>
          <w:sz w:val="26"/>
          <w:szCs w:val="26"/>
        </w:rPr>
        <w:t>1.3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в размере 15%, если поступающий является победителем или призером конкурса исследовательских и проектных работ школьников «Высший пилотаж» по лингвистике;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3.</w:t>
      </w:r>
      <w:r w:rsidR="00017FCB" w:rsidRPr="003510A9">
        <w:rPr>
          <w:rFonts w:ascii="Times New Roman" w:hAnsi="Times New Roman" w:cs="Times New Roman"/>
          <w:sz w:val="26"/>
          <w:szCs w:val="26"/>
        </w:rPr>
        <w:t>1.4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в размере 15%, если поступающий является дипломантом, лауреатом мероприятий, включенных в Перечень, утвержденный Министерством просвещения Российской Федерации, в с</w:t>
      </w:r>
      <w:r w:rsidR="004629DA">
        <w:rPr>
          <w:rFonts w:ascii="Times New Roman" w:hAnsi="Times New Roman" w:cs="Times New Roman"/>
          <w:sz w:val="26"/>
          <w:szCs w:val="26"/>
        </w:rPr>
        <w:t>оответствии с пунктом 7</w:t>
      </w:r>
      <w:r w:rsidRPr="003510A9">
        <w:rPr>
          <w:rFonts w:ascii="Times New Roman" w:hAnsi="Times New Roman" w:cs="Times New Roman"/>
          <w:sz w:val="26"/>
          <w:szCs w:val="26"/>
        </w:rPr>
        <w:t xml:space="preserve"> Правил выявления детей</w:t>
      </w:r>
      <w:r w:rsidR="004629DA">
        <w:rPr>
          <w:rFonts w:ascii="Times New Roman" w:hAnsi="Times New Roman" w:cs="Times New Roman"/>
          <w:sz w:val="26"/>
          <w:szCs w:val="26"/>
        </w:rPr>
        <w:t xml:space="preserve"> и молодежи</w:t>
      </w:r>
      <w:r w:rsidRPr="003510A9">
        <w:rPr>
          <w:rFonts w:ascii="Times New Roman" w:hAnsi="Times New Roman" w:cs="Times New Roman"/>
          <w:sz w:val="26"/>
          <w:szCs w:val="26"/>
        </w:rPr>
        <w:t>, пр</w:t>
      </w:r>
      <w:r w:rsidR="004629DA">
        <w:rPr>
          <w:rFonts w:ascii="Times New Roman" w:hAnsi="Times New Roman" w:cs="Times New Roman"/>
          <w:sz w:val="26"/>
          <w:szCs w:val="26"/>
        </w:rPr>
        <w:t xml:space="preserve">оявивших выдающиеся способности, </w:t>
      </w:r>
      <w:r w:rsidRPr="003510A9">
        <w:rPr>
          <w:rFonts w:ascii="Times New Roman" w:hAnsi="Times New Roman" w:cs="Times New Roman"/>
          <w:sz w:val="26"/>
          <w:szCs w:val="26"/>
        </w:rPr>
        <w:t xml:space="preserve">и сопровождения их дальнейшего развития, утвержденных постановлением Правительства Российской Федерации от </w:t>
      </w:r>
      <w:r w:rsidR="004629DA">
        <w:rPr>
          <w:rFonts w:ascii="Times New Roman" w:hAnsi="Times New Roman" w:cs="Times New Roman"/>
          <w:sz w:val="26"/>
          <w:szCs w:val="26"/>
        </w:rPr>
        <w:t>19.10.2023</w:t>
      </w:r>
      <w:r w:rsidRPr="003510A9">
        <w:rPr>
          <w:rFonts w:ascii="Times New Roman" w:hAnsi="Times New Roman" w:cs="Times New Roman"/>
          <w:sz w:val="26"/>
          <w:szCs w:val="26"/>
        </w:rPr>
        <w:t xml:space="preserve"> № </w:t>
      </w:r>
      <w:r w:rsidR="004629DA">
        <w:rPr>
          <w:rFonts w:ascii="Times New Roman" w:hAnsi="Times New Roman" w:cs="Times New Roman"/>
          <w:sz w:val="26"/>
          <w:szCs w:val="26"/>
        </w:rPr>
        <w:t>1738</w:t>
      </w:r>
      <w:r w:rsidRPr="003510A9">
        <w:rPr>
          <w:rFonts w:ascii="Times New Roman" w:hAnsi="Times New Roman" w:cs="Times New Roman"/>
          <w:sz w:val="26"/>
          <w:szCs w:val="26"/>
        </w:rPr>
        <w:t xml:space="preserve"> (участие не ранее, чем за два года, предшествовавших году поступления);</w:t>
      </w:r>
    </w:p>
    <w:p w:rsidR="00C915C7" w:rsidRPr="003510A9" w:rsidRDefault="00C915C7" w:rsidP="00924AD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3.</w:t>
      </w:r>
      <w:r w:rsidR="00017FCB" w:rsidRPr="003510A9">
        <w:rPr>
          <w:rFonts w:ascii="Times New Roman" w:hAnsi="Times New Roman" w:cs="Times New Roman"/>
          <w:sz w:val="26"/>
          <w:szCs w:val="26"/>
        </w:rPr>
        <w:t>1.5</w:t>
      </w:r>
      <w:r w:rsidR="005704AD" w:rsidRPr="003510A9">
        <w:rPr>
          <w:rFonts w:ascii="Times New Roman" w:hAnsi="Times New Roman" w:cs="Times New Roman"/>
          <w:sz w:val="26"/>
          <w:szCs w:val="26"/>
        </w:rPr>
        <w:t>.</w:t>
      </w:r>
      <w:r w:rsidRPr="003510A9">
        <w:rPr>
          <w:rFonts w:ascii="Times New Roman" w:hAnsi="Times New Roman" w:cs="Times New Roman"/>
          <w:sz w:val="26"/>
          <w:szCs w:val="26"/>
        </w:rPr>
        <w:t xml:space="preserve"> в размере 15%, в случае представления сертификата международного образца по иностранному языку согласно перечню, утвержденному Ученым советом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5E66E1">
        <w:rPr>
          <w:rFonts w:ascii="Times New Roman" w:hAnsi="Times New Roman" w:cs="Times New Roman"/>
          <w:sz w:val="26"/>
          <w:szCs w:val="26"/>
        </w:rPr>
        <w:t xml:space="preserve"> – Нижний Новгород</w:t>
      </w:r>
      <w:r w:rsidRPr="003510A9">
        <w:rPr>
          <w:rFonts w:ascii="Times New Roman" w:hAnsi="Times New Roman" w:cs="Times New Roman"/>
          <w:sz w:val="26"/>
          <w:szCs w:val="26"/>
        </w:rPr>
        <w:t>, или документа, подтверждающего завершение программ A-Level или IB;</w:t>
      </w:r>
    </w:p>
    <w:p w:rsidR="001F7117" w:rsidRPr="003510A9" w:rsidRDefault="001F7117" w:rsidP="00EB5ED0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117" w:rsidRPr="003510A9" w:rsidRDefault="00017FCB" w:rsidP="00EB5ED0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0A9">
        <w:rPr>
          <w:rFonts w:ascii="Times New Roman" w:hAnsi="Times New Roman" w:cs="Times New Roman"/>
          <w:b/>
          <w:sz w:val="26"/>
          <w:szCs w:val="26"/>
        </w:rPr>
        <w:t>4</w:t>
      </w:r>
      <w:r w:rsidR="001F7117" w:rsidRPr="003510A9">
        <w:rPr>
          <w:rFonts w:ascii="Times New Roman" w:hAnsi="Times New Roman" w:cs="Times New Roman"/>
          <w:b/>
          <w:sz w:val="26"/>
          <w:szCs w:val="26"/>
        </w:rPr>
        <w:t>. Скидка при поступлении выпускников Лицея НИУ ВШЭ, Лицея НИУ ВШЭ - Пермь и школ-партнеров НИУ ВШЭ</w:t>
      </w:r>
    </w:p>
    <w:p w:rsidR="001F7117" w:rsidRPr="003510A9" w:rsidRDefault="00017FCB" w:rsidP="0092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1F7117" w:rsidRPr="003510A9">
        <w:rPr>
          <w:rFonts w:ascii="Times New Roman" w:hAnsi="Times New Roman" w:cs="Times New Roman"/>
          <w:sz w:val="26"/>
          <w:szCs w:val="26"/>
        </w:rPr>
        <w:t>.1</w:t>
      </w:r>
      <w:r w:rsidR="00924ADC">
        <w:rPr>
          <w:rFonts w:ascii="Times New Roman" w:hAnsi="Times New Roman" w:cs="Times New Roman"/>
          <w:sz w:val="26"/>
          <w:szCs w:val="26"/>
        </w:rPr>
        <w:t>.</w:t>
      </w:r>
      <w:r w:rsidR="001F7117" w:rsidRPr="003510A9">
        <w:rPr>
          <w:rFonts w:ascii="Times New Roman" w:hAnsi="Times New Roman" w:cs="Times New Roman"/>
          <w:sz w:val="26"/>
          <w:szCs w:val="26"/>
        </w:rPr>
        <w:t xml:space="preserve"> Скидка при поступлении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1F7117" w:rsidRPr="003510A9">
        <w:rPr>
          <w:rFonts w:ascii="Times New Roman" w:hAnsi="Times New Roman" w:cs="Times New Roman"/>
          <w:sz w:val="26"/>
          <w:szCs w:val="26"/>
        </w:rPr>
        <w:t xml:space="preserve"> для обучения по Программе выпускников Лицея НИУ ВШЭ, Лицея НИУ ВШЭ - Пермь и школ-партнеров НИУ ВШЭ устанавливается в размере 1</w:t>
      </w:r>
      <w:r w:rsidR="00C915C7" w:rsidRPr="003510A9">
        <w:rPr>
          <w:rFonts w:ascii="Times New Roman" w:hAnsi="Times New Roman" w:cs="Times New Roman"/>
          <w:sz w:val="26"/>
          <w:szCs w:val="26"/>
        </w:rPr>
        <w:t>0</w:t>
      </w:r>
      <w:r w:rsidR="001F7117" w:rsidRPr="003510A9">
        <w:rPr>
          <w:rFonts w:ascii="Times New Roman" w:hAnsi="Times New Roman" w:cs="Times New Roman"/>
          <w:sz w:val="26"/>
          <w:szCs w:val="26"/>
        </w:rPr>
        <w:t>%.</w:t>
      </w:r>
    </w:p>
    <w:p w:rsidR="001F7117" w:rsidRPr="003510A9" w:rsidRDefault="001F7117" w:rsidP="00EB5ED0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5ED0" w:rsidRPr="003510A9" w:rsidRDefault="00EB5ED0" w:rsidP="00EB5ED0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510A9">
        <w:rPr>
          <w:rFonts w:ascii="Times New Roman" w:hAnsi="Times New Roman" w:cs="Times New Roman"/>
          <w:b/>
          <w:sz w:val="26"/>
          <w:szCs w:val="26"/>
        </w:rPr>
        <w:t xml:space="preserve">5. Скидки при поступлении в </w:t>
      </w:r>
      <w:r w:rsidR="005E66E1" w:rsidRPr="005E66E1">
        <w:rPr>
          <w:rFonts w:ascii="Times New Roman" w:hAnsi="Times New Roman" w:cs="Times New Roman"/>
          <w:b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b/>
          <w:sz w:val="26"/>
          <w:szCs w:val="26"/>
        </w:rPr>
        <w:t xml:space="preserve"> для обучения в </w:t>
      </w:r>
      <w:r w:rsidR="000D039A">
        <w:rPr>
          <w:rFonts w:ascii="Times New Roman" w:hAnsi="Times New Roman" w:cs="Times New Roman"/>
          <w:b/>
          <w:sz w:val="26"/>
          <w:szCs w:val="26"/>
        </w:rPr>
        <w:t>НИУ ВШЭ – Нижний Новгород</w:t>
      </w:r>
      <w:r w:rsidRPr="003510A9">
        <w:rPr>
          <w:rFonts w:ascii="Times New Roman" w:hAnsi="Times New Roman" w:cs="Times New Roman"/>
          <w:b/>
          <w:sz w:val="26"/>
          <w:szCs w:val="26"/>
        </w:rPr>
        <w:t xml:space="preserve"> детей работ</w:t>
      </w:r>
      <w:r w:rsidR="00921EDB">
        <w:rPr>
          <w:rFonts w:ascii="Times New Roman" w:hAnsi="Times New Roman" w:cs="Times New Roman"/>
          <w:b/>
          <w:sz w:val="26"/>
          <w:szCs w:val="26"/>
        </w:rPr>
        <w:t>ников</w:t>
      </w:r>
      <w:r w:rsidR="005E66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66E1" w:rsidRPr="005E66E1">
        <w:rPr>
          <w:rFonts w:ascii="Times New Roman" w:hAnsi="Times New Roman" w:cs="Times New Roman"/>
          <w:b/>
          <w:sz w:val="26"/>
          <w:szCs w:val="26"/>
        </w:rPr>
        <w:t>НИУ ВШЭ</w:t>
      </w: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5.1. При поступлении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для обучения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5E66E1">
        <w:rPr>
          <w:rFonts w:ascii="Times New Roman" w:hAnsi="Times New Roman" w:cs="Times New Roman"/>
          <w:sz w:val="26"/>
          <w:szCs w:val="26"/>
        </w:rPr>
        <w:t xml:space="preserve"> – Нижний Новгород</w:t>
      </w:r>
      <w:r w:rsidRPr="003510A9">
        <w:rPr>
          <w:rFonts w:ascii="Times New Roman" w:hAnsi="Times New Roman" w:cs="Times New Roman"/>
          <w:sz w:val="26"/>
          <w:szCs w:val="26"/>
        </w:rPr>
        <w:t xml:space="preserve"> детей работников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(кроме работающих на условиях внешнего совместительства) предоставляются скидки при условии, что работник продолжает трудовые отношения с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5.2. При поступлении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для обучения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5E66E1">
        <w:rPr>
          <w:rFonts w:ascii="Times New Roman" w:hAnsi="Times New Roman" w:cs="Times New Roman"/>
          <w:sz w:val="26"/>
          <w:szCs w:val="26"/>
        </w:rPr>
        <w:t xml:space="preserve"> – Нижний Новгород</w:t>
      </w:r>
      <w:r w:rsidR="00921EDB">
        <w:rPr>
          <w:rFonts w:ascii="Times New Roman" w:hAnsi="Times New Roman" w:cs="Times New Roman"/>
          <w:sz w:val="26"/>
          <w:szCs w:val="26"/>
        </w:rPr>
        <w:t xml:space="preserve"> </w:t>
      </w:r>
      <w:r w:rsidRPr="003510A9">
        <w:rPr>
          <w:rFonts w:ascii="Times New Roman" w:hAnsi="Times New Roman" w:cs="Times New Roman"/>
          <w:sz w:val="26"/>
          <w:szCs w:val="26"/>
        </w:rPr>
        <w:t xml:space="preserve">детей работников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(кроме работающих на условиях внешнего совместительства) скидки предоставляются при условии, что сумма баллов, набранная ими на вступительных испытаниях, меньше проходного балла не более чем на 20%;</w:t>
      </w: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5.3. При поступлении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для обучения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5E66E1">
        <w:rPr>
          <w:rFonts w:ascii="Times New Roman" w:hAnsi="Times New Roman" w:cs="Times New Roman"/>
          <w:sz w:val="26"/>
          <w:szCs w:val="26"/>
        </w:rPr>
        <w:t xml:space="preserve"> – Нижний Новгород</w:t>
      </w:r>
      <w:r w:rsidR="00921EDB">
        <w:rPr>
          <w:rFonts w:ascii="Times New Roman" w:hAnsi="Times New Roman" w:cs="Times New Roman"/>
          <w:sz w:val="26"/>
          <w:szCs w:val="26"/>
        </w:rPr>
        <w:t xml:space="preserve"> </w:t>
      </w:r>
      <w:r w:rsidRPr="003510A9">
        <w:rPr>
          <w:rFonts w:ascii="Times New Roman" w:hAnsi="Times New Roman" w:cs="Times New Roman"/>
          <w:sz w:val="26"/>
          <w:szCs w:val="26"/>
        </w:rPr>
        <w:t xml:space="preserve">детей работников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(кроме работающих на условиях внешнего совместительства) скидки по оплате обучения (скидки при поступлении, скидки в период обучения) предоставляются в зависимости от непрерывного стажа работы работника 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>:</w:t>
      </w:r>
    </w:p>
    <w:p w:rsidR="00EB5ED0" w:rsidRPr="003510A9" w:rsidRDefault="00EB5ED0" w:rsidP="00EB5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- при стаже более 5 лет - скидка 85%;</w:t>
      </w:r>
    </w:p>
    <w:p w:rsidR="00EB5ED0" w:rsidRPr="003510A9" w:rsidRDefault="00EB5ED0" w:rsidP="00EB5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- при стаже от 2 до 5 лет - скидка 55%.</w:t>
      </w: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5.4. Непрерывный стаж работы работников 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> определяется на 1 сентября текущего года</w:t>
      </w:r>
      <w:r w:rsidRPr="003510A9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  <w:r w:rsidRPr="003510A9">
        <w:rPr>
          <w:rFonts w:ascii="Times New Roman" w:hAnsi="Times New Roman" w:cs="Times New Roman"/>
          <w:sz w:val="26"/>
          <w:szCs w:val="26"/>
        </w:rPr>
        <w:t>. </w:t>
      </w:r>
    </w:p>
    <w:p w:rsidR="00EB5ED0" w:rsidRPr="003510A9" w:rsidRDefault="00921EDB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В случае перехода студента 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с места, </w:t>
      </w:r>
      <w:r w:rsidR="004629DA" w:rsidRPr="004629DA">
        <w:rPr>
          <w:rFonts w:ascii="Times New Roman" w:hAnsi="Times New Roman" w:cs="Times New Roman"/>
          <w:sz w:val="26"/>
          <w:szCs w:val="26"/>
        </w:rPr>
        <w:t>финансируемого за счет средств бюджетных ассигнований федерального бюджета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, на обучение по договору об оказании платных образовательных услуг внутри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 скидки по оплате обучения (скидки при поступлении, скидки в период обучения) предоставляются в зависимости от непрерывного стажа работы работника 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EB5ED0" w:rsidRPr="003510A9">
        <w:rPr>
          <w:rFonts w:ascii="Times New Roman" w:hAnsi="Times New Roman" w:cs="Times New Roman"/>
          <w:sz w:val="26"/>
          <w:szCs w:val="26"/>
        </w:rPr>
        <w:t>:</w:t>
      </w:r>
    </w:p>
    <w:p w:rsidR="00EB5ED0" w:rsidRPr="003510A9" w:rsidRDefault="00EB5ED0" w:rsidP="00EB5ED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- при стаже более 5 лет – скидка 85%;</w:t>
      </w:r>
    </w:p>
    <w:p w:rsidR="00EB5ED0" w:rsidRPr="003510A9" w:rsidRDefault="00EB5ED0" w:rsidP="00EB5ED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- при стаже от 2 до 5 лет - скидка 55%.</w:t>
      </w: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5.6. При зачислении 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для обучения в </w:t>
      </w:r>
      <w:r w:rsidR="005E66E1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5E66E1">
        <w:rPr>
          <w:rFonts w:ascii="Times New Roman" w:hAnsi="Times New Roman" w:cs="Times New Roman"/>
          <w:sz w:val="26"/>
          <w:szCs w:val="26"/>
        </w:rPr>
        <w:t xml:space="preserve"> – Нижний Новгород</w:t>
      </w:r>
      <w:r w:rsidR="004629DA">
        <w:rPr>
          <w:rFonts w:ascii="Times New Roman" w:hAnsi="Times New Roman" w:cs="Times New Roman"/>
          <w:sz w:val="26"/>
          <w:szCs w:val="26"/>
        </w:rPr>
        <w:t xml:space="preserve"> </w:t>
      </w:r>
      <w:r w:rsidRPr="003510A9">
        <w:rPr>
          <w:rFonts w:ascii="Times New Roman" w:hAnsi="Times New Roman" w:cs="Times New Roman"/>
          <w:sz w:val="26"/>
          <w:szCs w:val="26"/>
        </w:rPr>
        <w:t xml:space="preserve">в порядке перевода из другой образовательной организации детей работников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 xml:space="preserve"> (кроме работающих на условиях внешнего совместительства) скидки по оплате обучения (скидки при поступлении, скидки в период обучения) предоставляются в зависимости от непрерывного стажа работы работника 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Pr="003510A9">
        <w:rPr>
          <w:rFonts w:ascii="Times New Roman" w:hAnsi="Times New Roman" w:cs="Times New Roman"/>
          <w:sz w:val="26"/>
          <w:szCs w:val="26"/>
        </w:rPr>
        <w:t>:</w:t>
      </w:r>
    </w:p>
    <w:p w:rsidR="00EB5ED0" w:rsidRPr="003510A9" w:rsidRDefault="00EB5ED0" w:rsidP="00EB5ED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- при стаже более 5 лет – скидка 85%;</w:t>
      </w:r>
    </w:p>
    <w:p w:rsidR="00EB5ED0" w:rsidRPr="003510A9" w:rsidRDefault="00EB5ED0" w:rsidP="00EB5ED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- при стаже от 2 до 5 лет - скидка 55%.</w:t>
      </w:r>
    </w:p>
    <w:p w:rsidR="00EB5ED0" w:rsidRPr="003510A9" w:rsidRDefault="00921EDB" w:rsidP="00EB5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</w:t>
      </w:r>
      <w:r w:rsidR="00EB5ED0" w:rsidRPr="003510A9">
        <w:rPr>
          <w:rFonts w:ascii="Times New Roman" w:hAnsi="Times New Roman" w:cs="Times New Roman"/>
          <w:sz w:val="26"/>
          <w:szCs w:val="26"/>
        </w:rPr>
        <w:t>. Если ст</w:t>
      </w:r>
      <w:r>
        <w:rPr>
          <w:rFonts w:ascii="Times New Roman" w:hAnsi="Times New Roman" w:cs="Times New Roman"/>
          <w:sz w:val="26"/>
          <w:szCs w:val="26"/>
        </w:rPr>
        <w:t>аж работника, ребенок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 кото</w:t>
      </w:r>
      <w:r>
        <w:rPr>
          <w:rFonts w:ascii="Times New Roman" w:hAnsi="Times New Roman" w:cs="Times New Roman"/>
          <w:sz w:val="26"/>
          <w:szCs w:val="26"/>
        </w:rPr>
        <w:t>рого получает скидку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, в период обучения достиг значения, при котором возможно предоставление скидки более высокого уровня, то скидка перерасчитывается и предоставляется в соответствии с трудовым стажем работника, начиная с 1 сентября следующего учебного года. Аналогичная норма применяется в случае возникновения трудовых отношений между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 и </w:t>
      </w:r>
      <w:r w:rsidR="00EB5ED0" w:rsidRPr="003510A9">
        <w:rPr>
          <w:rFonts w:ascii="Times New Roman" w:hAnsi="Times New Roman" w:cs="Times New Roman"/>
          <w:sz w:val="26"/>
          <w:szCs w:val="26"/>
        </w:rPr>
        <w:lastRenderedPageBreak/>
        <w:t xml:space="preserve">работником после зачисления его или его ребенка 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 для обучения в </w:t>
      </w:r>
      <w:r w:rsidR="006227AE" w:rsidRPr="003510A9">
        <w:rPr>
          <w:rFonts w:ascii="Times New Roman" w:hAnsi="Times New Roman" w:cs="Times New Roman"/>
          <w:sz w:val="26"/>
          <w:szCs w:val="26"/>
        </w:rPr>
        <w:t>НИУ ВШЭ</w:t>
      </w:r>
      <w:r w:rsidR="006227AE">
        <w:rPr>
          <w:rFonts w:ascii="Times New Roman" w:hAnsi="Times New Roman" w:cs="Times New Roman"/>
          <w:sz w:val="26"/>
          <w:szCs w:val="26"/>
        </w:rPr>
        <w:t xml:space="preserve"> – Нижний Новгород</w:t>
      </w:r>
      <w:r w:rsidR="00EB5ED0" w:rsidRPr="003510A9">
        <w:rPr>
          <w:rFonts w:ascii="Times New Roman" w:hAnsi="Times New Roman" w:cs="Times New Roman"/>
          <w:sz w:val="26"/>
          <w:szCs w:val="26"/>
        </w:rPr>
        <w:t>.</w:t>
      </w: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5ED0" w:rsidRPr="003510A9" w:rsidRDefault="00EB5ED0" w:rsidP="00EB5E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510A9">
        <w:rPr>
          <w:rFonts w:ascii="Times New Roman" w:hAnsi="Times New Roman" w:cs="Times New Roman"/>
          <w:b/>
          <w:sz w:val="26"/>
          <w:szCs w:val="26"/>
        </w:rPr>
        <w:t xml:space="preserve">6.  Скидки по результатам обучения </w:t>
      </w:r>
    </w:p>
    <w:p w:rsidR="00EB5ED0" w:rsidRPr="003510A9" w:rsidRDefault="00EB5ED0" w:rsidP="00EB5ED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>6.1. Скидки по результатам обучения применяются, начиная со второго года обучения студента, по итогам предыдущего учебного года.</w:t>
      </w: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A9">
        <w:rPr>
          <w:rFonts w:ascii="Times New Roman" w:hAnsi="Times New Roman" w:cs="Times New Roman"/>
          <w:sz w:val="26"/>
          <w:szCs w:val="26"/>
        </w:rPr>
        <w:t xml:space="preserve">6.2. Скидки по результатам обучения предоставляются в следующих размерах: </w:t>
      </w:r>
    </w:p>
    <w:p w:rsidR="00EB5ED0" w:rsidRPr="003510A9" w:rsidRDefault="00D6481C" w:rsidP="0092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6.2.1. скидка 70</w:t>
      </w:r>
      <w:r w:rsidR="00EB5ED0" w:rsidRPr="003510A9">
        <w:rPr>
          <w:rFonts w:ascii="Times New Roman" w:hAnsi="Times New Roman" w:cs="Times New Roman"/>
          <w:sz w:val="26"/>
          <w:szCs w:val="26"/>
        </w:rPr>
        <w:t>% устанавливается студенту, вошедшему в первые 1</w:t>
      </w:r>
      <w:r w:rsidR="00AF36EE">
        <w:rPr>
          <w:rFonts w:ascii="Times New Roman" w:hAnsi="Times New Roman" w:cs="Times New Roman"/>
          <w:sz w:val="26"/>
          <w:szCs w:val="26"/>
        </w:rPr>
        <w:t>0</w:t>
      </w:r>
      <w:r w:rsidR="00EB5ED0" w:rsidRPr="003510A9">
        <w:rPr>
          <w:rFonts w:ascii="Times New Roman" w:hAnsi="Times New Roman" w:cs="Times New Roman"/>
          <w:sz w:val="26"/>
          <w:szCs w:val="26"/>
        </w:rPr>
        <w:t>% всех студентов курса по сумме двух последних текущих рейтингов</w:t>
      </w:r>
      <w:r w:rsidR="00EB5ED0" w:rsidRPr="00ED2D6F">
        <w:rPr>
          <w:rFonts w:ascii="Times New Roman" w:hAnsi="Times New Roman" w:cs="Times New Roman"/>
          <w:sz w:val="26"/>
          <w:szCs w:val="26"/>
          <w:vertAlign w:val="superscript"/>
        </w:rPr>
        <w:footnoteReference w:id="2"/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B5ED0" w:rsidRPr="003510A9" w:rsidRDefault="00D6481C" w:rsidP="0092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 скидка 50</w:t>
      </w:r>
      <w:r w:rsidR="00EB5ED0" w:rsidRPr="003510A9">
        <w:rPr>
          <w:rFonts w:ascii="Times New Roman" w:hAnsi="Times New Roman" w:cs="Times New Roman"/>
          <w:sz w:val="26"/>
          <w:szCs w:val="26"/>
        </w:rPr>
        <w:t>% устанавливается студенту, вошедшему в первые 2</w:t>
      </w:r>
      <w:r w:rsidR="00AF36EE">
        <w:rPr>
          <w:rFonts w:ascii="Times New Roman" w:hAnsi="Times New Roman" w:cs="Times New Roman"/>
          <w:sz w:val="26"/>
          <w:szCs w:val="26"/>
        </w:rPr>
        <w:t>0</w:t>
      </w:r>
      <w:r w:rsidR="00EB5ED0" w:rsidRPr="003510A9">
        <w:rPr>
          <w:rFonts w:ascii="Times New Roman" w:hAnsi="Times New Roman" w:cs="Times New Roman"/>
          <w:sz w:val="26"/>
          <w:szCs w:val="26"/>
        </w:rPr>
        <w:t>% всех студентов курса по сумме двух последних текущих рейтингов</w:t>
      </w:r>
      <w:r w:rsidR="00EB5ED0" w:rsidRPr="00ED2D6F">
        <w:rPr>
          <w:rFonts w:ascii="Times New Roman" w:hAnsi="Times New Roman" w:cs="Times New Roman"/>
          <w:sz w:val="26"/>
          <w:szCs w:val="26"/>
          <w:vertAlign w:val="superscript"/>
        </w:rPr>
        <w:footnoteReference w:id="3"/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B5ED0" w:rsidRPr="003510A9" w:rsidRDefault="00D6481C" w:rsidP="0092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 скидка 25</w:t>
      </w:r>
      <w:r w:rsidR="00EB5ED0" w:rsidRPr="003510A9">
        <w:rPr>
          <w:rFonts w:ascii="Times New Roman" w:hAnsi="Times New Roman" w:cs="Times New Roman"/>
          <w:sz w:val="26"/>
          <w:szCs w:val="26"/>
        </w:rPr>
        <w:t>% устанавливается студенту, вошедшему в первые 3</w:t>
      </w:r>
      <w:r w:rsidR="00AF36EE">
        <w:rPr>
          <w:rFonts w:ascii="Times New Roman" w:hAnsi="Times New Roman" w:cs="Times New Roman"/>
          <w:sz w:val="26"/>
          <w:szCs w:val="26"/>
        </w:rPr>
        <w:t>0</w:t>
      </w:r>
      <w:r w:rsidR="00EB5ED0" w:rsidRPr="003510A9">
        <w:rPr>
          <w:rFonts w:ascii="Times New Roman" w:hAnsi="Times New Roman" w:cs="Times New Roman"/>
          <w:sz w:val="26"/>
          <w:szCs w:val="26"/>
        </w:rPr>
        <w:t>% всех студентов курса по сумме двух последних текущих рейтингов</w:t>
      </w:r>
      <w:r w:rsidR="00EB5ED0" w:rsidRPr="00ED2D6F">
        <w:rPr>
          <w:rFonts w:ascii="Times New Roman" w:hAnsi="Times New Roman" w:cs="Times New Roman"/>
          <w:sz w:val="26"/>
          <w:szCs w:val="26"/>
          <w:vertAlign w:val="superscript"/>
        </w:rPr>
        <w:footnoteReference w:id="4"/>
      </w:r>
      <w:r w:rsidR="00EB5ED0" w:rsidRPr="003510A9">
        <w:rPr>
          <w:rFonts w:ascii="Times New Roman" w:hAnsi="Times New Roman" w:cs="Times New Roman"/>
          <w:sz w:val="26"/>
          <w:szCs w:val="26"/>
        </w:rPr>
        <w:t>. </w:t>
      </w:r>
    </w:p>
    <w:p w:rsidR="00AD20D8" w:rsidRPr="00AD20D8" w:rsidRDefault="009E08D7" w:rsidP="00AD2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</w:t>
      </w:r>
      <w:r w:rsidR="00EB5ED0" w:rsidRPr="003510A9">
        <w:rPr>
          <w:rFonts w:ascii="Times New Roman" w:hAnsi="Times New Roman" w:cs="Times New Roman"/>
          <w:sz w:val="26"/>
          <w:szCs w:val="26"/>
        </w:rPr>
        <w:t xml:space="preserve">. </w:t>
      </w:r>
      <w:r w:rsidR="00AD20D8" w:rsidRPr="00AD20D8">
        <w:rPr>
          <w:rFonts w:ascii="Times New Roman" w:hAnsi="Times New Roman" w:cs="Times New Roman"/>
          <w:sz w:val="26"/>
          <w:szCs w:val="26"/>
        </w:rPr>
        <w:t xml:space="preserve">Скидки </w:t>
      </w:r>
      <w:r w:rsidR="00DE4C76">
        <w:rPr>
          <w:rFonts w:ascii="Times New Roman" w:hAnsi="Times New Roman" w:cs="Times New Roman"/>
          <w:sz w:val="26"/>
          <w:szCs w:val="26"/>
        </w:rPr>
        <w:t>по результат</w:t>
      </w:r>
      <w:r w:rsidR="00EE31C7">
        <w:rPr>
          <w:rFonts w:ascii="Times New Roman" w:hAnsi="Times New Roman" w:cs="Times New Roman"/>
          <w:sz w:val="26"/>
          <w:szCs w:val="26"/>
        </w:rPr>
        <w:t>а</w:t>
      </w:r>
      <w:r w:rsidR="00DE4C76">
        <w:rPr>
          <w:rFonts w:ascii="Times New Roman" w:hAnsi="Times New Roman" w:cs="Times New Roman"/>
          <w:sz w:val="26"/>
          <w:szCs w:val="26"/>
        </w:rPr>
        <w:t>м</w:t>
      </w:r>
      <w:r w:rsidR="00AD20D8" w:rsidRPr="00AD20D8">
        <w:rPr>
          <w:rFonts w:ascii="Times New Roman" w:hAnsi="Times New Roman" w:cs="Times New Roman"/>
          <w:sz w:val="26"/>
          <w:szCs w:val="26"/>
        </w:rPr>
        <w:t xml:space="preserve"> обучения пр</w:t>
      </w:r>
      <w:r w:rsidR="00DE5D66">
        <w:rPr>
          <w:rFonts w:ascii="Times New Roman" w:hAnsi="Times New Roman" w:cs="Times New Roman"/>
          <w:sz w:val="26"/>
          <w:szCs w:val="26"/>
        </w:rPr>
        <w:t>едоставляю</w:t>
      </w:r>
      <w:r w:rsidR="00AD20D8" w:rsidRPr="00AD20D8">
        <w:rPr>
          <w:rFonts w:ascii="Times New Roman" w:hAnsi="Times New Roman" w:cs="Times New Roman"/>
          <w:sz w:val="26"/>
          <w:szCs w:val="26"/>
        </w:rPr>
        <w:t>тся по основаниям, установленным настоящим Положением</w:t>
      </w:r>
      <w:r w:rsidR="00A0021B">
        <w:rPr>
          <w:rFonts w:ascii="Times New Roman" w:hAnsi="Times New Roman" w:cs="Times New Roman"/>
          <w:sz w:val="26"/>
          <w:szCs w:val="26"/>
        </w:rPr>
        <w:t>,</w:t>
      </w:r>
      <w:r w:rsidR="00AD20D8" w:rsidRPr="00AD20D8">
        <w:rPr>
          <w:rFonts w:ascii="Times New Roman" w:hAnsi="Times New Roman" w:cs="Times New Roman"/>
          <w:sz w:val="26"/>
          <w:szCs w:val="26"/>
        </w:rPr>
        <w:t xml:space="preserve"> при одновременном выполнении всех нижеперечисленных условий в течение пр</w:t>
      </w:r>
      <w:r w:rsidR="00AD20D8">
        <w:rPr>
          <w:rFonts w:ascii="Times New Roman" w:hAnsi="Times New Roman" w:cs="Times New Roman"/>
          <w:sz w:val="26"/>
          <w:szCs w:val="26"/>
        </w:rPr>
        <w:t>едшествующего учебного года:</w:t>
      </w:r>
    </w:p>
    <w:p w:rsidR="00AD20D8" w:rsidRDefault="00AD20D8" w:rsidP="00AD2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6.3.1. </w:t>
      </w:r>
      <w:r w:rsidRPr="00AD20D8">
        <w:rPr>
          <w:rFonts w:ascii="Times New Roman" w:hAnsi="Times New Roman" w:cs="Times New Roman"/>
          <w:sz w:val="26"/>
          <w:szCs w:val="26"/>
        </w:rPr>
        <w:t xml:space="preserve">обучающийся не </w:t>
      </w:r>
      <w:r>
        <w:rPr>
          <w:rFonts w:ascii="Times New Roman" w:hAnsi="Times New Roman" w:cs="Times New Roman"/>
          <w:sz w:val="26"/>
          <w:szCs w:val="26"/>
        </w:rPr>
        <w:t>имеет дисциплинарных взысканий;</w:t>
      </w:r>
    </w:p>
    <w:p w:rsidR="00AD20D8" w:rsidRDefault="00AD20D8" w:rsidP="00AD2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6.3.2. </w:t>
      </w:r>
      <w:r w:rsidRPr="00AD20D8">
        <w:rPr>
          <w:rFonts w:ascii="Times New Roman" w:hAnsi="Times New Roman" w:cs="Times New Roman"/>
          <w:sz w:val="26"/>
          <w:szCs w:val="26"/>
        </w:rPr>
        <w:t>по результатам промежуточной аттест</w:t>
      </w:r>
      <w:r>
        <w:rPr>
          <w:rFonts w:ascii="Times New Roman" w:hAnsi="Times New Roman" w:cs="Times New Roman"/>
          <w:sz w:val="26"/>
          <w:szCs w:val="26"/>
        </w:rPr>
        <w:t>ации (до пересдач) обучающийся:</w:t>
      </w:r>
    </w:p>
    <w:p w:rsidR="00AD20D8" w:rsidRPr="00AD20D8" w:rsidRDefault="00AD20D8" w:rsidP="00AD2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6.3.2.1. </w:t>
      </w:r>
      <w:r w:rsidRPr="00AD20D8">
        <w:rPr>
          <w:rFonts w:ascii="Times New Roman" w:hAnsi="Times New Roman" w:cs="Times New Roman"/>
          <w:sz w:val="26"/>
          <w:szCs w:val="26"/>
        </w:rPr>
        <w:t xml:space="preserve">имеет не более двух оценок ниже 6 </w:t>
      </w:r>
      <w:r>
        <w:rPr>
          <w:rFonts w:ascii="Times New Roman" w:hAnsi="Times New Roman" w:cs="Times New Roman"/>
          <w:sz w:val="26"/>
          <w:szCs w:val="26"/>
        </w:rPr>
        <w:t>баллов по десятибалльной шкале;</w:t>
      </w:r>
    </w:p>
    <w:p w:rsidR="00AD20D8" w:rsidRPr="00AD20D8" w:rsidRDefault="00AD20D8" w:rsidP="00AD2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6.3.2.2. </w:t>
      </w:r>
      <w:r w:rsidRPr="00AD20D8">
        <w:rPr>
          <w:rFonts w:ascii="Times New Roman" w:hAnsi="Times New Roman" w:cs="Times New Roman"/>
          <w:sz w:val="26"/>
          <w:szCs w:val="26"/>
        </w:rPr>
        <w:t xml:space="preserve">не имеет оценки ниже 4 </w:t>
      </w:r>
      <w:r>
        <w:rPr>
          <w:rFonts w:ascii="Times New Roman" w:hAnsi="Times New Roman" w:cs="Times New Roman"/>
          <w:sz w:val="26"/>
          <w:szCs w:val="26"/>
        </w:rPr>
        <w:t>баллов по десятибалльной шкале;</w:t>
      </w:r>
    </w:p>
    <w:p w:rsidR="00AD20D8" w:rsidRDefault="00AD20D8" w:rsidP="00AD20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6.3.2.3. </w:t>
      </w:r>
      <w:r w:rsidRPr="00AD20D8">
        <w:rPr>
          <w:rFonts w:ascii="Times New Roman" w:hAnsi="Times New Roman" w:cs="Times New Roman"/>
          <w:sz w:val="26"/>
          <w:szCs w:val="26"/>
        </w:rPr>
        <w:t>не имеет неявок на аттестационные испытания без уважительной причины.</w:t>
      </w:r>
    </w:p>
    <w:p w:rsidR="00EB5ED0" w:rsidRPr="003510A9" w:rsidRDefault="00AD20D8" w:rsidP="00924A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</w:t>
      </w:r>
      <w:r w:rsidR="00EB5ED0" w:rsidRPr="003510A9">
        <w:rPr>
          <w:rFonts w:ascii="Times New Roman" w:hAnsi="Times New Roman" w:cs="Times New Roman"/>
          <w:sz w:val="26"/>
          <w:szCs w:val="26"/>
        </w:rPr>
        <w:t>В летний период для определения претендентов на скидку используются текущий рейтинг после пересдач первого полугодия и текущий рейтинг до пересдач второго полугодия.</w:t>
      </w:r>
    </w:p>
    <w:p w:rsidR="00EB5ED0" w:rsidRPr="003510A9" w:rsidRDefault="00AD20D8" w:rsidP="00924A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EB5ED0" w:rsidRPr="003510A9">
        <w:rPr>
          <w:rFonts w:ascii="Times New Roman" w:hAnsi="Times New Roman" w:cs="Times New Roman"/>
          <w:sz w:val="26"/>
          <w:szCs w:val="26"/>
        </w:rPr>
        <w:t>. В осенний период для определения претендентов на скидку используются текущие рейтинги после пересдач первого и второго полугодия. Студентам, у которых рейтинг после осеннего периода пересдач ухудшился, размер установленной в летний период скидки не изменяется.</w:t>
      </w:r>
    </w:p>
    <w:p w:rsidR="00EB5ED0" w:rsidRPr="003510A9" w:rsidRDefault="00EB5ED0" w:rsidP="00EB5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647" w:rsidRPr="003510A9" w:rsidRDefault="006B7647" w:rsidP="00EB5ED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B7647" w:rsidRPr="003510A9" w:rsidSect="00924ADC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4A1" w:rsidRDefault="00D454A1" w:rsidP="00EB5ED0">
      <w:pPr>
        <w:spacing w:after="0" w:line="240" w:lineRule="auto"/>
      </w:pPr>
      <w:r>
        <w:separator/>
      </w:r>
    </w:p>
  </w:endnote>
  <w:endnote w:type="continuationSeparator" w:id="0">
    <w:p w:rsidR="00D454A1" w:rsidRDefault="00D454A1" w:rsidP="00EB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10A9" w:rsidRDefault="003510A9">
    <w:pPr>
      <w:pStyle w:val="ad"/>
      <w:jc w:val="center"/>
    </w:pPr>
  </w:p>
  <w:p w:rsidR="00263AE8" w:rsidRDefault="00263AE8" w:rsidRPr="00263AE8">
    <w:pPr>
      <w:pStyle w:val="a5"/>
      <w:jc w:val="right"/>
    </w:pPr>
    <w:r>
      <w:rPr>
        <w:b/>
        <w:lang w:val="en-US"/>
      </w:rPr>
      <w:t>07.05.2024 № 8.1.6.3-14/070524-3</w:t>
    </w:r>
  </w:p>
  <w:p w:rsidR="00263AE8" w:rsidRDefault="00263AE8">
    <w:pPr>
      <w:pStyle w:val="a5"/>
    </w:pPr>
  </w:p>
  <w:p w:rsidR="00263AE8" w:rsidRPr="00263AE8" w:rsidRDefault="00415350">
    <w:pPr>
      <w:pStyle w:val="a5"/>
      <w:jc w:val="right"/>
    </w:pPr>
    <w:r>
      <w:rPr>
        <w:b/>
        <w:lang w:val="en-US"/>
      </w:rPr>
      <w:t>04.03.2024 № 8.1.6.3-14/040324-1</w:t>
    </w:r>
  </w:p>
  <w:p w:rsidR="00263AE8" w:rsidRDefault="00D454A1">
    <w:pPr>
      <w:pStyle w:val="a5"/>
    </w:pPr>
  </w:p>
  <w:p w:rsidR="003510A9" w:rsidRDefault="003510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4A1" w:rsidRDefault="00D454A1" w:rsidP="00EB5ED0">
      <w:pPr>
        <w:spacing w:after="0" w:line="240" w:lineRule="auto"/>
      </w:pPr>
      <w:r>
        <w:separator/>
      </w:r>
    </w:p>
  </w:footnote>
  <w:footnote w:type="continuationSeparator" w:id="0">
    <w:p w:rsidR="00D454A1" w:rsidRDefault="00D454A1" w:rsidP="00EB5ED0">
      <w:pPr>
        <w:spacing w:after="0" w:line="240" w:lineRule="auto"/>
      </w:pPr>
      <w:r>
        <w:continuationSeparator/>
      </w:r>
    </w:p>
  </w:footnote>
  <w:footnote w:id="1">
    <w:p w:rsidR="00EB5ED0" w:rsidRDefault="00EB5ED0" w:rsidP="00EB5ED0">
      <w:pPr>
        <w:pStyle w:val="a6"/>
      </w:pPr>
      <w:r>
        <w:rPr>
          <w:rStyle w:val="a8"/>
        </w:rPr>
        <w:footnoteRef/>
      </w:r>
      <w:r>
        <w:t xml:space="preserve"> Время выполнения работ (оказания услуг) по гражданско-трудовым договорам не учитывается.</w:t>
      </w:r>
    </w:p>
  </w:footnote>
  <w:footnote w:id="2">
    <w:p w:rsidR="00EB5ED0" w:rsidRDefault="00EB5ED0" w:rsidP="00EB5ED0">
      <w:pPr>
        <w:pStyle w:val="a6"/>
      </w:pPr>
      <w:r>
        <w:rPr>
          <w:rStyle w:val="a8"/>
        </w:rPr>
        <w:footnoteRef/>
      </w:r>
      <w:r>
        <w:t xml:space="preserve"> П</w:t>
      </w:r>
      <w:r w:rsidRPr="00B73457">
        <w:t>ри получении дробных чисел количества обучающихся или баллов,</w:t>
      </w:r>
      <w:r>
        <w:t xml:space="preserve"> число округляется к ближайшему целому.</w:t>
      </w:r>
    </w:p>
  </w:footnote>
  <w:footnote w:id="3">
    <w:p w:rsidR="00EB5ED0" w:rsidRDefault="00EB5ED0" w:rsidP="00EB5ED0">
      <w:pPr>
        <w:pStyle w:val="a6"/>
      </w:pPr>
      <w:r>
        <w:rPr>
          <w:rStyle w:val="a8"/>
        </w:rPr>
        <w:footnoteRef/>
      </w:r>
      <w:r>
        <w:t xml:space="preserve"> П</w:t>
      </w:r>
      <w:r w:rsidRPr="00B73457">
        <w:t>ри получении дробных чисел количества обучающихся или баллов,</w:t>
      </w:r>
      <w:r>
        <w:t xml:space="preserve"> число округляется к ближайшему целому.</w:t>
      </w:r>
    </w:p>
  </w:footnote>
  <w:footnote w:id="4">
    <w:p w:rsidR="00EB5ED0" w:rsidRDefault="00EB5ED0" w:rsidP="00EB5ED0">
      <w:pPr>
        <w:pStyle w:val="a6"/>
      </w:pPr>
      <w:r>
        <w:rPr>
          <w:rStyle w:val="a8"/>
        </w:rPr>
        <w:footnoteRef/>
      </w:r>
      <w:r>
        <w:t xml:space="preserve"> П</w:t>
      </w:r>
      <w:r w:rsidRPr="00B73457">
        <w:t>ри получении дробных чисел количества обучающихся или баллов,</w:t>
      </w:r>
      <w:r>
        <w:t xml:space="preserve"> число округляется к ближайшему целому.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936169"/>
      <w:docPartObj>
        <w:docPartGallery w:val="Page Numbers (Top of Page)"/>
        <w:docPartUnique/>
      </w:docPartObj>
    </w:sdtPr>
    <w:sdtEndPr/>
    <w:sdtContent>
      <w:p w:rsidR="00924ADC" w:rsidRDefault="00924A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F1F">
          <w:rPr>
            <w:noProof/>
          </w:rPr>
          <w:t>5</w:t>
        </w:r>
        <w:r>
          <w:fldChar w:fldCharType="end"/>
        </w:r>
      </w:p>
    </w:sdtContent>
  </w:sdt>
  <w:p w:rsidR="00924ADC" w:rsidRDefault="00924A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0EDF"/>
    <w:multiLevelType w:val="multilevel"/>
    <w:tmpl w:val="73A269F6"/>
    <w:lvl w:ilvl="0">
      <w:start w:val="1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1" w:hanging="10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8" w:hanging="10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60C2794"/>
    <w:multiLevelType w:val="hybridMultilevel"/>
    <w:tmpl w:val="24A2AA9E"/>
    <w:lvl w:ilvl="0" w:tplc="5D5042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3508C1"/>
    <w:multiLevelType w:val="hybridMultilevel"/>
    <w:tmpl w:val="29E8F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6A"/>
    <w:rsid w:val="00017FCB"/>
    <w:rsid w:val="00020832"/>
    <w:rsid w:val="00023E0B"/>
    <w:rsid w:val="0005706C"/>
    <w:rsid w:val="00062765"/>
    <w:rsid w:val="00063430"/>
    <w:rsid w:val="000C0A8D"/>
    <w:rsid w:val="000D039A"/>
    <w:rsid w:val="0010315A"/>
    <w:rsid w:val="0012201F"/>
    <w:rsid w:val="00136CA5"/>
    <w:rsid w:val="00137880"/>
    <w:rsid w:val="00157D07"/>
    <w:rsid w:val="00172A04"/>
    <w:rsid w:val="001D13C9"/>
    <w:rsid w:val="001E4398"/>
    <w:rsid w:val="001F7117"/>
    <w:rsid w:val="0021464E"/>
    <w:rsid w:val="002307C7"/>
    <w:rsid w:val="002437ED"/>
    <w:rsid w:val="00246DEF"/>
    <w:rsid w:val="0024735E"/>
    <w:rsid w:val="0025077B"/>
    <w:rsid w:val="00253AE1"/>
    <w:rsid w:val="00284396"/>
    <w:rsid w:val="002A122A"/>
    <w:rsid w:val="002A6B18"/>
    <w:rsid w:val="002C0D64"/>
    <w:rsid w:val="002D49B9"/>
    <w:rsid w:val="002F242D"/>
    <w:rsid w:val="003510A9"/>
    <w:rsid w:val="003E5B56"/>
    <w:rsid w:val="004018B2"/>
    <w:rsid w:val="00415350"/>
    <w:rsid w:val="00417C30"/>
    <w:rsid w:val="00432AD7"/>
    <w:rsid w:val="004629DA"/>
    <w:rsid w:val="00484A16"/>
    <w:rsid w:val="004A0163"/>
    <w:rsid w:val="004A3B6A"/>
    <w:rsid w:val="004C0EF9"/>
    <w:rsid w:val="004E00A7"/>
    <w:rsid w:val="004F27F0"/>
    <w:rsid w:val="005401A3"/>
    <w:rsid w:val="005430C5"/>
    <w:rsid w:val="005704AD"/>
    <w:rsid w:val="00574BE3"/>
    <w:rsid w:val="005E66E1"/>
    <w:rsid w:val="006227AE"/>
    <w:rsid w:val="006419B4"/>
    <w:rsid w:val="00642F8C"/>
    <w:rsid w:val="006472FD"/>
    <w:rsid w:val="00670493"/>
    <w:rsid w:val="00687C38"/>
    <w:rsid w:val="006A33D7"/>
    <w:rsid w:val="006B4C4E"/>
    <w:rsid w:val="006B7647"/>
    <w:rsid w:val="007209AD"/>
    <w:rsid w:val="00785946"/>
    <w:rsid w:val="007B4BE7"/>
    <w:rsid w:val="007D7FB9"/>
    <w:rsid w:val="00815750"/>
    <w:rsid w:val="00861385"/>
    <w:rsid w:val="00865AC0"/>
    <w:rsid w:val="00881789"/>
    <w:rsid w:val="008978A0"/>
    <w:rsid w:val="008B022B"/>
    <w:rsid w:val="008C04A1"/>
    <w:rsid w:val="008C105F"/>
    <w:rsid w:val="008C343F"/>
    <w:rsid w:val="008F40D4"/>
    <w:rsid w:val="00921EDB"/>
    <w:rsid w:val="00924ADC"/>
    <w:rsid w:val="009316B4"/>
    <w:rsid w:val="00962828"/>
    <w:rsid w:val="00975556"/>
    <w:rsid w:val="00996B71"/>
    <w:rsid w:val="009A5525"/>
    <w:rsid w:val="009E08D7"/>
    <w:rsid w:val="009E3405"/>
    <w:rsid w:val="009F1D8D"/>
    <w:rsid w:val="009F6309"/>
    <w:rsid w:val="009F6865"/>
    <w:rsid w:val="009F714B"/>
    <w:rsid w:val="00A0021B"/>
    <w:rsid w:val="00A22A01"/>
    <w:rsid w:val="00A4003D"/>
    <w:rsid w:val="00A43631"/>
    <w:rsid w:val="00A454CD"/>
    <w:rsid w:val="00A45C62"/>
    <w:rsid w:val="00A54708"/>
    <w:rsid w:val="00A664F4"/>
    <w:rsid w:val="00A779DC"/>
    <w:rsid w:val="00A97BA3"/>
    <w:rsid w:val="00AC4239"/>
    <w:rsid w:val="00AD20D8"/>
    <w:rsid w:val="00AD2F1F"/>
    <w:rsid w:val="00AF022D"/>
    <w:rsid w:val="00AF36EE"/>
    <w:rsid w:val="00B001FB"/>
    <w:rsid w:val="00B573F1"/>
    <w:rsid w:val="00B6532E"/>
    <w:rsid w:val="00BF5FC4"/>
    <w:rsid w:val="00C00498"/>
    <w:rsid w:val="00C0055C"/>
    <w:rsid w:val="00C146B4"/>
    <w:rsid w:val="00C1739D"/>
    <w:rsid w:val="00C17487"/>
    <w:rsid w:val="00C45EDB"/>
    <w:rsid w:val="00C60EDC"/>
    <w:rsid w:val="00C808E4"/>
    <w:rsid w:val="00C915C7"/>
    <w:rsid w:val="00C97016"/>
    <w:rsid w:val="00CA1EF8"/>
    <w:rsid w:val="00D13A34"/>
    <w:rsid w:val="00D31048"/>
    <w:rsid w:val="00D454A1"/>
    <w:rsid w:val="00D61E99"/>
    <w:rsid w:val="00D6481C"/>
    <w:rsid w:val="00D933C5"/>
    <w:rsid w:val="00DE4C76"/>
    <w:rsid w:val="00DE5D66"/>
    <w:rsid w:val="00DF46B8"/>
    <w:rsid w:val="00E65BC5"/>
    <w:rsid w:val="00E73513"/>
    <w:rsid w:val="00EA4B00"/>
    <w:rsid w:val="00EB5ED0"/>
    <w:rsid w:val="00ED2D6F"/>
    <w:rsid w:val="00EE31C7"/>
    <w:rsid w:val="00EE7989"/>
    <w:rsid w:val="00EF5E55"/>
    <w:rsid w:val="00F10712"/>
    <w:rsid w:val="00F35949"/>
    <w:rsid w:val="00F43FD3"/>
    <w:rsid w:val="00F9726D"/>
    <w:rsid w:val="00F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8BDD3-8874-4624-8F68-0640733A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4A3B6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4A3B6A"/>
    <w:rPr>
      <w:sz w:val="20"/>
      <w:szCs w:val="20"/>
    </w:rPr>
  </w:style>
  <w:style w:type="paragraph" w:styleId="a5">
    <w:name w:val="List Paragraph"/>
    <w:basedOn w:val="a"/>
    <w:uiPriority w:val="34"/>
    <w:qFormat/>
    <w:rsid w:val="004A3B6A"/>
    <w:pPr>
      <w:ind w:left="720"/>
      <w:contextualSpacing/>
    </w:pPr>
  </w:style>
  <w:style w:type="paragraph" w:styleId="a6">
    <w:name w:val="footnote text"/>
    <w:basedOn w:val="a"/>
    <w:link w:val="a7"/>
    <w:semiHidden/>
    <w:rsid w:val="00EB5ED0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solid" w:color="FFFFFF" w:fill="auto"/>
      <w:lang w:eastAsia="ru-RU"/>
    </w:rPr>
  </w:style>
  <w:style w:type="character" w:customStyle="1" w:styleId="a7">
    <w:name w:val="Текст сноски Знак"/>
    <w:basedOn w:val="a0"/>
    <w:link w:val="a6"/>
    <w:semiHidden/>
    <w:rsid w:val="00EB5ED0"/>
    <w:rPr>
      <w:rFonts w:ascii="Times New Roman" w:eastAsia="Times New Roman" w:hAnsi="Times New Roman" w:cs="Times New Roman"/>
      <w:color w:val="000000"/>
      <w:sz w:val="20"/>
      <w:szCs w:val="20"/>
      <w:shd w:val="solid" w:color="FFFFFF" w:fill="auto"/>
      <w:lang w:eastAsia="ru-RU"/>
    </w:rPr>
  </w:style>
  <w:style w:type="character" w:styleId="a8">
    <w:name w:val="footnote reference"/>
    <w:rsid w:val="00EB5ED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6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0ED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5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10A9"/>
  </w:style>
  <w:style w:type="paragraph" w:styleId="ad">
    <w:name w:val="footer"/>
    <w:basedOn w:val="a"/>
    <w:link w:val="ae"/>
    <w:uiPriority w:val="99"/>
    <w:unhideWhenUsed/>
    <w:rsid w:val="0035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10A9"/>
  </w:style>
  <w:style w:type="paragraph" w:customStyle="1" w:styleId="Standard">
    <w:name w:val="Standard"/>
    <w:rsid w:val="0021464E"/>
    <w:pPr>
      <w:suppressAutoHyphens/>
      <w:autoSpaceDN w:val="0"/>
      <w:spacing w:after="40" w:line="360" w:lineRule="auto"/>
      <w:jc w:val="both"/>
      <w:textAlignment w:val="baseline"/>
    </w:pPr>
    <w:rPr>
      <w:rFonts w:ascii="Times New Roman" w:eastAsia="SimSun" w:hAnsi="Times New Roman" w:cs="Tahoma"/>
      <w:kern w:val="3"/>
      <w:sz w:val="24"/>
    </w:rPr>
  </w:style>
  <w:style w:type="character" w:styleId="af">
    <w:name w:val="annotation reference"/>
    <w:basedOn w:val="a0"/>
    <w:uiPriority w:val="99"/>
    <w:semiHidden/>
    <w:unhideWhenUsed/>
    <w:rsid w:val="008978A0"/>
    <w:rPr>
      <w:sz w:val="16"/>
      <w:szCs w:val="16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8978A0"/>
    <w:rPr>
      <w:b/>
      <w:bCs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8978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Булыга Алина Михайловна</cp:lastModifiedBy>
  <cp:revision>3</cp:revision>
  <dcterms:created xsi:type="dcterms:W3CDTF">2024-03-14T07:54:00Z</dcterms:created>
  <dcterms:modified xsi:type="dcterms:W3CDTF">2024-03-15T12:01:00Z</dcterms:modified>
</cp:coreProperties>
</file>