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89095" w14:textId="77777777" w:rsidR="00602E08" w:rsidRDefault="00602E08">
      <w:pPr>
        <w:spacing w:line="240" w:lineRule="auto"/>
        <w:jc w:val="right"/>
        <w:rPr>
          <w:rFonts w:ascii="Times New Roman" w:eastAsia="Times New Roman" w:hAnsi="Times New Roman" w:cs="Times New Roman"/>
          <w:sz w:val="26"/>
          <w:szCs w:val="26"/>
          <w:lang w:val="ru-RU"/>
        </w:rPr>
      </w:pPr>
      <w:r w:rsidRPr="00602E08">
        <w:rPr>
          <w:rFonts w:ascii="Times New Roman" w:eastAsia="Times New Roman" w:hAnsi="Times New Roman" w:cs="Times New Roman"/>
          <w:sz w:val="26"/>
          <w:szCs w:val="26"/>
        </w:rPr>
        <w:t>Приложение № 2</w:t>
      </w:r>
    </w:p>
    <w:p w14:paraId="6FA847AE" w14:textId="77777777" w:rsidR="00602E08" w:rsidRDefault="00602E08">
      <w:pPr>
        <w:spacing w:line="240" w:lineRule="auto"/>
        <w:jc w:val="right"/>
        <w:rPr>
          <w:rFonts w:ascii="Times New Roman" w:eastAsia="Times New Roman" w:hAnsi="Times New Roman" w:cs="Times New Roman"/>
          <w:sz w:val="26"/>
          <w:szCs w:val="26"/>
          <w:lang w:val="ru-RU"/>
        </w:rPr>
      </w:pPr>
      <w:r w:rsidRPr="00602E08">
        <w:rPr>
          <w:rFonts w:ascii="Times New Roman" w:eastAsia="Times New Roman" w:hAnsi="Times New Roman" w:cs="Times New Roman"/>
          <w:sz w:val="26"/>
          <w:szCs w:val="26"/>
        </w:rPr>
        <w:t xml:space="preserve"> к Протоколу заседания академического </w:t>
      </w:r>
    </w:p>
    <w:p w14:paraId="259FDAC6" w14:textId="77777777" w:rsidR="00602E08" w:rsidRDefault="00602E08">
      <w:pPr>
        <w:spacing w:line="240" w:lineRule="auto"/>
        <w:jc w:val="right"/>
        <w:rPr>
          <w:rFonts w:ascii="Times New Roman" w:eastAsia="Times New Roman" w:hAnsi="Times New Roman" w:cs="Times New Roman"/>
          <w:sz w:val="26"/>
          <w:szCs w:val="26"/>
          <w:lang w:val="ru-RU"/>
        </w:rPr>
      </w:pPr>
      <w:r w:rsidRPr="00602E08">
        <w:rPr>
          <w:rFonts w:ascii="Times New Roman" w:eastAsia="Times New Roman" w:hAnsi="Times New Roman" w:cs="Times New Roman"/>
          <w:sz w:val="26"/>
          <w:szCs w:val="26"/>
        </w:rPr>
        <w:t xml:space="preserve">совета ОП бакалавриата «Международный бакалавриат </w:t>
      </w:r>
    </w:p>
    <w:p w14:paraId="7B818CBF" w14:textId="77777777" w:rsidR="00602E08" w:rsidRDefault="00602E08">
      <w:pPr>
        <w:spacing w:line="240" w:lineRule="auto"/>
        <w:jc w:val="right"/>
        <w:rPr>
          <w:rFonts w:ascii="Times New Roman" w:eastAsia="Times New Roman" w:hAnsi="Times New Roman" w:cs="Times New Roman"/>
          <w:sz w:val="26"/>
          <w:szCs w:val="26"/>
          <w:lang w:val="ru-RU"/>
        </w:rPr>
      </w:pPr>
      <w:r w:rsidRPr="00602E08">
        <w:rPr>
          <w:rFonts w:ascii="Times New Roman" w:eastAsia="Times New Roman" w:hAnsi="Times New Roman" w:cs="Times New Roman"/>
          <w:sz w:val="26"/>
          <w:szCs w:val="26"/>
        </w:rPr>
        <w:t>по бизнесу и экономике»</w:t>
      </w:r>
    </w:p>
    <w:p w14:paraId="3B734588" w14:textId="0098A86A" w:rsidR="007130D2" w:rsidRDefault="00602E08">
      <w:pPr>
        <w:spacing w:line="240" w:lineRule="auto"/>
        <w:jc w:val="right"/>
        <w:rPr>
          <w:rFonts w:ascii="Times New Roman" w:eastAsia="Times New Roman" w:hAnsi="Times New Roman" w:cs="Times New Roman"/>
          <w:b/>
          <w:color w:val="FF0000"/>
          <w:sz w:val="26"/>
          <w:szCs w:val="26"/>
        </w:rPr>
      </w:pPr>
      <w:r w:rsidRPr="00602E08">
        <w:rPr>
          <w:rFonts w:ascii="Times New Roman" w:eastAsia="Times New Roman" w:hAnsi="Times New Roman" w:cs="Times New Roman"/>
          <w:sz w:val="26"/>
          <w:szCs w:val="26"/>
        </w:rPr>
        <w:t xml:space="preserve"> от 19.08.2024 № 8.1.2.2 -04.10/190824-2 </w:t>
      </w:r>
      <w:r>
        <w:rPr>
          <w:rFonts w:ascii="Times New Roman" w:eastAsia="Times New Roman" w:hAnsi="Times New Roman" w:cs="Times New Roman"/>
          <w:b/>
          <w:color w:val="FF0000"/>
          <w:sz w:val="26"/>
          <w:szCs w:val="26"/>
        </w:rPr>
        <w:t xml:space="preserve"> </w:t>
      </w:r>
    </w:p>
    <w:p w14:paraId="503F4A5F"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2715102E"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6E1A7D3D"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094386C6"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ПРАКТИКИ</w:t>
      </w:r>
    </w:p>
    <w:p w14:paraId="7E9605E9"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ОБРАЗОВАТЕЛЬНАЯ ПРОГРАММА ВЫСШЕГО ОБРАЗОВАНИЯ –</w:t>
      </w:r>
    </w:p>
    <w:p w14:paraId="5C6DAD62"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БАКАЛАВРИАТА</w:t>
      </w:r>
    </w:p>
    <w:p w14:paraId="76A17E9C"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«МЕЖДУНАРОДНЫЙ БАКАЛАВРИАТ ПО БИЗНЕСУ И ЭКОНОМИКЕ»</w:t>
      </w:r>
    </w:p>
    <w:p w14:paraId="2C832A19" w14:textId="77777777" w:rsidR="007130D2" w:rsidRDefault="007130D2">
      <w:pPr>
        <w:spacing w:line="240" w:lineRule="auto"/>
        <w:ind w:firstLine="708"/>
        <w:jc w:val="right"/>
        <w:rPr>
          <w:rFonts w:ascii="Times New Roman" w:eastAsia="Times New Roman" w:hAnsi="Times New Roman" w:cs="Times New Roman"/>
          <w:i/>
          <w:color w:val="000000"/>
          <w:sz w:val="24"/>
          <w:szCs w:val="24"/>
        </w:rPr>
      </w:pPr>
    </w:p>
    <w:p w14:paraId="3EF2CBA3" w14:textId="77777777" w:rsidR="007130D2" w:rsidRDefault="00000000">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Разработано Академическим советом ОП </w:t>
      </w:r>
      <w:r>
        <w:rPr>
          <w:rFonts w:ascii="Times New Roman" w:eastAsia="Times New Roman" w:hAnsi="Times New Roman" w:cs="Times New Roman"/>
          <w:i/>
          <w:sz w:val="24"/>
          <w:szCs w:val="24"/>
        </w:rPr>
        <w:t>«Международный бакалавриат</w:t>
      </w:r>
      <w:r>
        <w:rPr>
          <w:rFonts w:ascii="Times New Roman" w:eastAsia="Times New Roman" w:hAnsi="Times New Roman" w:cs="Times New Roman"/>
          <w:i/>
          <w:sz w:val="24"/>
          <w:szCs w:val="24"/>
        </w:rPr>
        <w:br/>
        <w:t xml:space="preserve">по бизнесу и экономике» </w:t>
      </w:r>
    </w:p>
    <w:p w14:paraId="037AFBCB" w14:textId="76CC161F" w:rsidR="007130D2" w:rsidRDefault="00000000">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академическим руководителем ОП «Международный бакалавриат</w:t>
      </w:r>
      <w:r>
        <w:rPr>
          <w:rFonts w:ascii="Times New Roman" w:eastAsia="Times New Roman" w:hAnsi="Times New Roman" w:cs="Times New Roman"/>
          <w:i/>
          <w:sz w:val="24"/>
          <w:szCs w:val="24"/>
        </w:rPr>
        <w:br/>
        <w:t xml:space="preserve">по бизнесу и экономике», </w:t>
      </w:r>
    </w:p>
    <w:p w14:paraId="201A4A7A" w14:textId="314F4ACE" w:rsidR="007130D2" w:rsidRDefault="00000000">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заместителем деканов факультета экономики, </w:t>
      </w:r>
      <w:r w:rsidR="00906BB1">
        <w:rPr>
          <w:rFonts w:ascii="Times New Roman" w:eastAsia="Times New Roman" w:hAnsi="Times New Roman" w:cs="Times New Roman"/>
          <w:i/>
          <w:sz w:val="24"/>
          <w:szCs w:val="24"/>
        </w:rPr>
        <w:t>факультета менеджмента</w:t>
      </w:r>
      <w:r>
        <w:rPr>
          <w:rFonts w:ascii="Times New Roman" w:eastAsia="Times New Roman" w:hAnsi="Times New Roman" w:cs="Times New Roman"/>
          <w:i/>
          <w:sz w:val="24"/>
          <w:szCs w:val="24"/>
        </w:rPr>
        <w:t xml:space="preserve"> по проектной деятельности</w:t>
      </w:r>
    </w:p>
    <w:p w14:paraId="2BA7F8D9" w14:textId="6B334164" w:rsidR="007130D2" w:rsidRDefault="00000000">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образовательной программы «Международный бакалавриат</w:t>
      </w:r>
      <w:r>
        <w:rPr>
          <w:rFonts w:ascii="Times New Roman" w:eastAsia="Times New Roman" w:hAnsi="Times New Roman" w:cs="Times New Roman"/>
          <w:i/>
          <w:sz w:val="24"/>
          <w:szCs w:val="24"/>
        </w:rPr>
        <w:br/>
        <w:t xml:space="preserve">по бизнесу и </w:t>
      </w:r>
      <w:r w:rsidR="0036439E">
        <w:rPr>
          <w:rFonts w:ascii="Times New Roman" w:eastAsia="Times New Roman" w:hAnsi="Times New Roman" w:cs="Times New Roman"/>
          <w:i/>
          <w:sz w:val="24"/>
          <w:szCs w:val="24"/>
        </w:rPr>
        <w:t>экономика</w:t>
      </w:r>
      <w:r>
        <w:rPr>
          <w:rFonts w:ascii="Times New Roman" w:eastAsia="Times New Roman" w:hAnsi="Times New Roman" w:cs="Times New Roman"/>
          <w:i/>
          <w:sz w:val="24"/>
          <w:szCs w:val="24"/>
        </w:rPr>
        <w:t>»</w:t>
      </w:r>
    </w:p>
    <w:p w14:paraId="66025E18" w14:textId="37FD8C6C" w:rsidR="007130D2" w:rsidRDefault="00000000">
      <w:pPr>
        <w:spacing w:line="240" w:lineRule="auto"/>
        <w:ind w:left="3540"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студентов 202</w:t>
      </w:r>
      <w:r w:rsidR="00602E08">
        <w:rPr>
          <w:rFonts w:ascii="Times New Roman" w:eastAsia="Times New Roman" w:hAnsi="Times New Roman" w:cs="Times New Roman"/>
          <w:i/>
          <w:sz w:val="24"/>
          <w:szCs w:val="24"/>
          <w:lang w:val="ru-RU"/>
        </w:rPr>
        <w:t>2</w:t>
      </w:r>
      <w:r>
        <w:rPr>
          <w:rFonts w:ascii="Times New Roman" w:eastAsia="Times New Roman" w:hAnsi="Times New Roman" w:cs="Times New Roman"/>
          <w:i/>
          <w:sz w:val="24"/>
          <w:szCs w:val="24"/>
        </w:rPr>
        <w:t xml:space="preserve"> года набора</w:t>
      </w:r>
    </w:p>
    <w:p w14:paraId="03E0A094" w14:textId="77777777" w:rsidR="007130D2" w:rsidRDefault="007130D2">
      <w:pPr>
        <w:spacing w:line="240" w:lineRule="auto"/>
        <w:ind w:right="567"/>
        <w:jc w:val="right"/>
        <w:rPr>
          <w:rFonts w:ascii="Times New Roman" w:eastAsia="Times New Roman" w:hAnsi="Times New Roman" w:cs="Times New Roman"/>
          <w:i/>
          <w:sz w:val="24"/>
          <w:szCs w:val="24"/>
        </w:rPr>
      </w:pPr>
    </w:p>
    <w:p w14:paraId="5B7D09C8" w14:textId="77777777" w:rsidR="007130D2" w:rsidRDefault="00000000">
      <w:pPr>
        <w:spacing w:line="240" w:lineRule="auto"/>
        <w:ind w:left="-567" w:right="-143"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Аннотация</w:t>
      </w:r>
    </w:p>
    <w:p w14:paraId="66ED2A73" w14:textId="57E12127" w:rsidR="007130D2" w:rsidRDefault="00000000" w:rsidP="0036439E">
      <w:pPr>
        <w:spacing w:line="240" w:lineRule="auto"/>
        <w:ind w:right="-2"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подготовка на образовательной программе</w:t>
      </w:r>
      <w:r>
        <w:rPr>
          <w:rFonts w:ascii="Times New Roman" w:eastAsia="Times New Roman" w:hAnsi="Times New Roman" w:cs="Times New Roman"/>
          <w:sz w:val="24"/>
          <w:szCs w:val="24"/>
        </w:rPr>
        <w:t xml:space="preserve"> «Международный бакалавриат</w:t>
      </w:r>
      <w:r>
        <w:rPr>
          <w:rFonts w:ascii="Times New Roman" w:eastAsia="Times New Roman" w:hAnsi="Times New Roman" w:cs="Times New Roman"/>
          <w:sz w:val="24"/>
          <w:szCs w:val="24"/>
        </w:rPr>
        <w:br/>
        <w:t xml:space="preserve">по бизнесу и экономике» реализуется в форме проектов, </w:t>
      </w:r>
      <w:r>
        <w:rPr>
          <w:rFonts w:ascii="Times New Roman" w:eastAsia="Times New Roman" w:hAnsi="Times New Roman" w:cs="Times New Roman"/>
          <w:color w:val="000000"/>
          <w:sz w:val="24"/>
          <w:szCs w:val="24"/>
        </w:rPr>
        <w:t xml:space="preserve">курсовых работ, подготовки ВКР и производственной практики, ставит главной целью углубление знаний, полученных студентом в процессе освоения дисциплин образовательной программы бакалавриата, и применение полученных знаний в решении практических задач. Участие в таких элементах практической подготовки, как проекты, курсовые работы, подготовка ВКР и производственная практика способствует формированию, закреплению, развитию практических навыков и компетенций по профилю образовательной программы, в том числе: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w:t>
      </w:r>
      <w:r w:rsidR="00602E08">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пособен</w:t>
      </w:r>
      <w:proofErr w:type="spellEnd"/>
      <w:r>
        <w:rPr>
          <w:rFonts w:ascii="Times New Roman" w:eastAsia="Times New Roman" w:hAnsi="Times New Roman" w:cs="Times New Roman"/>
          <w:color w:val="000000"/>
          <w:sz w:val="24"/>
          <w:szCs w:val="24"/>
        </w:rPr>
        <w:t xml:space="preserve"> к обработке, хранению данных проектного и профессионального характера, распределению информации в соответствии с поставленными профессиональными задачами и ее распространению, </w:t>
      </w:r>
      <w:r w:rsidR="00602E08">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пособен</w:t>
      </w:r>
      <w:proofErr w:type="spellEnd"/>
      <w:r>
        <w:rPr>
          <w:rFonts w:ascii="Times New Roman" w:eastAsia="Times New Roman" w:hAnsi="Times New Roman" w:cs="Times New Roman"/>
          <w:color w:val="000000"/>
          <w:sz w:val="24"/>
          <w:szCs w:val="24"/>
        </w:rPr>
        <w:t xml:space="preserve"> использовать нормативные правовые документы в своей деятельности.</w:t>
      </w:r>
    </w:p>
    <w:p w14:paraId="33827417" w14:textId="77777777" w:rsidR="007130D2" w:rsidRDefault="00000000" w:rsidP="0036439E">
      <w:pPr>
        <w:spacing w:line="240"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Программа практики включает в себя описание элементов учебного плана образовательной программы, организованных в форме практической подготовки и сгруппированных в модуле «Практика» учебного плана.</w:t>
      </w:r>
    </w:p>
    <w:p w14:paraId="2EAC68EE" w14:textId="77777777" w:rsidR="007130D2" w:rsidRDefault="007130D2" w:rsidP="0036439E">
      <w:pPr>
        <w:spacing w:line="240" w:lineRule="auto"/>
        <w:ind w:right="-2"/>
        <w:jc w:val="center"/>
        <w:rPr>
          <w:rFonts w:ascii="Times New Roman" w:eastAsia="Times New Roman" w:hAnsi="Times New Roman" w:cs="Times New Roman"/>
          <w:sz w:val="24"/>
          <w:szCs w:val="24"/>
        </w:rPr>
      </w:pPr>
    </w:p>
    <w:p w14:paraId="27422C62" w14:textId="77777777" w:rsidR="007130D2" w:rsidRDefault="007130D2" w:rsidP="0036439E">
      <w:pPr>
        <w:tabs>
          <w:tab w:val="left" w:pos="709"/>
        </w:tabs>
        <w:spacing w:line="240" w:lineRule="auto"/>
        <w:ind w:right="-2" w:firstLine="709"/>
        <w:jc w:val="center"/>
        <w:rPr>
          <w:rFonts w:ascii="Times New Roman" w:eastAsia="Times New Roman" w:hAnsi="Times New Roman" w:cs="Times New Roman"/>
          <w:sz w:val="24"/>
          <w:szCs w:val="24"/>
        </w:rPr>
      </w:pPr>
    </w:p>
    <w:p w14:paraId="30AD6EBD" w14:textId="77777777" w:rsidR="007130D2" w:rsidRDefault="00000000" w:rsidP="0036439E">
      <w:pPr>
        <w:spacing w:line="240" w:lineRule="auto"/>
        <w:ind w:right="-2"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 Общие сведения:</w:t>
      </w:r>
    </w:p>
    <w:tbl>
      <w:tblPr>
        <w:tblW w:w="94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1867"/>
        <w:gridCol w:w="1973"/>
        <w:gridCol w:w="1544"/>
        <w:gridCol w:w="863"/>
        <w:gridCol w:w="1049"/>
        <w:gridCol w:w="1364"/>
      </w:tblGrid>
      <w:tr w:rsidR="00602E08" w14:paraId="55EB89FD" w14:textId="77777777" w:rsidTr="0046440C">
        <w:tc>
          <w:tcPr>
            <w:tcW w:w="826" w:type="dxa"/>
          </w:tcPr>
          <w:p w14:paraId="0C468BEC" w14:textId="77777777" w:rsidR="00602E08" w:rsidRDefault="00602E08" w:rsidP="0046440C">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w:t>
            </w:r>
          </w:p>
        </w:tc>
        <w:tc>
          <w:tcPr>
            <w:tcW w:w="1867" w:type="dxa"/>
          </w:tcPr>
          <w:p w14:paraId="09728F17" w14:textId="77777777" w:rsidR="00602E08" w:rsidRDefault="00602E08" w:rsidP="0046440C">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практики</w:t>
            </w:r>
          </w:p>
        </w:tc>
        <w:tc>
          <w:tcPr>
            <w:tcW w:w="1973" w:type="dxa"/>
          </w:tcPr>
          <w:p w14:paraId="0AE81B3C" w14:textId="77777777" w:rsidR="00602E08" w:rsidRDefault="00602E08" w:rsidP="0046440C">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практики</w:t>
            </w:r>
          </w:p>
          <w:p w14:paraId="056970EB" w14:textId="77777777" w:rsidR="00602E08" w:rsidRDefault="00602E08" w:rsidP="0046440C">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(ЭПП)</w:t>
            </w:r>
          </w:p>
        </w:tc>
        <w:tc>
          <w:tcPr>
            <w:tcW w:w="1544" w:type="dxa"/>
          </w:tcPr>
          <w:p w14:paraId="391D899D" w14:textId="77777777" w:rsidR="00602E08" w:rsidRDefault="00602E08" w:rsidP="0046440C">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Признак </w:t>
            </w:r>
          </w:p>
        </w:tc>
        <w:tc>
          <w:tcPr>
            <w:tcW w:w="863" w:type="dxa"/>
          </w:tcPr>
          <w:p w14:paraId="3D352640" w14:textId="77777777" w:rsidR="00602E08" w:rsidRDefault="00602E08" w:rsidP="0046440C">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Объем в </w:t>
            </w:r>
            <w:proofErr w:type="spellStart"/>
            <w:r>
              <w:rPr>
                <w:rFonts w:ascii="Times New Roman" w:eastAsia="Times New Roman" w:hAnsi="Times New Roman" w:cs="Times New Roman"/>
                <w:b/>
                <w:color w:val="000000"/>
                <w:sz w:val="24"/>
                <w:szCs w:val="24"/>
              </w:rPr>
              <w:t>з.е</w:t>
            </w:r>
            <w:proofErr w:type="spellEnd"/>
            <w:r>
              <w:rPr>
                <w:rFonts w:ascii="Times New Roman" w:eastAsia="Times New Roman" w:hAnsi="Times New Roman" w:cs="Times New Roman"/>
                <w:b/>
                <w:color w:val="000000"/>
                <w:sz w:val="24"/>
                <w:szCs w:val="24"/>
              </w:rPr>
              <w:t>. на 1 студ.</w:t>
            </w:r>
          </w:p>
        </w:tc>
        <w:tc>
          <w:tcPr>
            <w:tcW w:w="1049" w:type="dxa"/>
          </w:tcPr>
          <w:p w14:paraId="3B093367" w14:textId="77777777" w:rsidR="00602E08" w:rsidRDefault="00602E08" w:rsidP="0046440C">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Объем в </w:t>
            </w:r>
            <w:proofErr w:type="spellStart"/>
            <w:proofErr w:type="gramStart"/>
            <w:r>
              <w:rPr>
                <w:rFonts w:ascii="Times New Roman" w:eastAsia="Times New Roman" w:hAnsi="Times New Roman" w:cs="Times New Roman"/>
                <w:b/>
                <w:sz w:val="24"/>
                <w:szCs w:val="24"/>
              </w:rPr>
              <w:t>ак.часах</w:t>
            </w:r>
            <w:proofErr w:type="spellEnd"/>
            <w:proofErr w:type="gramEnd"/>
            <w:r>
              <w:rPr>
                <w:rFonts w:ascii="Times New Roman" w:eastAsia="Times New Roman" w:hAnsi="Times New Roman" w:cs="Times New Roman"/>
                <w:b/>
                <w:sz w:val="24"/>
                <w:szCs w:val="24"/>
              </w:rPr>
              <w:t xml:space="preserve"> на 1 студ.</w:t>
            </w:r>
          </w:p>
        </w:tc>
        <w:tc>
          <w:tcPr>
            <w:tcW w:w="1364" w:type="dxa"/>
          </w:tcPr>
          <w:p w14:paraId="6B05BB33" w14:textId="77777777" w:rsidR="00602E08" w:rsidRDefault="00602E08" w:rsidP="0046440C">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Период реализации</w:t>
            </w:r>
          </w:p>
        </w:tc>
      </w:tr>
      <w:tr w:rsidR="00602E08" w14:paraId="28BE703D" w14:textId="77777777" w:rsidTr="0046440C">
        <w:tc>
          <w:tcPr>
            <w:tcW w:w="826" w:type="dxa"/>
          </w:tcPr>
          <w:p w14:paraId="48198F7E"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1,2,3</w:t>
            </w:r>
          </w:p>
        </w:tc>
        <w:tc>
          <w:tcPr>
            <w:tcW w:w="1867" w:type="dxa"/>
          </w:tcPr>
          <w:p w14:paraId="17A2B3C9"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w:t>
            </w:r>
          </w:p>
        </w:tc>
        <w:tc>
          <w:tcPr>
            <w:tcW w:w="1973" w:type="dxa"/>
          </w:tcPr>
          <w:p w14:paraId="57D7E5C8"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c>
          <w:tcPr>
            <w:tcW w:w="1544" w:type="dxa"/>
          </w:tcPr>
          <w:p w14:paraId="1097199A"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выбору</w:t>
            </w:r>
          </w:p>
        </w:tc>
        <w:tc>
          <w:tcPr>
            <w:tcW w:w="863" w:type="dxa"/>
          </w:tcPr>
          <w:p w14:paraId="0FBDEAA9"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049" w:type="dxa"/>
          </w:tcPr>
          <w:p w14:paraId="03E01457"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76,76, 114</w:t>
            </w:r>
          </w:p>
        </w:tc>
        <w:tc>
          <w:tcPr>
            <w:tcW w:w="1364" w:type="dxa"/>
            <w:vAlign w:val="center"/>
          </w:tcPr>
          <w:p w14:paraId="4678F0E6"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модули 2022-2023,2-3 модули 2023-2024, 2–3 модуль 2024-2025 </w:t>
            </w:r>
            <w:proofErr w:type="spellStart"/>
            <w:r>
              <w:rPr>
                <w:rFonts w:ascii="Times New Roman" w:eastAsia="Times New Roman" w:hAnsi="Times New Roman" w:cs="Times New Roman"/>
                <w:sz w:val="24"/>
                <w:szCs w:val="24"/>
              </w:rPr>
              <w:t>уч.гг</w:t>
            </w:r>
            <w:proofErr w:type="spellEnd"/>
            <w:r>
              <w:rPr>
                <w:rFonts w:ascii="Times New Roman" w:eastAsia="Times New Roman" w:hAnsi="Times New Roman" w:cs="Times New Roman"/>
                <w:sz w:val="24"/>
                <w:szCs w:val="24"/>
              </w:rPr>
              <w:t>.</w:t>
            </w:r>
          </w:p>
        </w:tc>
      </w:tr>
      <w:tr w:rsidR="00602E08" w14:paraId="25513722" w14:textId="77777777" w:rsidTr="0046440C">
        <w:tc>
          <w:tcPr>
            <w:tcW w:w="826" w:type="dxa"/>
          </w:tcPr>
          <w:p w14:paraId="2CE48EFB"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67" w:type="dxa"/>
          </w:tcPr>
          <w:p w14:paraId="574DFD36"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65F7EC23"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w:t>
            </w:r>
          </w:p>
        </w:tc>
        <w:tc>
          <w:tcPr>
            <w:tcW w:w="1544" w:type="dxa"/>
          </w:tcPr>
          <w:p w14:paraId="732AEDA7"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50EC11EF"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0B78D7D1"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35FC262C"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2024-2025 </w:t>
            </w:r>
            <w:proofErr w:type="spellStart"/>
            <w:r>
              <w:rPr>
                <w:rFonts w:ascii="Times New Roman" w:eastAsia="Times New Roman" w:hAnsi="Times New Roman" w:cs="Times New Roman"/>
                <w:sz w:val="24"/>
                <w:szCs w:val="24"/>
              </w:rPr>
              <w:t>уч.гг</w:t>
            </w:r>
            <w:proofErr w:type="spellEnd"/>
            <w:r>
              <w:rPr>
                <w:rFonts w:ascii="Times New Roman" w:eastAsia="Times New Roman" w:hAnsi="Times New Roman" w:cs="Times New Roman"/>
                <w:sz w:val="24"/>
                <w:szCs w:val="24"/>
              </w:rPr>
              <w:t>.</w:t>
            </w:r>
          </w:p>
        </w:tc>
      </w:tr>
      <w:tr w:rsidR="00602E08" w14:paraId="0300BFF7" w14:textId="77777777" w:rsidTr="0046440C">
        <w:tc>
          <w:tcPr>
            <w:tcW w:w="826" w:type="dxa"/>
          </w:tcPr>
          <w:p w14:paraId="37BCE254"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64437539"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Профессиональная</w:t>
            </w:r>
          </w:p>
        </w:tc>
        <w:tc>
          <w:tcPr>
            <w:tcW w:w="1973" w:type="dxa"/>
          </w:tcPr>
          <w:p w14:paraId="0AF4FB34"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Производственная</w:t>
            </w:r>
          </w:p>
        </w:tc>
        <w:tc>
          <w:tcPr>
            <w:tcW w:w="1544" w:type="dxa"/>
          </w:tcPr>
          <w:p w14:paraId="7355B827"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3A86AE33"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49" w:type="dxa"/>
          </w:tcPr>
          <w:p w14:paraId="5BD5A215"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570</w:t>
            </w:r>
          </w:p>
          <w:p w14:paraId="2DB7EB61" w14:textId="77777777" w:rsidR="00602E08" w:rsidRDefault="00602E08" w:rsidP="0046440C">
            <w:pPr>
              <w:ind w:right="-2"/>
              <w:jc w:val="center"/>
              <w:rPr>
                <w:rFonts w:ascii="Times New Roman" w:eastAsia="Times New Roman" w:hAnsi="Times New Roman" w:cs="Times New Roman"/>
                <w:sz w:val="24"/>
                <w:szCs w:val="24"/>
              </w:rPr>
            </w:pPr>
          </w:p>
        </w:tc>
        <w:tc>
          <w:tcPr>
            <w:tcW w:w="1364" w:type="dxa"/>
            <w:vAlign w:val="center"/>
          </w:tcPr>
          <w:p w14:paraId="03CDA35C"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4 недели 4 модуля 2025-2026 учебный год</w:t>
            </w:r>
          </w:p>
        </w:tc>
      </w:tr>
      <w:tr w:rsidR="00602E08" w14:paraId="734AB9CC" w14:textId="77777777" w:rsidTr="0046440C">
        <w:tc>
          <w:tcPr>
            <w:tcW w:w="826" w:type="dxa"/>
          </w:tcPr>
          <w:p w14:paraId="4ED11B68"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471532DC"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134CF6BE"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ВКР</w:t>
            </w:r>
          </w:p>
        </w:tc>
        <w:tc>
          <w:tcPr>
            <w:tcW w:w="1544" w:type="dxa"/>
          </w:tcPr>
          <w:p w14:paraId="0AA2A22E"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1C34794F"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241E80D3"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4140F02D" w14:textId="77777777" w:rsidR="00602E08" w:rsidRDefault="00602E08" w:rsidP="0046440C">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учебный год</w:t>
            </w:r>
          </w:p>
        </w:tc>
      </w:tr>
    </w:tbl>
    <w:p w14:paraId="29B7ED93" w14:textId="77777777" w:rsidR="007130D2" w:rsidRDefault="007130D2" w:rsidP="0036439E">
      <w:pPr>
        <w:spacing w:line="240" w:lineRule="auto"/>
        <w:ind w:right="-2" w:firstLine="567"/>
        <w:rPr>
          <w:rFonts w:ascii="Times New Roman" w:eastAsia="Times New Roman" w:hAnsi="Times New Roman" w:cs="Times New Roman"/>
          <w:b/>
          <w:sz w:val="24"/>
          <w:szCs w:val="24"/>
        </w:rPr>
      </w:pPr>
    </w:p>
    <w:p w14:paraId="1021EB55" w14:textId="77777777" w:rsidR="007130D2" w:rsidRDefault="00000000"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2. Описание содержания практики</w:t>
      </w:r>
    </w:p>
    <w:p w14:paraId="004DE7EF" w14:textId="77777777" w:rsidR="007130D2" w:rsidRDefault="007130D2" w:rsidP="0036439E">
      <w:pPr>
        <w:spacing w:line="240" w:lineRule="auto"/>
        <w:ind w:right="-2" w:firstLine="709"/>
        <w:rPr>
          <w:rFonts w:ascii="Times New Roman" w:eastAsia="Times New Roman" w:hAnsi="Times New Roman" w:cs="Times New Roman"/>
          <w:b/>
          <w:sz w:val="24"/>
          <w:szCs w:val="24"/>
        </w:rPr>
      </w:pPr>
    </w:p>
    <w:p w14:paraId="47C77D50"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Проект</w:t>
      </w:r>
    </w:p>
    <w:p w14:paraId="55EB75DF" w14:textId="77777777" w:rsidR="00851146" w:rsidRDefault="00851146" w:rsidP="0014541E">
      <w:pPr>
        <w:spacing w:line="240" w:lineRule="auto"/>
        <w:ind w:right="5"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Цель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проектной работы заключается в формировании у студентов личностных качеств, а также универсальных и профессиональных компетенций. Проекты 1 курса не требуют от участников </w:t>
      </w:r>
      <w:proofErr w:type="spellStart"/>
      <w:r>
        <w:rPr>
          <w:rFonts w:ascii="Times New Roman" w:eastAsia="Times New Roman" w:hAnsi="Times New Roman" w:cs="Times New Roman"/>
          <w:sz w:val="24"/>
          <w:szCs w:val="24"/>
        </w:rPr>
        <w:t>пререквизитов</w:t>
      </w:r>
      <w:proofErr w:type="spellEnd"/>
      <w:r>
        <w:rPr>
          <w:rFonts w:ascii="Times New Roman" w:eastAsia="Times New Roman" w:hAnsi="Times New Roman" w:cs="Times New Roman"/>
          <w:sz w:val="24"/>
          <w:szCs w:val="24"/>
        </w:rPr>
        <w:t xml:space="preserve">. Для выполнения проектов 2-3 курсов студент должен обладать компетенциями, которые формируются на протяжении его обучении на курсах, предшествующих курсу выполнения проекта. </w:t>
      </w:r>
    </w:p>
    <w:p w14:paraId="4515DEF4" w14:textId="77777777" w:rsidR="00851146" w:rsidRDefault="00851146" w:rsidP="0014541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задачи, </w:t>
      </w:r>
      <w:proofErr w:type="spellStart"/>
      <w:r>
        <w:rPr>
          <w:rFonts w:ascii="Times New Roman" w:eastAsia="Times New Roman" w:hAnsi="Times New Roman" w:cs="Times New Roman"/>
          <w:sz w:val="24"/>
          <w:szCs w:val="24"/>
        </w:rPr>
        <w:t>пререквизиты</w:t>
      </w:r>
      <w:proofErr w:type="spellEnd"/>
      <w:r>
        <w:rPr>
          <w:rFonts w:ascii="Times New Roman" w:eastAsia="Times New Roman" w:hAnsi="Times New Roman" w:cs="Times New Roman"/>
          <w:sz w:val="24"/>
          <w:szCs w:val="24"/>
        </w:rPr>
        <w:t xml:space="preserve">, даты точек контроля, содержание, особенности освоения, оценивание и отчетность каждого проекта определяются его руководителем, отражается в задании по проекту, которое подписывается всеми участниками команды. Проектная деятельность студентов относится к вариативной части учебного плана. Студенты ОП «Международный бакалавриат по бизнесу и экономике» выбирают исследовательские и прикладные проекты, связанные с тематикой программы, соответствующие целям обучения на ОП и помогающие развить у студентов ОП навыки и компетенции, предусмотренные в ОС НИУ ВШЭ, из числа рекомендованных академическим руководителем. </w:t>
      </w:r>
    </w:p>
    <w:p w14:paraId="7317028A" w14:textId="77777777" w:rsidR="00851146" w:rsidRDefault="00851146" w:rsidP="0014541E">
      <w:pPr>
        <w:spacing w:line="240" w:lineRule="auto"/>
        <w:ind w:right="5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 Даты точек контроля </w:t>
      </w:r>
    </w:p>
    <w:p w14:paraId="54C96869" w14:textId="77777777" w:rsidR="00851146" w:rsidRDefault="00851146" w:rsidP="0014541E">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студентов на проекты происходит в два этапа:</w:t>
      </w:r>
    </w:p>
    <w:p w14:paraId="4DB75CC9" w14:textId="1EBFE3D7" w:rsidR="00851146" w:rsidRDefault="00851146" w:rsidP="0014541E">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первого этапа студентам по желанию предлагается пройти вступительное испытание на проект с отбором. Перечень проектов с отбором формируется руководителями проектов совместно с академическим руководителем ОП. Содержание вступительного испытания (мотивационное эссе / собеседование / другое), а также количество студентов, принимающих участие в отборе, определяются руководителем проекта. Студенты могут принять участие во вступительных испытаниях нескольких проектов первого этапа. В случае записи на вступительные испытания и отказа от участия без уважительной причины, подтвержденной соответствующими документами, </w:t>
      </w:r>
      <w:r w:rsidR="0014541E">
        <w:rPr>
          <w:rFonts w:ascii="Times New Roman" w:eastAsia="Times New Roman" w:hAnsi="Times New Roman" w:cs="Times New Roman"/>
          <w:sz w:val="24"/>
          <w:szCs w:val="24"/>
        </w:rPr>
        <w:t xml:space="preserve">студент </w:t>
      </w:r>
      <w:r w:rsidR="0014541E">
        <w:rPr>
          <w:rFonts w:ascii="Times New Roman" w:eastAsia="Times New Roman" w:hAnsi="Times New Roman" w:cs="Times New Roman"/>
          <w:sz w:val="24"/>
          <w:szCs w:val="24"/>
        </w:rPr>
        <w:lastRenderedPageBreak/>
        <w:t>отстраняется</w:t>
      </w:r>
      <w:r>
        <w:rPr>
          <w:rFonts w:ascii="Times New Roman" w:eastAsia="Times New Roman" w:hAnsi="Times New Roman" w:cs="Times New Roman"/>
          <w:sz w:val="24"/>
          <w:szCs w:val="24"/>
        </w:rPr>
        <w:t xml:space="preserve"> от участия в первом этапе во всех проектах. Результаты отбора должны быть предоставлены не позднее десяти дней после объявления </w:t>
      </w:r>
      <w:r w:rsidR="0014541E">
        <w:rPr>
          <w:rFonts w:ascii="Times New Roman" w:eastAsia="Times New Roman" w:hAnsi="Times New Roman" w:cs="Times New Roman"/>
          <w:sz w:val="24"/>
          <w:szCs w:val="24"/>
        </w:rPr>
        <w:t>даты записи</w:t>
      </w:r>
      <w:r>
        <w:rPr>
          <w:rFonts w:ascii="Times New Roman" w:eastAsia="Times New Roman" w:hAnsi="Times New Roman" w:cs="Times New Roman"/>
          <w:sz w:val="24"/>
          <w:szCs w:val="24"/>
        </w:rPr>
        <w:t xml:space="preserve"> в проекты с вступительными испытаниями и до старта второго этапа выбора проектов.</w:t>
      </w:r>
    </w:p>
    <w:p w14:paraId="0E6F604B" w14:textId="77777777" w:rsidR="00851146" w:rsidRDefault="00851146" w:rsidP="0014541E">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второго этапа студентам предлагается записаться на проект из общего списка «песочницы проектов», реализуемых в текущем учебном году. Академический руководитель вправе предоставить первоочередное право выбора проекта студентам, имеющим особые отличия (например, на основе позиции в рейтинге или других отличий).</w:t>
      </w:r>
    </w:p>
    <w:p w14:paraId="61CDC57B" w14:textId="77777777" w:rsidR="00851146" w:rsidRDefault="00851146" w:rsidP="0014541E">
      <w:pPr>
        <w:spacing w:line="240" w:lineRule="auto"/>
        <w:jc w:val="both"/>
        <w:rPr>
          <w:rFonts w:ascii="Times New Roman" w:eastAsia="Times New Roman" w:hAnsi="Times New Roman" w:cs="Times New Roman"/>
          <w:sz w:val="24"/>
          <w:szCs w:val="24"/>
        </w:rPr>
      </w:pPr>
    </w:p>
    <w:p w14:paraId="2E1DEE47" w14:textId="77777777" w:rsidR="00851146" w:rsidRPr="0014541E"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могут выступить с инициативным предложением проекта. Академический руководитель ОП имеет возможность блокировать проектное предложение для студентов </w:t>
      </w:r>
      <w:r w:rsidRPr="0014541E">
        <w:rPr>
          <w:rFonts w:ascii="Times New Roman" w:eastAsia="Times New Roman" w:hAnsi="Times New Roman" w:cs="Times New Roman"/>
          <w:sz w:val="24"/>
          <w:szCs w:val="24"/>
        </w:rPr>
        <w:t xml:space="preserve">своей ОП в случае, если оно не соответствует заявленным критериям. </w:t>
      </w:r>
    </w:p>
    <w:p w14:paraId="4D4AF787" w14:textId="77777777" w:rsidR="00851146" w:rsidRPr="0014541E" w:rsidRDefault="00851146" w:rsidP="0014541E">
      <w:pPr>
        <w:spacing w:line="240" w:lineRule="auto"/>
        <w:ind w:firstLine="720"/>
        <w:jc w:val="both"/>
        <w:rPr>
          <w:rFonts w:ascii="Times New Roman" w:eastAsia="Times New Roman" w:hAnsi="Times New Roman" w:cs="Times New Roman"/>
          <w:sz w:val="24"/>
          <w:szCs w:val="24"/>
        </w:rPr>
      </w:pPr>
      <w:r w:rsidRPr="0014541E">
        <w:rPr>
          <w:rFonts w:ascii="Times New Roman" w:eastAsia="Times New Roman" w:hAnsi="Times New Roman" w:cs="Times New Roman"/>
          <w:sz w:val="24"/>
          <w:szCs w:val="24"/>
        </w:rPr>
        <w:t>Студенту не запрещается выполнять дополнительные к предлагаемым программой проекты. Результаты, полученные студентом по таким проектам, могут быть факультативно зачтены сверх нормативных зачетных единиц. За студентом остается право решать: участвовать ли ему в несогласованном проекте на факультативных основаниях и выбрать другой проект для зачета в рамках ОП, либо поменять выбранный проект на другой, который будет согласован академическим руководителем ОП.</w:t>
      </w:r>
    </w:p>
    <w:p w14:paraId="5006D8CC" w14:textId="77777777" w:rsidR="00851146"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записи на проект и последующего одобрения кандидатуры руководителем проекта студент не может покинуть проект самовольно, без согласия руководителя. В случае самовольного ухода руководитель имеет право оценить работу соответствующего студента как неудовлетворительную, что означает академическую задолженность. </w:t>
      </w:r>
    </w:p>
    <w:p w14:paraId="31B7F363" w14:textId="77777777" w:rsidR="00851146"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студентов в проектной группе определяется нагрузкой руководителя проекта, может варьироваться в проектах разных руководителей. Академический руководитель ОП имеет право отказать студентам в удовлетворении пожеланий о количестве студентов в проектной группе / составе участников проектной группы в случае, если такие пожелания не соответствуют нагрузке руководителя проекта. </w:t>
      </w:r>
    </w:p>
    <w:p w14:paraId="7900D84E" w14:textId="52B3C058" w:rsidR="00851146"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течение срока реализации </w:t>
      </w:r>
      <w:r w:rsidR="0014541E">
        <w:rPr>
          <w:rFonts w:ascii="Times New Roman" w:eastAsia="Times New Roman" w:hAnsi="Times New Roman" w:cs="Times New Roman"/>
          <w:sz w:val="24"/>
          <w:szCs w:val="24"/>
        </w:rPr>
        <w:t>проекта со</w:t>
      </w:r>
      <w:r>
        <w:rPr>
          <w:rFonts w:ascii="Times New Roman" w:eastAsia="Times New Roman" w:hAnsi="Times New Roman" w:cs="Times New Roman"/>
          <w:sz w:val="24"/>
          <w:szCs w:val="24"/>
        </w:rPr>
        <w:t xml:space="preserve"> стороны руководителя должны быть обеспечены регулярные </w:t>
      </w:r>
      <w:r w:rsidR="0014541E">
        <w:rPr>
          <w:rFonts w:ascii="Times New Roman" w:eastAsia="Times New Roman" w:hAnsi="Times New Roman" w:cs="Times New Roman"/>
          <w:sz w:val="24"/>
          <w:szCs w:val="24"/>
        </w:rPr>
        <w:t>встречи с</w:t>
      </w:r>
      <w:r>
        <w:rPr>
          <w:rFonts w:ascii="Times New Roman" w:eastAsia="Times New Roman" w:hAnsi="Times New Roman" w:cs="Times New Roman"/>
          <w:sz w:val="24"/>
          <w:szCs w:val="24"/>
        </w:rPr>
        <w:t xml:space="preserve"> командой (не менее 3х раз в месяц</w:t>
      </w:r>
      <w:proofErr w:type="gramStart"/>
      <w:r>
        <w:rPr>
          <w:rFonts w:ascii="Times New Roman" w:eastAsia="Times New Roman" w:hAnsi="Times New Roman" w:cs="Times New Roman"/>
          <w:sz w:val="24"/>
          <w:szCs w:val="24"/>
        </w:rPr>
        <w:t>),  в</w:t>
      </w:r>
      <w:proofErr w:type="gramEnd"/>
      <w:r>
        <w:rPr>
          <w:rFonts w:ascii="Times New Roman" w:eastAsia="Times New Roman" w:hAnsi="Times New Roman" w:cs="Times New Roman"/>
          <w:sz w:val="24"/>
          <w:szCs w:val="24"/>
        </w:rPr>
        <w:t xml:space="preserve"> том числе встречи с заказчиком (не менее 3х раз за весь срок реализации проекта).</w:t>
      </w:r>
    </w:p>
    <w:p w14:paraId="30772325" w14:textId="77777777" w:rsidR="00851146" w:rsidRDefault="00851146" w:rsidP="0014541E">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Проектная деятельность студентов регламентируется </w:t>
      </w:r>
      <w:hyperlink r:id="rId8">
        <w:r>
          <w:rPr>
            <w:rFonts w:ascii="Times New Roman" w:eastAsia="Times New Roman" w:hAnsi="Times New Roman" w:cs="Times New Roman"/>
            <w:sz w:val="24"/>
            <w:szCs w:val="24"/>
          </w:rPr>
          <w:t>Положением о практической подготовке студентов основных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w:t>
        </w:r>
      </w:hyperlink>
      <w:r>
        <w:rPr>
          <w:rFonts w:ascii="Times New Roman" w:eastAsia="Times New Roman" w:hAnsi="Times New Roman" w:cs="Times New Roman"/>
          <w:sz w:val="24"/>
          <w:szCs w:val="24"/>
        </w:rPr>
        <w:t>.</w:t>
      </w:r>
    </w:p>
    <w:p w14:paraId="361DAD42" w14:textId="77777777" w:rsidR="0014541E" w:rsidRPr="0014541E" w:rsidRDefault="0014541E" w:rsidP="0014541E">
      <w:pPr>
        <w:spacing w:line="240" w:lineRule="auto"/>
        <w:jc w:val="both"/>
        <w:rPr>
          <w:rFonts w:ascii="Times New Roman" w:eastAsia="Times New Roman" w:hAnsi="Times New Roman" w:cs="Times New Roman"/>
          <w:sz w:val="24"/>
          <w:szCs w:val="24"/>
          <w:lang w:val="ru-RU"/>
        </w:rPr>
      </w:pPr>
    </w:p>
    <w:p w14:paraId="658C1130" w14:textId="77777777" w:rsidR="00851146" w:rsidRDefault="00851146" w:rsidP="0014541E">
      <w:pPr>
        <w:tabs>
          <w:tab w:val="left" w:pos="480"/>
          <w:tab w:val="left" w:pos="1080"/>
          <w:tab w:val="left" w:pos="144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проектной деятельности:</w:t>
      </w:r>
    </w:p>
    <w:p w14:paraId="497C5AF8" w14:textId="77777777"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проектных команд (октябрь). Распределение студентов на проектные группы численностью 3-6 человек. </w:t>
      </w:r>
    </w:p>
    <w:p w14:paraId="42BAB196" w14:textId="220E5612"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Конкретизация проектной задачи (октябрь). Проектная группа самостоятельно уточняет разрабатываемую в рамках проекта задачу, которая согласовывается с руководителем проекта и формулирует окончательную постановку проектной задачи. Участники проектной группы совместно с руководителем проектной группы разрабатывают и согласовывают план-график реализации проекта. Студент получает от Руководителя задание на выполнение ЭПП с указанием графика и условий выполнения работ. Шаблон задания на выполнение ЭПП приведен в </w:t>
      </w:r>
      <w:r w:rsidR="0014541E">
        <w:rPr>
          <w:rFonts w:ascii="Times New Roman" w:eastAsia="Times New Roman" w:hAnsi="Times New Roman" w:cs="Times New Roman"/>
          <w:sz w:val="24"/>
          <w:szCs w:val="24"/>
          <w:lang w:val="ru-RU"/>
        </w:rPr>
        <w:t>П</w:t>
      </w:r>
      <w:proofErr w:type="spellStart"/>
      <w:r>
        <w:rPr>
          <w:rFonts w:ascii="Times New Roman" w:eastAsia="Times New Roman" w:hAnsi="Times New Roman" w:cs="Times New Roman"/>
          <w:sz w:val="24"/>
          <w:szCs w:val="24"/>
        </w:rPr>
        <w:t>риложении</w:t>
      </w:r>
      <w:proofErr w:type="spellEnd"/>
      <w:r>
        <w:rPr>
          <w:rFonts w:ascii="Times New Roman" w:eastAsia="Times New Roman" w:hAnsi="Times New Roman" w:cs="Times New Roman"/>
          <w:sz w:val="24"/>
          <w:szCs w:val="24"/>
        </w:rPr>
        <w:t xml:space="preserve">. </w:t>
      </w:r>
    </w:p>
    <w:p w14:paraId="0F3BAB00" w14:textId="086EC6C4"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Промежуточная аттестация (январь), на которой командам необходимо представить уточненные цели, задачи, план графики реализации проекта, критический анализ источников информации и\или потенциальных проектных </w:t>
      </w:r>
      <w:r w:rsidR="0014541E">
        <w:rPr>
          <w:rFonts w:ascii="Times New Roman" w:eastAsia="Times New Roman" w:hAnsi="Times New Roman" w:cs="Times New Roman"/>
          <w:sz w:val="24"/>
          <w:szCs w:val="24"/>
        </w:rPr>
        <w:t>решений поставленной</w:t>
      </w:r>
      <w:r>
        <w:rPr>
          <w:rFonts w:ascii="Times New Roman" w:eastAsia="Times New Roman" w:hAnsi="Times New Roman" w:cs="Times New Roman"/>
          <w:sz w:val="24"/>
          <w:szCs w:val="24"/>
        </w:rPr>
        <w:t xml:space="preserve"> задачи</w:t>
      </w:r>
      <w:r w:rsidR="0014541E">
        <w:rPr>
          <w:rFonts w:ascii="Times New Roman" w:eastAsia="Times New Roman" w:hAnsi="Times New Roman" w:cs="Times New Roman"/>
          <w:sz w:val="24"/>
          <w:szCs w:val="24"/>
          <w:lang w:val="ru-RU"/>
        </w:rPr>
        <w:t>.</w:t>
      </w:r>
    </w:p>
    <w:p w14:paraId="7F1BDADD" w14:textId="1CCC0879"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проекта (ноябрь – март на 1-3 курсах)</w:t>
      </w:r>
      <w:r w:rsidR="0014541E">
        <w:rPr>
          <w:rFonts w:ascii="Times New Roman" w:eastAsia="Times New Roman" w:hAnsi="Times New Roman" w:cs="Times New Roman"/>
          <w:sz w:val="24"/>
          <w:szCs w:val="24"/>
          <w:lang w:val="ru-RU"/>
        </w:rPr>
        <w:t>.</w:t>
      </w:r>
    </w:p>
    <w:p w14:paraId="6AA85581" w14:textId="5A6DD76E"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результатов проекта, подготовка итогового отчета (март)</w:t>
      </w:r>
      <w:r w:rsidR="0014541E">
        <w:rPr>
          <w:rFonts w:ascii="Times New Roman" w:eastAsia="Times New Roman" w:hAnsi="Times New Roman" w:cs="Times New Roman"/>
          <w:sz w:val="24"/>
          <w:szCs w:val="24"/>
          <w:lang w:val="ru-RU"/>
        </w:rPr>
        <w:t>.</w:t>
      </w:r>
    </w:p>
    <w:p w14:paraId="56E53491" w14:textId="551BC416"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итогов проектной деятельности в формате публичной защиты (апрель)</w:t>
      </w:r>
      <w:r w:rsidR="0014541E">
        <w:rPr>
          <w:rFonts w:ascii="Times New Roman" w:eastAsia="Times New Roman" w:hAnsi="Times New Roman" w:cs="Times New Roman"/>
          <w:sz w:val="24"/>
          <w:szCs w:val="24"/>
          <w:lang w:val="ru-RU"/>
        </w:rPr>
        <w:t>.</w:t>
      </w:r>
    </w:p>
    <w:p w14:paraId="321E7E6F" w14:textId="253E5D21"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Фестиваль проектов (май)</w:t>
      </w:r>
      <w:r w:rsidR="0014541E">
        <w:rPr>
          <w:rFonts w:ascii="Times New Roman" w:eastAsia="Times New Roman" w:hAnsi="Times New Roman" w:cs="Times New Roman"/>
          <w:sz w:val="24"/>
          <w:szCs w:val="24"/>
          <w:lang w:val="ru-RU"/>
        </w:rPr>
        <w:t>.</w:t>
      </w:r>
    </w:p>
    <w:p w14:paraId="3F20894D" w14:textId="77777777" w:rsidR="0014541E" w:rsidRDefault="00851146" w:rsidP="0014541E">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lastRenderedPageBreak/>
        <w:t>Защита выполненных проектов проходит в рамках 4 модуля. Проекты выполняются и апробируются в течение учебного года.</w:t>
      </w:r>
    </w:p>
    <w:p w14:paraId="56E54768" w14:textId="64878C5C" w:rsidR="00851146" w:rsidRDefault="00851146" w:rsidP="0014541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F14DE1" w14:textId="77777777" w:rsidR="00851146" w:rsidRDefault="00851146" w:rsidP="0014541E">
      <w:pPr>
        <w:spacing w:line="240" w:lineRule="auto"/>
        <w:ind w:right="5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 Содержание, особенности освоения </w:t>
      </w:r>
    </w:p>
    <w:p w14:paraId="28457633" w14:textId="28C69E79" w:rsidR="00851146" w:rsidRDefault="00851146" w:rsidP="0014541E">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Студентам первого курса образовательной программы предлагается разработать и реализовать социальный проект, направленный на решение социальных задач (вуза, района, города), в том </w:t>
      </w:r>
      <w:r w:rsidR="0014541E">
        <w:rPr>
          <w:rFonts w:ascii="Times New Roman" w:eastAsia="Times New Roman" w:hAnsi="Times New Roman" w:cs="Times New Roman"/>
          <w:sz w:val="24"/>
          <w:szCs w:val="24"/>
        </w:rPr>
        <w:t>числе взаимодействуя</w:t>
      </w:r>
      <w:r>
        <w:rPr>
          <w:rFonts w:ascii="Times New Roman" w:eastAsia="Times New Roman" w:hAnsi="Times New Roman" w:cs="Times New Roman"/>
          <w:sz w:val="24"/>
          <w:szCs w:val="24"/>
        </w:rPr>
        <w:t xml:space="preserve"> с социальными фондами, организациями, органами власти и т.д. для реализации проекта. На предварительном этапе студентам предлагается выбрать один из проектов, предлагаемых руководителем (при возможном участии заказчика проекта). Цели, задачи и иные содержательные аспекты реализации проекта определяются руководителем и заказчиком проекта и отражаются в Задании на выполнение проекта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w:t>
      </w:r>
    </w:p>
    <w:p w14:paraId="0BD4449E" w14:textId="77777777" w:rsidR="00851146" w:rsidRDefault="00851146" w:rsidP="0014541E">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проекты студентов первого курса могут быть нацелены на решение разных задач:</w:t>
      </w:r>
    </w:p>
    <w:p w14:paraId="69591CD0" w14:textId="77777777" w:rsidR="00851146" w:rsidRDefault="00851146" w:rsidP="0014541E">
      <w:pPr>
        <w:numPr>
          <w:ilvl w:val="0"/>
          <w:numId w:val="31"/>
        </w:numPr>
        <w:spacing w:line="240" w:lineRule="auto"/>
        <w:ind w:left="0" w:right="-142" w:firstLine="9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Проекты просветительского характера</w:t>
      </w:r>
      <w:r>
        <w:rPr>
          <w:rFonts w:ascii="Times New Roman" w:eastAsia="Times New Roman" w:hAnsi="Times New Roman" w:cs="Times New Roman"/>
          <w:sz w:val="24"/>
          <w:szCs w:val="24"/>
        </w:rPr>
        <w:t>. Такой проект предполагает методическую работу над созданием образовательно-просветительского продукта, с последующей апробацией при проведении уроков/мастер-классов и др. в онлайн/очной формах;</w:t>
      </w:r>
    </w:p>
    <w:p w14:paraId="1AB35957" w14:textId="136CAD25" w:rsidR="00851146" w:rsidRDefault="00851146" w:rsidP="0014541E">
      <w:pPr>
        <w:numPr>
          <w:ilvl w:val="0"/>
          <w:numId w:val="31"/>
        </w:numPr>
        <w:spacing w:line="240" w:lineRule="auto"/>
        <w:ind w:left="0" w:firstLine="9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Проекты, направленные на организацию мероприятий</w:t>
      </w:r>
      <w:r>
        <w:rPr>
          <w:rFonts w:ascii="Times New Roman" w:eastAsia="Times New Roman" w:hAnsi="Times New Roman" w:cs="Times New Roman"/>
          <w:sz w:val="24"/>
          <w:szCs w:val="24"/>
        </w:rPr>
        <w:t xml:space="preserve">. Такой проект предполагает разработку и проведение масштабного мероприятия, общей численностью не менее 50-ти зарегистрированных участников, или серии взаимосвязанных </w:t>
      </w:r>
      <w:r w:rsidR="0014541E">
        <w:rPr>
          <w:rFonts w:ascii="Times New Roman" w:eastAsia="Times New Roman" w:hAnsi="Times New Roman" w:cs="Times New Roman"/>
          <w:sz w:val="24"/>
          <w:szCs w:val="24"/>
        </w:rPr>
        <w:t>мероприятий численностью</w:t>
      </w:r>
      <w:r>
        <w:rPr>
          <w:rFonts w:ascii="Times New Roman" w:eastAsia="Times New Roman" w:hAnsi="Times New Roman" w:cs="Times New Roman"/>
          <w:sz w:val="24"/>
          <w:szCs w:val="24"/>
        </w:rPr>
        <w:t xml:space="preserve"> не менее 20-ти зарегистрированных участников (например, этапы конкурса).    </w:t>
      </w:r>
    </w:p>
    <w:p w14:paraId="6E763E38" w14:textId="77777777" w:rsidR="0014541E" w:rsidRDefault="0014541E" w:rsidP="0014541E">
      <w:pPr>
        <w:spacing w:line="240" w:lineRule="auto"/>
        <w:ind w:right="-142" w:firstLine="720"/>
        <w:jc w:val="both"/>
        <w:rPr>
          <w:rFonts w:ascii="Times New Roman" w:eastAsia="Times New Roman" w:hAnsi="Times New Roman" w:cs="Times New Roman"/>
          <w:sz w:val="24"/>
          <w:szCs w:val="24"/>
          <w:lang w:val="ru-RU"/>
        </w:rPr>
      </w:pPr>
    </w:p>
    <w:p w14:paraId="6D772928" w14:textId="5B3A8111" w:rsidR="00851146" w:rsidRDefault="00851146" w:rsidP="0014541E">
      <w:pPr>
        <w:spacing w:line="240" w:lineRule="auto"/>
        <w:ind w:righ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 второго курса образовательной программы предлагается разработать и реализовать проект, решающий задачи одного из следующих направлений:</w:t>
      </w:r>
    </w:p>
    <w:p w14:paraId="0F72D979" w14:textId="1B5EA9F5" w:rsidR="00851146" w:rsidRDefault="00851146" w:rsidP="0014541E">
      <w:pPr>
        <w:numPr>
          <w:ilvl w:val="0"/>
          <w:numId w:val="27"/>
        </w:numPr>
        <w:spacing w:line="240" w:lineRule="auto"/>
        <w:ind w:left="0" w:right="-142" w:firstLine="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Бизнес проект</w:t>
      </w:r>
      <w:proofErr w:type="gramEnd"/>
      <w:r>
        <w:rPr>
          <w:rFonts w:ascii="Times New Roman" w:eastAsia="Times New Roman" w:hAnsi="Times New Roman" w:cs="Times New Roman"/>
          <w:sz w:val="24"/>
          <w:szCs w:val="24"/>
        </w:rPr>
        <w:t xml:space="preserve">. В проекте должны быть представлены результаты </w:t>
      </w:r>
      <w:r w:rsidR="0014541E">
        <w:rPr>
          <w:rFonts w:ascii="Times New Roman" w:eastAsia="Times New Roman" w:hAnsi="Times New Roman" w:cs="Times New Roman"/>
          <w:sz w:val="24"/>
          <w:szCs w:val="24"/>
        </w:rPr>
        <w:t>самостоятельной</w:t>
      </w:r>
      <w:r>
        <w:rPr>
          <w:rFonts w:ascii="Times New Roman" w:eastAsia="Times New Roman" w:hAnsi="Times New Roman" w:cs="Times New Roman"/>
          <w:sz w:val="24"/>
          <w:szCs w:val="24"/>
        </w:rPr>
        <w:t xml:space="preserve">̆ работы студентов, </w:t>
      </w:r>
      <w:r w:rsidR="0014541E">
        <w:rPr>
          <w:rFonts w:ascii="Times New Roman" w:eastAsia="Times New Roman" w:hAnsi="Times New Roman" w:cs="Times New Roman"/>
          <w:sz w:val="24"/>
          <w:szCs w:val="24"/>
        </w:rPr>
        <w:t>выполненной</w:t>
      </w:r>
      <w:r>
        <w:rPr>
          <w:rFonts w:ascii="Times New Roman" w:eastAsia="Times New Roman" w:hAnsi="Times New Roman" w:cs="Times New Roman"/>
          <w:sz w:val="24"/>
          <w:szCs w:val="24"/>
        </w:rPr>
        <w:t xml:space="preserve">̆ с использованием принципов и методов разработки бизнес-плана. Студенты разрабатывают бизнес-план по реализации предложенного проекта или самостоятельно инициируют бизнес-идею (в том числе определяют продукт или </w:t>
      </w:r>
      <w:proofErr w:type="spellStart"/>
      <w:r>
        <w:rPr>
          <w:rFonts w:ascii="Times New Roman" w:eastAsia="Times New Roman" w:hAnsi="Times New Roman" w:cs="Times New Roman"/>
          <w:sz w:val="24"/>
          <w:szCs w:val="24"/>
        </w:rPr>
        <w:t>уcлугу</w:t>
      </w:r>
      <w:proofErr w:type="spellEnd"/>
      <w:r>
        <w:rPr>
          <w:rFonts w:ascii="Times New Roman" w:eastAsia="Times New Roman" w:hAnsi="Times New Roman" w:cs="Times New Roman"/>
          <w:sz w:val="24"/>
          <w:szCs w:val="24"/>
        </w:rPr>
        <w:t xml:space="preserve">, месторасположение и технологию реализации проекта, ресурсы, необходимые для осуществления выбранного вида деятельности, описывают среду, в </w:t>
      </w:r>
      <w:proofErr w:type="spellStart"/>
      <w:r>
        <w:rPr>
          <w:rFonts w:ascii="Times New Roman" w:eastAsia="Times New Roman" w:hAnsi="Times New Roman" w:cs="Times New Roman"/>
          <w:sz w:val="24"/>
          <w:szCs w:val="24"/>
        </w:rPr>
        <w:t>которои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действует</w:t>
      </w:r>
      <w:proofErr w:type="spellEnd"/>
      <w:r>
        <w:rPr>
          <w:rFonts w:ascii="Times New Roman" w:eastAsia="Times New Roman" w:hAnsi="Times New Roman" w:cs="Times New Roman"/>
          <w:sz w:val="24"/>
          <w:szCs w:val="24"/>
        </w:rPr>
        <w:t xml:space="preserve"> компания, разрабатывают систему управления, которая позволит компании достичь поставленных </w:t>
      </w:r>
      <w:proofErr w:type="spellStart"/>
      <w:r>
        <w:rPr>
          <w:rFonts w:ascii="Times New Roman" w:eastAsia="Times New Roman" w:hAnsi="Times New Roman" w:cs="Times New Roman"/>
          <w:sz w:val="24"/>
          <w:szCs w:val="24"/>
        </w:rPr>
        <w:t>целеи</w:t>
      </w:r>
      <w:proofErr w:type="spellEnd"/>
      <w:r>
        <w:rPr>
          <w:rFonts w:ascii="Times New Roman" w:eastAsia="Times New Roman" w:hAnsi="Times New Roman" w:cs="Times New Roman"/>
          <w:sz w:val="24"/>
          <w:szCs w:val="24"/>
        </w:rPr>
        <w:t xml:space="preserve">̆, составляют финансовый план, включающий инвестиционный и операционный анализ бизнеса, оценивают экономическую эффективность проекта и т.д.). </w:t>
      </w:r>
      <w:proofErr w:type="spellStart"/>
      <w:r>
        <w:rPr>
          <w:rFonts w:ascii="Times New Roman" w:eastAsia="Times New Roman" w:hAnsi="Times New Roman" w:cs="Times New Roman"/>
          <w:sz w:val="24"/>
          <w:szCs w:val="24"/>
        </w:rPr>
        <w:t>Разработанныи</w:t>
      </w:r>
      <w:proofErr w:type="spellEnd"/>
      <w:r>
        <w:rPr>
          <w:rFonts w:ascii="Times New Roman" w:eastAsia="Times New Roman" w:hAnsi="Times New Roman" w:cs="Times New Roman"/>
          <w:sz w:val="24"/>
          <w:szCs w:val="24"/>
        </w:rPr>
        <w:t xml:space="preserve">̆ бизнес-план должен быть экономически целесообразным и отвечать критериям эффективности. </w:t>
      </w:r>
    </w:p>
    <w:p w14:paraId="440DA6D6" w14:textId="77777777" w:rsidR="00851146" w:rsidRDefault="00851146" w:rsidP="0014541E">
      <w:pPr>
        <w:numPr>
          <w:ilvl w:val="0"/>
          <w:numId w:val="27"/>
        </w:numPr>
        <w:spacing w:line="240" w:lineRule="auto"/>
        <w:ind w:left="0" w:right="-142"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Решение коммерческих задач бизнеса. </w:t>
      </w:r>
      <w:r>
        <w:rPr>
          <w:rFonts w:ascii="Times New Roman" w:eastAsia="Times New Roman" w:hAnsi="Times New Roman" w:cs="Times New Roman"/>
          <w:sz w:val="24"/>
          <w:szCs w:val="24"/>
        </w:rPr>
        <w:t xml:space="preserve"> В проекте должно быть представлено решение прикладной задачи, обозначенной компанией-партнером. Студенты проводят диагностику текущего состояния компании-партнера, актуализируют формулировку поставленной задачи, рассматривают возможные пути решения задачи, в том числе проводят критический сравнительный анализ возможных путей решения, описывают предлагаемый способ решения и эффективность (коммерческую, социальную, экологическую и т.п., в зависимости от поставленных целей) применения предлагаемого способа. </w:t>
      </w:r>
    </w:p>
    <w:p w14:paraId="4B677684" w14:textId="77777777" w:rsidR="0014541E" w:rsidRDefault="0014541E" w:rsidP="0014541E">
      <w:pPr>
        <w:spacing w:line="240" w:lineRule="auto"/>
        <w:ind w:right="-142"/>
        <w:jc w:val="both"/>
        <w:rPr>
          <w:rFonts w:ascii="Times New Roman" w:eastAsia="Times New Roman" w:hAnsi="Times New Roman" w:cs="Times New Roman"/>
          <w:sz w:val="24"/>
          <w:szCs w:val="24"/>
          <w:lang w:val="ru-RU"/>
        </w:rPr>
      </w:pPr>
    </w:p>
    <w:p w14:paraId="5AC63C34" w14:textId="5AAE9D21" w:rsidR="00851146" w:rsidRDefault="00851146" w:rsidP="0014541E">
      <w:pPr>
        <w:spacing w:line="240" w:lineRule="auto"/>
        <w:ind w:righ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Студентам </w:t>
      </w:r>
      <w:r w:rsidR="0014541E">
        <w:rPr>
          <w:rFonts w:ascii="Times New Roman" w:eastAsia="Times New Roman" w:hAnsi="Times New Roman" w:cs="Times New Roman"/>
          <w:sz w:val="24"/>
          <w:szCs w:val="24"/>
        </w:rPr>
        <w:t>третьего курса</w:t>
      </w:r>
      <w:r>
        <w:rPr>
          <w:rFonts w:ascii="Times New Roman" w:eastAsia="Times New Roman" w:hAnsi="Times New Roman" w:cs="Times New Roman"/>
          <w:sz w:val="24"/>
          <w:szCs w:val="24"/>
        </w:rPr>
        <w:t xml:space="preserve"> образовательной программы предлагается разработать и реализовать проект в рамках выбранного трека, с обязательным условием наличия внешнего заказчика:</w:t>
      </w:r>
    </w:p>
    <w:p w14:paraId="02007647" w14:textId="26AF376A"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Управление бизнесом </w:t>
      </w:r>
      <w:r>
        <w:rPr>
          <w:rFonts w:ascii="Times New Roman" w:eastAsia="Times New Roman" w:hAnsi="Times New Roman" w:cs="Times New Roman"/>
          <w:sz w:val="24"/>
          <w:szCs w:val="24"/>
        </w:rPr>
        <w:t xml:space="preserve">(проектные </w:t>
      </w:r>
      <w:r w:rsidR="0014541E">
        <w:rPr>
          <w:rFonts w:ascii="Times New Roman" w:eastAsia="Times New Roman" w:hAnsi="Times New Roman" w:cs="Times New Roman"/>
          <w:sz w:val="24"/>
          <w:szCs w:val="24"/>
        </w:rPr>
        <w:t>задачи, связанные</w:t>
      </w:r>
      <w:r>
        <w:rPr>
          <w:rFonts w:ascii="Times New Roman" w:eastAsia="Times New Roman" w:hAnsi="Times New Roman" w:cs="Times New Roman"/>
          <w:sz w:val="24"/>
          <w:szCs w:val="24"/>
        </w:rPr>
        <w:t xml:space="preserve"> с менеджментом проектов, управлению персоналом, </w:t>
      </w:r>
      <w:proofErr w:type="spellStart"/>
      <w:r>
        <w:rPr>
          <w:rFonts w:ascii="Times New Roman" w:eastAsia="Times New Roman" w:hAnsi="Times New Roman" w:cs="Times New Roman"/>
          <w:sz w:val="24"/>
          <w:szCs w:val="24"/>
        </w:rPr>
        <w:t>product</w:t>
      </w:r>
      <w:proofErr w:type="spellEnd"/>
      <w:r>
        <w:rPr>
          <w:rFonts w:ascii="Times New Roman" w:eastAsia="Times New Roman" w:hAnsi="Times New Roman" w:cs="Times New Roman"/>
          <w:sz w:val="24"/>
          <w:szCs w:val="24"/>
        </w:rPr>
        <w:t>-менеджменту, выстраивание бизнес-процессов и т.п., отвечающие направлению реализации трека)</w:t>
      </w:r>
      <w:r w:rsidR="0014541E">
        <w:rPr>
          <w:rFonts w:ascii="Times New Roman" w:eastAsia="Times New Roman" w:hAnsi="Times New Roman" w:cs="Times New Roman"/>
          <w:sz w:val="24"/>
          <w:szCs w:val="24"/>
          <w:lang w:val="ru-RU"/>
        </w:rPr>
        <w:t>.</w:t>
      </w:r>
    </w:p>
    <w:p w14:paraId="66C63E09" w14:textId="158B93BB"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 xml:space="preserve">Анализ данных в экономике и менеджменте </w:t>
      </w:r>
      <w:r>
        <w:rPr>
          <w:rFonts w:ascii="Times New Roman" w:eastAsia="Times New Roman" w:hAnsi="Times New Roman" w:cs="Times New Roman"/>
          <w:sz w:val="24"/>
          <w:szCs w:val="24"/>
        </w:rPr>
        <w:t xml:space="preserve">(проектные </w:t>
      </w:r>
      <w:r w:rsidR="0014541E">
        <w:rPr>
          <w:rFonts w:ascii="Times New Roman" w:eastAsia="Times New Roman" w:hAnsi="Times New Roman" w:cs="Times New Roman"/>
          <w:sz w:val="24"/>
          <w:szCs w:val="24"/>
        </w:rPr>
        <w:t>задачи, связанные</w:t>
      </w:r>
      <w:r>
        <w:rPr>
          <w:rFonts w:ascii="Times New Roman" w:eastAsia="Times New Roman" w:hAnsi="Times New Roman" w:cs="Times New Roman"/>
          <w:sz w:val="24"/>
          <w:szCs w:val="24"/>
        </w:rPr>
        <w:t xml:space="preserve"> с использованием математических методов для сбора, обработки и визуализации данных в экономике и менеджменте и т.п., отвечающие направлению реализации трека)</w:t>
      </w:r>
      <w:r w:rsidR="0014541E">
        <w:rPr>
          <w:rFonts w:ascii="Times New Roman" w:eastAsia="Times New Roman" w:hAnsi="Times New Roman" w:cs="Times New Roman"/>
          <w:sz w:val="24"/>
          <w:szCs w:val="24"/>
          <w:lang w:val="ru-RU"/>
        </w:rPr>
        <w:t>.</w:t>
      </w:r>
    </w:p>
    <w:p w14:paraId="5E46BA9C" w14:textId="3F6B6196"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Международная экономика и бизнес</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(проектные </w:t>
      </w:r>
      <w:r w:rsidR="0014541E">
        <w:rPr>
          <w:rFonts w:ascii="Times New Roman" w:eastAsia="Times New Roman" w:hAnsi="Times New Roman" w:cs="Times New Roman"/>
          <w:sz w:val="24"/>
          <w:szCs w:val="24"/>
        </w:rPr>
        <w:t>задачи, связанные</w:t>
      </w:r>
      <w:r>
        <w:rPr>
          <w:rFonts w:ascii="Times New Roman" w:eastAsia="Times New Roman" w:hAnsi="Times New Roman" w:cs="Times New Roman"/>
          <w:sz w:val="24"/>
          <w:szCs w:val="24"/>
        </w:rPr>
        <w:t xml:space="preserve"> с деятельностью международных компаний, с внешнеэкономической деятельностью региона\страны, с развитием, внедрением ESG-концепции, с реализацией международных проектов и т.п., отвечающие направлению реализации трека)</w:t>
      </w:r>
      <w:r w:rsidR="0014541E">
        <w:rPr>
          <w:rFonts w:ascii="Times New Roman" w:eastAsia="Times New Roman" w:hAnsi="Times New Roman" w:cs="Times New Roman"/>
          <w:sz w:val="24"/>
          <w:szCs w:val="24"/>
          <w:lang w:val="ru-RU"/>
        </w:rPr>
        <w:t>.</w:t>
      </w:r>
    </w:p>
    <w:p w14:paraId="5A71CD42" w14:textId="77777777"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Финансовый менеджмент и аудит</w:t>
      </w:r>
      <w:r>
        <w:rPr>
          <w:rFonts w:ascii="Times New Roman" w:eastAsia="Times New Roman" w:hAnsi="Times New Roman" w:cs="Times New Roman"/>
          <w:sz w:val="24"/>
          <w:szCs w:val="24"/>
        </w:rPr>
        <w:t xml:space="preserve"> (проектные задачи финансового менеджмента, инвестиционного анализа, финансового бюджетирования и планирования, аудита, оценки, ведения бухгалтерского учета и анализа и т.п., отвечающие направлению реализации трека) </w:t>
      </w:r>
    </w:p>
    <w:p w14:paraId="5ADC4DF8" w14:textId="77777777" w:rsidR="00851146" w:rsidRDefault="00851146" w:rsidP="0014541E">
      <w:pPr>
        <w:spacing w:line="240" w:lineRule="auto"/>
        <w:ind w:right="-142" w:firstLine="708"/>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sz w:val="24"/>
          <w:szCs w:val="24"/>
        </w:rPr>
        <w:t>Реализация проекта возможно только в рамках выбранного образовательного трека.</w:t>
      </w:r>
      <w:r>
        <w:rPr>
          <w:rFonts w:ascii="Times New Roman" w:eastAsia="Times New Roman" w:hAnsi="Times New Roman" w:cs="Times New Roman"/>
          <w:color w:val="FF0000"/>
          <w:sz w:val="24"/>
          <w:szCs w:val="24"/>
        </w:rPr>
        <w:t xml:space="preserve"> </w:t>
      </w:r>
    </w:p>
    <w:p w14:paraId="7A0A80BF" w14:textId="77777777" w:rsidR="0014541E" w:rsidRPr="0014541E" w:rsidRDefault="0014541E" w:rsidP="0014541E">
      <w:pPr>
        <w:spacing w:line="240" w:lineRule="auto"/>
        <w:ind w:right="-142" w:firstLine="708"/>
        <w:jc w:val="both"/>
        <w:rPr>
          <w:rFonts w:ascii="Times New Roman" w:eastAsia="Times New Roman" w:hAnsi="Times New Roman" w:cs="Times New Roman"/>
          <w:sz w:val="24"/>
          <w:szCs w:val="24"/>
          <w:lang w:val="ru-RU"/>
        </w:rPr>
      </w:pPr>
    </w:p>
    <w:p w14:paraId="50A7F9A3" w14:textId="77777777" w:rsidR="00851146" w:rsidRDefault="00851146" w:rsidP="0014541E">
      <w:pPr>
        <w:spacing w:line="240" w:lineRule="auto"/>
        <w:ind w:right="-14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2.1.4. Оценивание и отчетность </w:t>
      </w:r>
    </w:p>
    <w:p w14:paraId="5720B42F" w14:textId="77777777" w:rsidR="00851146" w:rsidRDefault="00851146" w:rsidP="0014541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Первая обязательная контрольная точка</w:t>
      </w:r>
      <w:r>
        <w:rPr>
          <w:rFonts w:ascii="Times New Roman" w:eastAsia="Times New Roman" w:hAnsi="Times New Roman" w:cs="Times New Roman"/>
          <w:sz w:val="24"/>
          <w:szCs w:val="24"/>
        </w:rPr>
        <w:t xml:space="preserve"> - Формулировка идеи проекта, шагов по его реализации (1-2 курсы); Формулировка технического задания проекта, на основе проработки с заказчиком (3 курс) Контрольная точка определяется руководителем проектной группы, не позднее 15 декабря - 1,2,3 курсы; </w:t>
      </w:r>
    </w:p>
    <w:p w14:paraId="1CAD6457" w14:textId="37DA49C7" w:rsidR="00851146" w:rsidRDefault="00851146" w:rsidP="0014541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Вторая обязательная точка контроля </w:t>
      </w:r>
      <w:r>
        <w:rPr>
          <w:rFonts w:ascii="Times New Roman" w:eastAsia="Times New Roman" w:hAnsi="Times New Roman" w:cs="Times New Roman"/>
          <w:sz w:val="24"/>
          <w:szCs w:val="24"/>
        </w:rPr>
        <w:t xml:space="preserve">- презентация с предъявлением результатов работы на первом и втором этапах работы над проектом. Промежуточная оценка выставляется по итогам защиты на комиссии из числа руководителей проектов на 1,2 курсах) не позднее 20 января. Промежуточная оценка выставляется руководителем проекта (на 3 курсе) не </w:t>
      </w:r>
      <w:r w:rsidR="0014541E">
        <w:rPr>
          <w:rFonts w:ascii="Times New Roman" w:eastAsia="Times New Roman" w:hAnsi="Times New Roman" w:cs="Times New Roman"/>
          <w:sz w:val="24"/>
          <w:szCs w:val="24"/>
        </w:rPr>
        <w:t>позднее 20</w:t>
      </w:r>
      <w:r>
        <w:rPr>
          <w:rFonts w:ascii="Times New Roman" w:eastAsia="Times New Roman" w:hAnsi="Times New Roman" w:cs="Times New Roman"/>
          <w:sz w:val="24"/>
          <w:szCs w:val="24"/>
        </w:rPr>
        <w:t xml:space="preserve"> января.</w:t>
      </w:r>
    </w:p>
    <w:p w14:paraId="42EF1B59" w14:textId="77777777" w:rsidR="00851146" w:rsidRDefault="00851146" w:rsidP="0014541E">
      <w:pPr>
        <w:shd w:val="clear" w:color="auto" w:fill="FFFFFF"/>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 xml:space="preserve">Итогом работы </w:t>
      </w:r>
      <w:r>
        <w:rPr>
          <w:rFonts w:ascii="Times New Roman" w:eastAsia="Times New Roman" w:hAnsi="Times New Roman" w:cs="Times New Roman"/>
          <w:sz w:val="24"/>
          <w:szCs w:val="24"/>
        </w:rPr>
        <w:t xml:space="preserve">студентов является формирование отчета по проекту (структура представлена в Приложении 2), а также подготовка презентации и публичная защита результатов проекта.  </w:t>
      </w:r>
    </w:p>
    <w:p w14:paraId="47FB3BAE" w14:textId="77777777" w:rsidR="0014541E" w:rsidRPr="0014541E" w:rsidRDefault="0014541E" w:rsidP="0014541E">
      <w:pPr>
        <w:shd w:val="clear" w:color="auto" w:fill="FFFFFF"/>
        <w:spacing w:line="240" w:lineRule="auto"/>
        <w:jc w:val="both"/>
        <w:rPr>
          <w:rFonts w:ascii="Times New Roman" w:eastAsia="Times New Roman" w:hAnsi="Times New Roman" w:cs="Times New Roman"/>
          <w:sz w:val="24"/>
          <w:szCs w:val="24"/>
          <w:lang w:val="ru-RU"/>
        </w:rPr>
      </w:pPr>
    </w:p>
    <w:p w14:paraId="69F8F295"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Формула оценивания проектов </w:t>
      </w:r>
      <w:r>
        <w:rPr>
          <w:rFonts w:ascii="Times New Roman" w:eastAsia="Times New Roman" w:hAnsi="Times New Roman" w:cs="Times New Roman"/>
          <w:b/>
          <w:i/>
          <w:sz w:val="24"/>
          <w:szCs w:val="24"/>
        </w:rPr>
        <w:t>1 и 2 курсов</w:t>
      </w:r>
      <w:r>
        <w:rPr>
          <w:rFonts w:ascii="Times New Roman" w:eastAsia="Times New Roman" w:hAnsi="Times New Roman" w:cs="Times New Roman"/>
          <w:sz w:val="24"/>
          <w:szCs w:val="24"/>
        </w:rPr>
        <w:t>:</w:t>
      </w:r>
    </w:p>
    <w:p w14:paraId="0E7F2263" w14:textId="48A16191" w:rsidR="00851146" w:rsidRDefault="0014541E" w:rsidP="0014541E">
      <w:pPr>
        <w:tabs>
          <w:tab w:val="left" w:pos="9355"/>
        </w:tabs>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ru-RU"/>
        </w:rPr>
        <w:t>Опроект</w:t>
      </w:r>
      <w:proofErr w:type="spellEnd"/>
      <w:r>
        <w:rPr>
          <w:rFonts w:ascii="Times New Roman" w:eastAsia="Times New Roman" w:hAnsi="Times New Roman" w:cs="Times New Roman"/>
          <w:sz w:val="24"/>
          <w:szCs w:val="24"/>
          <w:lang w:val="ru-RU"/>
        </w:rPr>
        <w:t>=</w:t>
      </w:r>
      <w:r w:rsidR="00851146">
        <w:rPr>
          <w:rFonts w:ascii="Times New Roman" w:eastAsia="Times New Roman" w:hAnsi="Times New Roman" w:cs="Times New Roman"/>
          <w:sz w:val="24"/>
          <w:szCs w:val="24"/>
        </w:rPr>
        <w:t xml:space="preserve"> </w:t>
      </w:r>
      <w:r w:rsidR="00851146">
        <w:rPr>
          <w:rFonts w:ascii="Times New Roman" w:eastAsia="Times New Roman" w:hAnsi="Times New Roman" w:cs="Times New Roman"/>
          <w:i/>
          <w:sz w:val="24"/>
          <w:szCs w:val="24"/>
        </w:rPr>
        <w:t xml:space="preserve">0,8(0,2*О п.а.+0,2*О рук+ 0,2*О </w:t>
      </w:r>
      <w:proofErr w:type="gramStart"/>
      <w:r w:rsidR="00851146">
        <w:rPr>
          <w:rFonts w:ascii="Times New Roman" w:eastAsia="Times New Roman" w:hAnsi="Times New Roman" w:cs="Times New Roman"/>
          <w:i/>
          <w:sz w:val="24"/>
          <w:szCs w:val="24"/>
        </w:rPr>
        <w:t xml:space="preserve">рук  </w:t>
      </w:r>
      <w:proofErr w:type="spellStart"/>
      <w:r w:rsidR="00851146">
        <w:rPr>
          <w:rFonts w:ascii="Times New Roman" w:eastAsia="Times New Roman" w:hAnsi="Times New Roman" w:cs="Times New Roman"/>
          <w:i/>
          <w:sz w:val="24"/>
          <w:szCs w:val="24"/>
        </w:rPr>
        <w:t>инд</w:t>
      </w:r>
      <w:proofErr w:type="spellEnd"/>
      <w:proofErr w:type="gramEnd"/>
      <w:r w:rsidR="00851146">
        <w:rPr>
          <w:rFonts w:ascii="Times New Roman" w:eastAsia="Times New Roman" w:hAnsi="Times New Roman" w:cs="Times New Roman"/>
          <w:i/>
          <w:sz w:val="24"/>
          <w:szCs w:val="24"/>
        </w:rPr>
        <w:t xml:space="preserve">+ 0,4*О </w:t>
      </w:r>
      <w:proofErr w:type="spellStart"/>
      <w:r w:rsidR="00851146">
        <w:rPr>
          <w:rFonts w:ascii="Times New Roman" w:eastAsia="Times New Roman" w:hAnsi="Times New Roman" w:cs="Times New Roman"/>
          <w:i/>
          <w:sz w:val="24"/>
          <w:szCs w:val="24"/>
        </w:rPr>
        <w:t>защ</w:t>
      </w:r>
      <w:proofErr w:type="spellEnd"/>
      <w:r w:rsidR="00851146">
        <w:rPr>
          <w:rFonts w:ascii="Times New Roman" w:eastAsia="Times New Roman" w:hAnsi="Times New Roman" w:cs="Times New Roman"/>
          <w:i/>
          <w:sz w:val="24"/>
          <w:szCs w:val="24"/>
        </w:rPr>
        <w:t xml:space="preserve"> )+0,2 О фестиваль</w:t>
      </w:r>
      <w:r w:rsidR="00851146">
        <w:rPr>
          <w:rFonts w:ascii="Times New Roman" w:eastAsia="Times New Roman" w:hAnsi="Times New Roman" w:cs="Times New Roman"/>
          <w:sz w:val="24"/>
          <w:szCs w:val="24"/>
        </w:rPr>
        <w:t>, где</w:t>
      </w:r>
    </w:p>
    <w:p w14:paraId="3E56E4CA"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w:t>
      </w:r>
      <w:proofErr w:type="spellStart"/>
      <w:r>
        <w:rPr>
          <w:rFonts w:ascii="Times New Roman" w:eastAsia="Times New Roman" w:hAnsi="Times New Roman" w:cs="Times New Roman"/>
          <w:i/>
          <w:sz w:val="24"/>
          <w:szCs w:val="24"/>
        </w:rPr>
        <w:t>п.а</w:t>
      </w:r>
      <w:proofErr w:type="spellEnd"/>
      <w:r>
        <w:rPr>
          <w:rFonts w:ascii="Times New Roman" w:eastAsia="Times New Roman" w:hAnsi="Times New Roman" w:cs="Times New Roman"/>
          <w:i/>
          <w:sz w:val="24"/>
          <w:szCs w:val="24"/>
        </w:rPr>
        <w:t xml:space="preserve"> - </w:t>
      </w:r>
      <w:r>
        <w:rPr>
          <w:rFonts w:ascii="Times New Roman" w:eastAsia="Times New Roman" w:hAnsi="Times New Roman" w:cs="Times New Roman"/>
          <w:sz w:val="24"/>
          <w:szCs w:val="24"/>
        </w:rPr>
        <w:t>оценка по итогам промежуточной аттестации.</w:t>
      </w:r>
    </w:p>
    <w:p w14:paraId="2693F566" w14:textId="52D3C766"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w:t>
      </w:r>
      <w:proofErr w:type="gramStart"/>
      <w:r>
        <w:rPr>
          <w:rFonts w:ascii="Times New Roman" w:eastAsia="Times New Roman" w:hAnsi="Times New Roman" w:cs="Times New Roman"/>
          <w:i/>
          <w:sz w:val="24"/>
          <w:szCs w:val="24"/>
        </w:rPr>
        <w:t>рук</w:t>
      </w:r>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 xml:space="preserve">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Pr>
          <w:rFonts w:ascii="Times New Roman" w:eastAsia="Times New Roman" w:hAnsi="Times New Roman" w:cs="Times New Roman"/>
          <w:sz w:val="24"/>
          <w:szCs w:val="24"/>
          <w:highlight w:val="white"/>
        </w:rPr>
        <w:t>(</w:t>
      </w:r>
      <w:r w:rsidR="0014541E">
        <w:rPr>
          <w:rFonts w:ascii="Times New Roman" w:eastAsia="Times New Roman" w:hAnsi="Times New Roman" w:cs="Times New Roman"/>
          <w:sz w:val="24"/>
          <w:szCs w:val="24"/>
          <w:highlight w:val="white"/>
          <w:lang w:val="ru-RU"/>
        </w:rPr>
        <w:t xml:space="preserve">см. </w:t>
      </w:r>
      <w:r>
        <w:rPr>
          <w:rFonts w:ascii="Times New Roman" w:eastAsia="Times New Roman" w:hAnsi="Times New Roman" w:cs="Times New Roman"/>
          <w:sz w:val="24"/>
          <w:szCs w:val="24"/>
          <w:highlight w:val="white"/>
        </w:rPr>
        <w:t>Приложение)</w:t>
      </w:r>
      <w:r>
        <w:rPr>
          <w:rFonts w:ascii="Times New Roman" w:eastAsia="Times New Roman" w:hAnsi="Times New Roman" w:cs="Times New Roman"/>
          <w:sz w:val="24"/>
          <w:szCs w:val="24"/>
        </w:rPr>
        <w:t xml:space="preserve">.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1539FFA2"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w:t>
      </w:r>
      <w:proofErr w:type="gramStart"/>
      <w:r>
        <w:rPr>
          <w:rFonts w:ascii="Times New Roman" w:eastAsia="Times New Roman" w:hAnsi="Times New Roman" w:cs="Times New Roman"/>
          <w:i/>
          <w:sz w:val="24"/>
          <w:szCs w:val="24"/>
        </w:rPr>
        <w:t xml:space="preserve">рук  </w:t>
      </w:r>
      <w:proofErr w:type="spellStart"/>
      <w:r>
        <w:rPr>
          <w:rFonts w:ascii="Times New Roman" w:eastAsia="Times New Roman" w:hAnsi="Times New Roman" w:cs="Times New Roman"/>
          <w:i/>
          <w:sz w:val="24"/>
          <w:szCs w:val="24"/>
        </w:rPr>
        <w:t>инд</w:t>
      </w:r>
      <w:proofErr w:type="spellEnd"/>
      <w:proofErr w:type="gramEnd"/>
      <w:r>
        <w:rPr>
          <w:rFonts w:ascii="Times New Roman" w:eastAsia="Times New Roman" w:hAnsi="Times New Roman" w:cs="Times New Roman"/>
          <w:i/>
          <w:sz w:val="24"/>
          <w:szCs w:val="24"/>
        </w:rPr>
        <w:t xml:space="preserve">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6D109874" w14:textId="4D9A2B2F"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w:t>
      </w:r>
      <w:proofErr w:type="spellStart"/>
      <w:r>
        <w:rPr>
          <w:rFonts w:ascii="Times New Roman" w:eastAsia="Times New Roman" w:hAnsi="Times New Roman" w:cs="Times New Roman"/>
          <w:i/>
          <w:sz w:val="24"/>
          <w:szCs w:val="24"/>
        </w:rPr>
        <w:t>Защ</w:t>
      </w:r>
      <w:proofErr w:type="spellEnd"/>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 в соответствии с Критериями оценивания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П</w:t>
      </w:r>
      <w:r>
        <w:rPr>
          <w:rFonts w:ascii="Times New Roman" w:eastAsia="Times New Roman" w:hAnsi="Times New Roman" w:cs="Times New Roman"/>
          <w:sz w:val="24"/>
          <w:szCs w:val="24"/>
          <w:highlight w:val="white"/>
        </w:rPr>
        <w:t>риложение</w:t>
      </w:r>
      <w:r>
        <w:rPr>
          <w:rFonts w:ascii="Times New Roman" w:eastAsia="Times New Roman" w:hAnsi="Times New Roman" w:cs="Times New Roman"/>
          <w:sz w:val="24"/>
          <w:szCs w:val="24"/>
        </w:rPr>
        <w:t xml:space="preserve">). Состав комиссии по защите проектов определяется академическим руководителем. </w:t>
      </w:r>
    </w:p>
    <w:p w14:paraId="30B59998" w14:textId="2E778DE1" w:rsidR="00851146" w:rsidRDefault="00851146" w:rsidP="0014541E">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О фестиваль</w:t>
      </w:r>
      <w:r>
        <w:rPr>
          <w:rFonts w:ascii="Times New Roman" w:eastAsia="Times New Roman" w:hAnsi="Times New Roman" w:cs="Times New Roman"/>
          <w:sz w:val="24"/>
          <w:szCs w:val="24"/>
        </w:rPr>
        <w:t>, - 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sidR="0014541E">
        <w:rPr>
          <w:rFonts w:ascii="Times New Roman" w:eastAsia="Times New Roman" w:hAnsi="Times New Roman" w:cs="Times New Roman"/>
          <w:sz w:val="24"/>
          <w:szCs w:val="24"/>
          <w:lang w:val="ru-RU"/>
        </w:rPr>
        <w:t>.</w:t>
      </w:r>
    </w:p>
    <w:p w14:paraId="5639E50F" w14:textId="77777777" w:rsidR="0014541E" w:rsidRPr="0014541E" w:rsidRDefault="0014541E" w:rsidP="0014541E">
      <w:pPr>
        <w:tabs>
          <w:tab w:val="left" w:pos="9355"/>
        </w:tabs>
        <w:spacing w:line="240" w:lineRule="auto"/>
        <w:jc w:val="both"/>
        <w:rPr>
          <w:rFonts w:ascii="Times New Roman" w:eastAsia="Times New Roman" w:hAnsi="Times New Roman" w:cs="Times New Roman"/>
          <w:sz w:val="24"/>
          <w:szCs w:val="24"/>
          <w:lang w:val="ru-RU"/>
        </w:rPr>
      </w:pPr>
    </w:p>
    <w:p w14:paraId="79CA0ACF" w14:textId="77777777" w:rsidR="0014541E" w:rsidRDefault="00851146" w:rsidP="0014541E">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Формула оценивания проектов </w:t>
      </w:r>
      <w:r>
        <w:rPr>
          <w:rFonts w:ascii="Times New Roman" w:eastAsia="Times New Roman" w:hAnsi="Times New Roman" w:cs="Times New Roman"/>
          <w:b/>
          <w:i/>
          <w:sz w:val="24"/>
          <w:szCs w:val="24"/>
        </w:rPr>
        <w:t>3 курса</w:t>
      </w:r>
      <w:r>
        <w:rPr>
          <w:rFonts w:ascii="Times New Roman" w:eastAsia="Times New Roman" w:hAnsi="Times New Roman" w:cs="Times New Roman"/>
          <w:sz w:val="24"/>
          <w:szCs w:val="24"/>
        </w:rPr>
        <w:t xml:space="preserve">: </w:t>
      </w:r>
    </w:p>
    <w:p w14:paraId="41D23502" w14:textId="6AE9741D" w:rsidR="00851146" w:rsidRDefault="0014541E" w:rsidP="0014541E">
      <w:pPr>
        <w:tabs>
          <w:tab w:val="left" w:pos="9355"/>
        </w:tabs>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lang w:val="ru-RU"/>
        </w:rPr>
        <w:t>Опроект</w:t>
      </w:r>
      <w:proofErr w:type="spellEnd"/>
      <w:r>
        <w:rPr>
          <w:rFonts w:ascii="Times New Roman" w:eastAsia="Times New Roman" w:hAnsi="Times New Roman" w:cs="Times New Roman"/>
          <w:i/>
          <w:sz w:val="24"/>
          <w:szCs w:val="24"/>
          <w:lang w:val="ru-RU"/>
        </w:rPr>
        <w:t xml:space="preserve">= </w:t>
      </w:r>
      <w:r w:rsidR="00851146">
        <w:rPr>
          <w:rFonts w:ascii="Times New Roman" w:eastAsia="Times New Roman" w:hAnsi="Times New Roman" w:cs="Times New Roman"/>
          <w:i/>
          <w:sz w:val="24"/>
          <w:szCs w:val="24"/>
        </w:rPr>
        <w:t xml:space="preserve">0,8(0,2*О </w:t>
      </w:r>
      <w:proofErr w:type="gramStart"/>
      <w:r w:rsidR="00851146">
        <w:rPr>
          <w:rFonts w:ascii="Times New Roman" w:eastAsia="Times New Roman" w:hAnsi="Times New Roman" w:cs="Times New Roman"/>
          <w:i/>
          <w:sz w:val="24"/>
          <w:szCs w:val="24"/>
        </w:rPr>
        <w:t>зак.+</w:t>
      </w:r>
      <w:proofErr w:type="gramEnd"/>
      <w:r w:rsidR="00851146">
        <w:rPr>
          <w:rFonts w:ascii="Times New Roman" w:eastAsia="Times New Roman" w:hAnsi="Times New Roman" w:cs="Times New Roman"/>
          <w:i/>
          <w:sz w:val="24"/>
          <w:szCs w:val="24"/>
        </w:rPr>
        <w:t xml:space="preserve">0,2*О рук+ 0,2*О рук  </w:t>
      </w:r>
      <w:proofErr w:type="spellStart"/>
      <w:r w:rsidR="00851146">
        <w:rPr>
          <w:rFonts w:ascii="Times New Roman" w:eastAsia="Times New Roman" w:hAnsi="Times New Roman" w:cs="Times New Roman"/>
          <w:i/>
          <w:sz w:val="24"/>
          <w:szCs w:val="24"/>
        </w:rPr>
        <w:t>инд</w:t>
      </w:r>
      <w:proofErr w:type="spellEnd"/>
      <w:r w:rsidR="00851146">
        <w:rPr>
          <w:rFonts w:ascii="Times New Roman" w:eastAsia="Times New Roman" w:hAnsi="Times New Roman" w:cs="Times New Roman"/>
          <w:i/>
          <w:sz w:val="24"/>
          <w:szCs w:val="24"/>
        </w:rPr>
        <w:t xml:space="preserve">+ 0,4*О </w:t>
      </w:r>
      <w:proofErr w:type="spellStart"/>
      <w:r w:rsidR="00851146">
        <w:rPr>
          <w:rFonts w:ascii="Times New Roman" w:eastAsia="Times New Roman" w:hAnsi="Times New Roman" w:cs="Times New Roman"/>
          <w:i/>
          <w:sz w:val="24"/>
          <w:szCs w:val="24"/>
        </w:rPr>
        <w:t>защ</w:t>
      </w:r>
      <w:proofErr w:type="spellEnd"/>
      <w:r w:rsidR="00851146">
        <w:rPr>
          <w:rFonts w:ascii="Times New Roman" w:eastAsia="Times New Roman" w:hAnsi="Times New Roman" w:cs="Times New Roman"/>
          <w:i/>
          <w:sz w:val="24"/>
          <w:szCs w:val="24"/>
        </w:rPr>
        <w:t xml:space="preserve"> )+0,2 О фестиваль</w:t>
      </w:r>
      <w:r w:rsidR="00851146">
        <w:rPr>
          <w:rFonts w:ascii="Times New Roman" w:eastAsia="Times New Roman" w:hAnsi="Times New Roman" w:cs="Times New Roman"/>
          <w:sz w:val="24"/>
          <w:szCs w:val="24"/>
        </w:rPr>
        <w:t>, где</w:t>
      </w:r>
    </w:p>
    <w:p w14:paraId="384870EF" w14:textId="1406E550"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w:t>
      </w:r>
      <w:proofErr w:type="gramStart"/>
      <w:r>
        <w:rPr>
          <w:rFonts w:ascii="Times New Roman" w:eastAsia="Times New Roman" w:hAnsi="Times New Roman" w:cs="Times New Roman"/>
          <w:i/>
          <w:sz w:val="24"/>
          <w:szCs w:val="24"/>
        </w:rPr>
        <w:t>рук</w:t>
      </w:r>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 xml:space="preserve">Оценивание групповой работы студентов </w:t>
      </w:r>
      <w:r>
        <w:rPr>
          <w:rFonts w:ascii="Times New Roman" w:eastAsia="Times New Roman" w:hAnsi="Times New Roman" w:cs="Times New Roman"/>
          <w:sz w:val="24"/>
          <w:szCs w:val="24"/>
        </w:rPr>
        <w:lastRenderedPageBreak/>
        <w:t>руководитель проекта осуществляет в том числе в соответствии с принципами, указанными в Оценочном листе по проекту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4E21472E" w14:textId="77777777" w:rsidR="00851146" w:rsidRDefault="00851146" w:rsidP="0014541E">
      <w:pPr>
        <w:tabs>
          <w:tab w:val="left" w:pos="9355"/>
        </w:tabs>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 </w:t>
      </w:r>
      <w:proofErr w:type="gramStart"/>
      <w:r>
        <w:rPr>
          <w:rFonts w:ascii="Times New Roman" w:eastAsia="Times New Roman" w:hAnsi="Times New Roman" w:cs="Times New Roman"/>
          <w:i/>
          <w:sz w:val="24"/>
          <w:szCs w:val="24"/>
        </w:rPr>
        <w:t xml:space="preserve">рук  </w:t>
      </w:r>
      <w:proofErr w:type="spellStart"/>
      <w:r>
        <w:rPr>
          <w:rFonts w:ascii="Times New Roman" w:eastAsia="Times New Roman" w:hAnsi="Times New Roman" w:cs="Times New Roman"/>
          <w:i/>
          <w:sz w:val="24"/>
          <w:szCs w:val="24"/>
        </w:rPr>
        <w:t>инд</w:t>
      </w:r>
      <w:proofErr w:type="spellEnd"/>
      <w:proofErr w:type="gramEnd"/>
      <w:r>
        <w:rPr>
          <w:rFonts w:ascii="Times New Roman" w:eastAsia="Times New Roman" w:hAnsi="Times New Roman" w:cs="Times New Roman"/>
          <w:i/>
          <w:sz w:val="24"/>
          <w:szCs w:val="24"/>
        </w:rPr>
        <w:t xml:space="preserve">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6DB49F0D" w14:textId="58822809"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Зак</w:t>
      </w:r>
      <w:r>
        <w:rPr>
          <w:rFonts w:ascii="Times New Roman" w:eastAsia="Times New Roman" w:hAnsi="Times New Roman" w:cs="Times New Roman"/>
          <w:sz w:val="24"/>
          <w:szCs w:val="24"/>
        </w:rPr>
        <w:t xml:space="preserve"> – оценка от заказчика проекта, выставленная в соответствии с Отзывом (</w:t>
      </w:r>
      <w:r w:rsidR="0014541E">
        <w:rPr>
          <w:rFonts w:ascii="Times New Roman" w:eastAsia="Times New Roman" w:hAnsi="Times New Roman" w:cs="Times New Roman"/>
          <w:sz w:val="24"/>
          <w:szCs w:val="24"/>
          <w:lang w:val="ru-RU"/>
        </w:rPr>
        <w:t>см. П</w:t>
      </w:r>
      <w:proofErr w:type="spellStart"/>
      <w:r>
        <w:rPr>
          <w:rFonts w:ascii="Times New Roman" w:eastAsia="Times New Roman" w:hAnsi="Times New Roman" w:cs="Times New Roman"/>
          <w:sz w:val="24"/>
          <w:szCs w:val="24"/>
        </w:rPr>
        <w:t>риложение</w:t>
      </w:r>
      <w:proofErr w:type="spellEnd"/>
      <w:r>
        <w:rPr>
          <w:rFonts w:ascii="Times New Roman" w:eastAsia="Times New Roman" w:hAnsi="Times New Roman" w:cs="Times New Roman"/>
          <w:sz w:val="24"/>
          <w:szCs w:val="24"/>
        </w:rPr>
        <w:t>);</w:t>
      </w:r>
    </w:p>
    <w:p w14:paraId="4546B2C7" w14:textId="2FE9FA5B"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w:t>
      </w:r>
      <w:proofErr w:type="spellStart"/>
      <w:r>
        <w:rPr>
          <w:rFonts w:ascii="Times New Roman" w:eastAsia="Times New Roman" w:hAnsi="Times New Roman" w:cs="Times New Roman"/>
          <w:i/>
          <w:sz w:val="24"/>
          <w:szCs w:val="24"/>
        </w:rPr>
        <w:t>Защ</w:t>
      </w:r>
      <w:proofErr w:type="spellEnd"/>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 в соответствии с Критериями оценивания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П</w:t>
      </w:r>
      <w:r>
        <w:rPr>
          <w:rFonts w:ascii="Times New Roman" w:eastAsia="Times New Roman" w:hAnsi="Times New Roman" w:cs="Times New Roman"/>
          <w:sz w:val="24"/>
          <w:szCs w:val="24"/>
          <w:highlight w:val="white"/>
        </w:rPr>
        <w:t xml:space="preserve">риложение). </w:t>
      </w:r>
      <w:r>
        <w:rPr>
          <w:rFonts w:ascii="Times New Roman" w:eastAsia="Times New Roman" w:hAnsi="Times New Roman" w:cs="Times New Roman"/>
          <w:sz w:val="24"/>
          <w:szCs w:val="24"/>
        </w:rPr>
        <w:t>Состав комиссии по защите проектов определяется академическим руководителем. Руководитель проекта не принимает участие в оценивании своей проектной команды.</w:t>
      </w:r>
    </w:p>
    <w:p w14:paraId="44455C47" w14:textId="3E363D24" w:rsidR="00851146" w:rsidRDefault="00851146" w:rsidP="0014541E">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О фестиваль</w:t>
      </w:r>
      <w:r>
        <w:rPr>
          <w:rFonts w:ascii="Times New Roman" w:eastAsia="Times New Roman" w:hAnsi="Times New Roman" w:cs="Times New Roman"/>
          <w:sz w:val="24"/>
          <w:szCs w:val="24"/>
        </w:rPr>
        <w:t>, - 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sidR="0014541E">
        <w:rPr>
          <w:rFonts w:ascii="Times New Roman" w:eastAsia="Times New Roman" w:hAnsi="Times New Roman" w:cs="Times New Roman"/>
          <w:sz w:val="24"/>
          <w:szCs w:val="24"/>
          <w:lang w:val="ru-RU"/>
        </w:rPr>
        <w:t>.</w:t>
      </w:r>
    </w:p>
    <w:p w14:paraId="0B224560" w14:textId="77777777" w:rsidR="0014541E" w:rsidRPr="0014541E" w:rsidRDefault="0014541E" w:rsidP="0014541E">
      <w:pPr>
        <w:tabs>
          <w:tab w:val="left" w:pos="9355"/>
        </w:tabs>
        <w:spacing w:line="240" w:lineRule="auto"/>
        <w:jc w:val="both"/>
        <w:rPr>
          <w:rFonts w:ascii="Times New Roman" w:eastAsia="Times New Roman" w:hAnsi="Times New Roman" w:cs="Times New Roman"/>
          <w:sz w:val="24"/>
          <w:szCs w:val="24"/>
          <w:lang w:val="ru-RU"/>
        </w:rPr>
      </w:pPr>
    </w:p>
    <w:p w14:paraId="33F1DD6B"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заказчик и комиссия по защите проекта оставляют за собой право выставления разных оценок участникам проектной команды в следующих случаях:</w:t>
      </w:r>
    </w:p>
    <w:p w14:paraId="60C8329A"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Не позднее даты защиты отчета по проекту членами </w:t>
      </w:r>
      <w:proofErr w:type="spellStart"/>
      <w:r>
        <w:rPr>
          <w:rFonts w:ascii="Times New Roman" w:eastAsia="Times New Roman" w:hAnsi="Times New Roman" w:cs="Times New Roman"/>
          <w:sz w:val="24"/>
          <w:szCs w:val="24"/>
        </w:rPr>
        <w:t>проектнои</w:t>
      </w:r>
      <w:proofErr w:type="spellEnd"/>
      <w:r>
        <w:rPr>
          <w:rFonts w:ascii="Times New Roman" w:eastAsia="Times New Roman" w:hAnsi="Times New Roman" w:cs="Times New Roman"/>
          <w:sz w:val="24"/>
          <w:szCs w:val="24"/>
        </w:rPr>
        <w:t xml:space="preserve">̆ команды направлено письмо на почту руководителя проекта с </w:t>
      </w:r>
      <w:proofErr w:type="spellStart"/>
      <w:r>
        <w:rPr>
          <w:rFonts w:ascii="Times New Roman" w:eastAsia="Times New Roman" w:hAnsi="Times New Roman" w:cs="Times New Roman"/>
          <w:sz w:val="24"/>
          <w:szCs w:val="24"/>
        </w:rPr>
        <w:t>информациеи</w:t>
      </w:r>
      <w:proofErr w:type="spellEnd"/>
      <w:r>
        <w:rPr>
          <w:rFonts w:ascii="Times New Roman" w:eastAsia="Times New Roman" w:hAnsi="Times New Roman" w:cs="Times New Roman"/>
          <w:sz w:val="24"/>
          <w:szCs w:val="24"/>
        </w:rPr>
        <w:t xml:space="preserve">̆ о том, что </w:t>
      </w:r>
      <w:proofErr w:type="spellStart"/>
      <w:r>
        <w:rPr>
          <w:rFonts w:ascii="Times New Roman" w:eastAsia="Times New Roman" w:hAnsi="Times New Roman" w:cs="Times New Roman"/>
          <w:sz w:val="24"/>
          <w:szCs w:val="24"/>
        </w:rPr>
        <w:t>отдельныи</w:t>
      </w:r>
      <w:proofErr w:type="spellEnd"/>
      <w:r>
        <w:rPr>
          <w:rFonts w:ascii="Times New Roman" w:eastAsia="Times New Roman" w:hAnsi="Times New Roman" w:cs="Times New Roman"/>
          <w:sz w:val="24"/>
          <w:szCs w:val="24"/>
        </w:rPr>
        <w:t>̆ член команды не участвовал / неполноценно участвовал в выполнении проекта. Также данная информация должна быть отражена на специальном листе (включен в структуру отчета по проекту). В таком случае руководитель проекта передает письмо в комиссию по защите отчета по проекту.</w:t>
      </w:r>
    </w:p>
    <w:p w14:paraId="7B4A2AE3"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На титульном листе отчета по проекту имеется отметка руководителя о том, что один из членов команды игнорировал встречи с ним и/или с представителями компании, его текущая работа над проектом велась не активно. В таком случае комиссия во время защиты задает дополнительные вопросы конкретному студенту с целью оценки его осведомленности относительно </w:t>
      </w:r>
      <w:proofErr w:type="spellStart"/>
      <w:r>
        <w:rPr>
          <w:rFonts w:ascii="Times New Roman" w:eastAsia="Times New Roman" w:hAnsi="Times New Roman" w:cs="Times New Roman"/>
          <w:sz w:val="24"/>
          <w:szCs w:val="24"/>
        </w:rPr>
        <w:t>деталеи</w:t>
      </w:r>
      <w:proofErr w:type="spellEnd"/>
      <w:r>
        <w:rPr>
          <w:rFonts w:ascii="Times New Roman" w:eastAsia="Times New Roman" w:hAnsi="Times New Roman" w:cs="Times New Roman"/>
          <w:sz w:val="24"/>
          <w:szCs w:val="24"/>
        </w:rPr>
        <w:t xml:space="preserve">̆ проекта и способности представить и обосновать отдельные результаты. </w:t>
      </w:r>
    </w:p>
    <w:p w14:paraId="675C4AB6"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Руководитель делает запрос на индивидуальное оценивание вклада членов проектной команды каждому из участников (может быть выполнен в анонимной форме). Результаты опроса демонстрируют неравномерный вклад участников в проект.</w:t>
      </w:r>
    </w:p>
    <w:p w14:paraId="5AAB18E2"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Публичная защита отчета по проекту предполагает групповую презентацию результатов проекта с участием всех членов </w:t>
      </w:r>
      <w:proofErr w:type="spellStart"/>
      <w:r>
        <w:rPr>
          <w:rFonts w:ascii="Times New Roman" w:eastAsia="Times New Roman" w:hAnsi="Times New Roman" w:cs="Times New Roman"/>
          <w:sz w:val="24"/>
          <w:szCs w:val="24"/>
        </w:rPr>
        <w:t>проектнои</w:t>
      </w:r>
      <w:proofErr w:type="spellEnd"/>
      <w:r>
        <w:rPr>
          <w:rFonts w:ascii="Times New Roman" w:eastAsia="Times New Roman" w:hAnsi="Times New Roman" w:cs="Times New Roman"/>
          <w:sz w:val="24"/>
          <w:szCs w:val="24"/>
        </w:rPr>
        <w:t xml:space="preserve">̆ группы. Оценивается </w:t>
      </w:r>
      <w:proofErr w:type="spellStart"/>
      <w:r>
        <w:rPr>
          <w:rFonts w:ascii="Times New Roman" w:eastAsia="Times New Roman" w:hAnsi="Times New Roman" w:cs="Times New Roman"/>
          <w:sz w:val="24"/>
          <w:szCs w:val="24"/>
        </w:rPr>
        <w:t>общии</w:t>
      </w:r>
      <w:proofErr w:type="spellEnd"/>
      <w:r>
        <w:rPr>
          <w:rFonts w:ascii="Times New Roman" w:eastAsia="Times New Roman" w:hAnsi="Times New Roman" w:cs="Times New Roman"/>
          <w:sz w:val="24"/>
          <w:szCs w:val="24"/>
        </w:rPr>
        <w:t xml:space="preserve">̆ уровень представленного курсового проекта, а также способности </w:t>
      </w:r>
      <w:proofErr w:type="spellStart"/>
      <w:r>
        <w:rPr>
          <w:rFonts w:ascii="Times New Roman" w:eastAsia="Times New Roman" w:hAnsi="Times New Roman" w:cs="Times New Roman"/>
          <w:sz w:val="24"/>
          <w:szCs w:val="24"/>
        </w:rPr>
        <w:t>проектнои</w:t>
      </w:r>
      <w:proofErr w:type="spellEnd"/>
      <w:r>
        <w:rPr>
          <w:rFonts w:ascii="Times New Roman" w:eastAsia="Times New Roman" w:hAnsi="Times New Roman" w:cs="Times New Roman"/>
          <w:sz w:val="24"/>
          <w:szCs w:val="24"/>
        </w:rPr>
        <w:t xml:space="preserve">̆ команды к </w:t>
      </w:r>
      <w:proofErr w:type="spellStart"/>
      <w:r>
        <w:rPr>
          <w:rFonts w:ascii="Times New Roman" w:eastAsia="Times New Roman" w:hAnsi="Times New Roman" w:cs="Times New Roman"/>
          <w:sz w:val="24"/>
          <w:szCs w:val="24"/>
        </w:rPr>
        <w:t>команднои</w:t>
      </w:r>
      <w:proofErr w:type="spellEnd"/>
      <w:r>
        <w:rPr>
          <w:rFonts w:ascii="Times New Roman" w:eastAsia="Times New Roman" w:hAnsi="Times New Roman" w:cs="Times New Roman"/>
          <w:sz w:val="24"/>
          <w:szCs w:val="24"/>
        </w:rPr>
        <w:t>̆ работе:</w:t>
      </w:r>
      <w:r>
        <w:rPr>
          <w:rFonts w:ascii="Playfair Display" w:eastAsia="Playfair Display" w:hAnsi="Playfair Display" w:cs="Playfair Display"/>
          <w:color w:val="CE381C"/>
          <w:sz w:val="20"/>
          <w:szCs w:val="20"/>
        </w:rPr>
        <w:t xml:space="preserve"> </w:t>
      </w:r>
      <w:r>
        <w:rPr>
          <w:rFonts w:ascii="Playfair Display" w:eastAsia="Playfair Display" w:hAnsi="Playfair Display" w:cs="Playfair Display"/>
          <w:color w:val="CE381C"/>
          <w:sz w:val="20"/>
          <w:szCs w:val="20"/>
        </w:rPr>
        <w:br/>
      </w:r>
      <w:proofErr w:type="gramStart"/>
      <w:r>
        <w:rPr>
          <w:rFonts w:ascii="Times New Roman" w:eastAsia="Times New Roman" w:hAnsi="Times New Roman" w:cs="Times New Roman"/>
          <w:sz w:val="24"/>
          <w:szCs w:val="24"/>
        </w:rPr>
        <w:t>-  распределение</w:t>
      </w:r>
      <w:proofErr w:type="gramEnd"/>
      <w:r>
        <w:rPr>
          <w:rFonts w:ascii="Times New Roman" w:eastAsia="Times New Roman" w:hAnsi="Times New Roman" w:cs="Times New Roman"/>
          <w:sz w:val="24"/>
          <w:szCs w:val="24"/>
        </w:rPr>
        <w:t xml:space="preserve"> отдельных блоков презентации между членами команды, взаимопомощь в ответах на вопросы по отдельным этапам проекта и общим результатам проведенного анализа. Низкая вовлеченность одного из членов </w:t>
      </w:r>
      <w:proofErr w:type="spellStart"/>
      <w:r>
        <w:rPr>
          <w:rFonts w:ascii="Times New Roman" w:eastAsia="Times New Roman" w:hAnsi="Times New Roman" w:cs="Times New Roman"/>
          <w:sz w:val="24"/>
          <w:szCs w:val="24"/>
        </w:rPr>
        <w:t>проектнои</w:t>
      </w:r>
      <w:proofErr w:type="spellEnd"/>
      <w:r>
        <w:rPr>
          <w:rFonts w:ascii="Times New Roman" w:eastAsia="Times New Roman" w:hAnsi="Times New Roman" w:cs="Times New Roman"/>
          <w:sz w:val="24"/>
          <w:szCs w:val="24"/>
        </w:rPr>
        <w:t xml:space="preserve">̆ команды в презентацию результатов проекта/ответы на вопросы является основанием для принятия </w:t>
      </w:r>
      <w:proofErr w:type="spellStart"/>
      <w:r>
        <w:rPr>
          <w:rFonts w:ascii="Times New Roman" w:eastAsia="Times New Roman" w:hAnsi="Times New Roman" w:cs="Times New Roman"/>
          <w:sz w:val="24"/>
          <w:szCs w:val="24"/>
        </w:rPr>
        <w:t>комиссиеи</w:t>
      </w:r>
      <w:proofErr w:type="spellEnd"/>
      <w:r>
        <w:rPr>
          <w:rFonts w:ascii="Times New Roman" w:eastAsia="Times New Roman" w:hAnsi="Times New Roman" w:cs="Times New Roman"/>
          <w:sz w:val="24"/>
          <w:szCs w:val="24"/>
        </w:rPr>
        <w:t xml:space="preserve">̆ решения о снижении </w:t>
      </w:r>
      <w:proofErr w:type="spellStart"/>
      <w:r>
        <w:rPr>
          <w:rFonts w:ascii="Times New Roman" w:eastAsia="Times New Roman" w:hAnsi="Times New Roman" w:cs="Times New Roman"/>
          <w:sz w:val="24"/>
          <w:szCs w:val="24"/>
        </w:rPr>
        <w:t>индивидуальнои</w:t>
      </w:r>
      <w:proofErr w:type="spellEnd"/>
      <w:r>
        <w:rPr>
          <w:rFonts w:ascii="Times New Roman" w:eastAsia="Times New Roman" w:hAnsi="Times New Roman" w:cs="Times New Roman"/>
          <w:sz w:val="24"/>
          <w:szCs w:val="24"/>
        </w:rPr>
        <w:t>̆ оценки.</w:t>
      </w:r>
      <w:r>
        <w:rPr>
          <w:rFonts w:ascii="Calibri" w:eastAsia="Calibri" w:hAnsi="Calibri" w:cs="Calibri"/>
        </w:rPr>
        <w:t xml:space="preserve"> </w:t>
      </w:r>
    </w:p>
    <w:p w14:paraId="70E67E19" w14:textId="77777777" w:rsidR="00851146" w:rsidRDefault="00851146" w:rsidP="0014541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пропуска защиты одним из участников команды по </w:t>
      </w:r>
      <w:proofErr w:type="spellStart"/>
      <w:r>
        <w:rPr>
          <w:rFonts w:ascii="Times New Roman" w:eastAsia="Times New Roman" w:hAnsi="Times New Roman" w:cs="Times New Roman"/>
          <w:sz w:val="24"/>
          <w:szCs w:val="24"/>
        </w:rPr>
        <w:t>уважительнои</w:t>
      </w:r>
      <w:proofErr w:type="spellEnd"/>
      <w:r>
        <w:rPr>
          <w:rFonts w:ascii="Times New Roman" w:eastAsia="Times New Roman" w:hAnsi="Times New Roman" w:cs="Times New Roman"/>
          <w:sz w:val="24"/>
          <w:szCs w:val="24"/>
        </w:rPr>
        <w:t xml:space="preserve">̆ причине, </w:t>
      </w:r>
      <w:proofErr w:type="spellStart"/>
      <w:r>
        <w:rPr>
          <w:rFonts w:ascii="Times New Roman" w:eastAsia="Times New Roman" w:hAnsi="Times New Roman" w:cs="Times New Roman"/>
          <w:sz w:val="24"/>
          <w:szCs w:val="24"/>
        </w:rPr>
        <w:t>подтвержденнои</w:t>
      </w:r>
      <w:proofErr w:type="spellEnd"/>
      <w:r>
        <w:rPr>
          <w:rFonts w:ascii="Times New Roman" w:eastAsia="Times New Roman" w:hAnsi="Times New Roman" w:cs="Times New Roman"/>
          <w:sz w:val="24"/>
          <w:szCs w:val="24"/>
        </w:rPr>
        <w:t>̆ соответствующим документом (</w:t>
      </w:r>
      <w:proofErr w:type="spellStart"/>
      <w:r>
        <w:rPr>
          <w:rFonts w:ascii="Times New Roman" w:eastAsia="Times New Roman" w:hAnsi="Times New Roman" w:cs="Times New Roman"/>
          <w:sz w:val="24"/>
          <w:szCs w:val="24"/>
        </w:rPr>
        <w:t>медицинскои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справкои</w:t>
      </w:r>
      <w:proofErr w:type="spellEnd"/>
      <w:r>
        <w:rPr>
          <w:rFonts w:ascii="Times New Roman" w:eastAsia="Times New Roman" w:hAnsi="Times New Roman" w:cs="Times New Roman"/>
          <w:sz w:val="24"/>
          <w:szCs w:val="24"/>
        </w:rPr>
        <w:t xml:space="preserve">̆), студенту назначается </w:t>
      </w:r>
      <w:proofErr w:type="spellStart"/>
      <w:r>
        <w:rPr>
          <w:rFonts w:ascii="Times New Roman" w:eastAsia="Times New Roman" w:hAnsi="Times New Roman" w:cs="Times New Roman"/>
          <w:sz w:val="24"/>
          <w:szCs w:val="24"/>
        </w:rPr>
        <w:t>другои</w:t>
      </w:r>
      <w:proofErr w:type="spellEnd"/>
      <w:r>
        <w:rPr>
          <w:rFonts w:ascii="Times New Roman" w:eastAsia="Times New Roman" w:hAnsi="Times New Roman" w:cs="Times New Roman"/>
          <w:sz w:val="24"/>
          <w:szCs w:val="24"/>
        </w:rPr>
        <w:t xml:space="preserve">̆ день защиты в </w:t>
      </w:r>
      <w:proofErr w:type="spellStart"/>
      <w:r>
        <w:rPr>
          <w:rFonts w:ascii="Times New Roman" w:eastAsia="Times New Roman" w:hAnsi="Times New Roman" w:cs="Times New Roman"/>
          <w:sz w:val="24"/>
          <w:szCs w:val="24"/>
        </w:rPr>
        <w:t>утвержденныи</w:t>
      </w:r>
      <w:proofErr w:type="spellEnd"/>
      <w:r>
        <w:rPr>
          <w:rFonts w:ascii="Times New Roman" w:eastAsia="Times New Roman" w:hAnsi="Times New Roman" w:cs="Times New Roman"/>
          <w:sz w:val="24"/>
          <w:szCs w:val="24"/>
        </w:rPr>
        <w:t xml:space="preserve">̆ период пересдач. В случае пропуска защиты одним из участников команды без </w:t>
      </w:r>
      <w:proofErr w:type="spellStart"/>
      <w:r>
        <w:rPr>
          <w:rFonts w:ascii="Times New Roman" w:eastAsia="Times New Roman" w:hAnsi="Times New Roman" w:cs="Times New Roman"/>
          <w:sz w:val="24"/>
          <w:szCs w:val="24"/>
        </w:rPr>
        <w:t>уважительнои</w:t>
      </w:r>
      <w:proofErr w:type="spellEnd"/>
      <w:r>
        <w:rPr>
          <w:rFonts w:ascii="Times New Roman" w:eastAsia="Times New Roman" w:hAnsi="Times New Roman" w:cs="Times New Roman"/>
          <w:sz w:val="24"/>
          <w:szCs w:val="24"/>
        </w:rPr>
        <w:t xml:space="preserve">̆ причины, за защиту студенту выставляется оценка «неудовлетворительно», даже если проектная команда, членом </w:t>
      </w:r>
      <w:proofErr w:type="spellStart"/>
      <w:r>
        <w:rPr>
          <w:rFonts w:ascii="Times New Roman" w:eastAsia="Times New Roman" w:hAnsi="Times New Roman" w:cs="Times New Roman"/>
          <w:sz w:val="24"/>
          <w:szCs w:val="24"/>
        </w:rPr>
        <w:t>которои</w:t>
      </w:r>
      <w:proofErr w:type="spellEnd"/>
      <w:r>
        <w:rPr>
          <w:rFonts w:ascii="Times New Roman" w:eastAsia="Times New Roman" w:hAnsi="Times New Roman" w:cs="Times New Roman"/>
          <w:sz w:val="24"/>
          <w:szCs w:val="24"/>
        </w:rPr>
        <w:t xml:space="preserve">̆ он является, получит за защиту положительную оценку. </w:t>
      </w:r>
    </w:p>
    <w:p w14:paraId="558089C7" w14:textId="77777777" w:rsidR="00851146" w:rsidRDefault="00851146" w:rsidP="0014541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 документация по проекту направляется менеджеру образовательной программы в электронном виде и хранится у него.</w:t>
      </w:r>
    </w:p>
    <w:p w14:paraId="795B94E5" w14:textId="77777777" w:rsidR="007130D2" w:rsidRDefault="00000000" w:rsidP="0036439E">
      <w:pPr>
        <w:spacing w:line="240" w:lineRule="auto"/>
        <w:ind w:right="-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2.1.5.</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Ресурсы и материально-техническая база, необходимая для реализации ЭПП:</w:t>
      </w:r>
    </w:p>
    <w:p w14:paraId="496C177E" w14:textId="77777777" w:rsidR="007130D2" w:rsidRDefault="00000000" w:rsidP="0036439E">
      <w:pPr>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 </w:t>
      </w:r>
    </w:p>
    <w:p w14:paraId="52CE11D1" w14:textId="77777777" w:rsidR="007130D2" w:rsidRDefault="00000000" w:rsidP="0036439E">
      <w:pPr>
        <w:spacing w:line="240" w:lineRule="auto"/>
        <w:ind w:right="-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Набор необходимых ресурсов определяются спецификой каждого конкретного проекта, их выбор осуществляется руководителем проекта.</w:t>
      </w:r>
    </w:p>
    <w:p w14:paraId="468E5EFC" w14:textId="77777777" w:rsidR="007130D2" w:rsidRDefault="00000000" w:rsidP="0036439E">
      <w:pPr>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sz w:val="24"/>
          <w:szCs w:val="24"/>
        </w:rPr>
        <w:tab/>
        <w:t>Особенности выполнения заданий по ЭПП в условиях ограничительных или иных мер:</w:t>
      </w:r>
    </w:p>
    <w:p w14:paraId="5EDEBE24" w14:textId="77777777" w:rsidR="007130D2" w:rsidRDefault="00000000" w:rsidP="0036439E">
      <w:pPr>
        <w:shd w:val="clear" w:color="auto" w:fill="FFFFFF"/>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ограничительных мер предпочтение отдается проектам, реализация которых возможна в дистанционном формате. Прочие особенности выполнения заданий по ЭПП в условиях ограничительных мер зависят от характера ограничений и уточняются управляющими органами Университета, Факультета или образовательной программы. </w:t>
      </w:r>
    </w:p>
    <w:p w14:paraId="223147B1"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57981842"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Курсовая работа</w:t>
      </w:r>
    </w:p>
    <w:p w14:paraId="00E7765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 </w:t>
      </w:r>
      <w:r w:rsidRPr="0036439E">
        <w:rPr>
          <w:rFonts w:ascii="Times New Roman" w:eastAsia="Times New Roman" w:hAnsi="Times New Roman" w:cs="Times New Roman"/>
          <w:sz w:val="24"/>
          <w:szCs w:val="24"/>
        </w:rPr>
        <w:t xml:space="preserve">Курсовая работа представляет собой выполненную студентом/группой студентов не более 2х человек под руководством руководителя самостоятельную учебную работу с элементами исследования. Цель курсовой работы - углубление знаний, полученных студентом в процессе освоения </w:t>
      </w:r>
      <w:r>
        <w:rPr>
          <w:rFonts w:ascii="Times New Roman" w:eastAsia="Times New Roman" w:hAnsi="Times New Roman" w:cs="Times New Roman"/>
          <w:sz w:val="24"/>
          <w:szCs w:val="24"/>
        </w:rPr>
        <w:t xml:space="preserve">образовательной программы бакалавриата. При подготовке курсовой работы студенты знакомятся с методами сбора и обработки теоретической и эмпирической информации, учатся критически анализировать научную литературу, выдвигать исследовательские гипотезы формулировать собственные выводы. </w:t>
      </w:r>
    </w:p>
    <w:p w14:paraId="4AB3C3B1" w14:textId="79E16B2C"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 на 3 курсе выполняется согласно трек</w:t>
      </w:r>
      <w:r w:rsidR="00C81DD6">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rPr>
        <w:t xml:space="preserve"> обучения студента как в индивидуальном, так и в групповом формате, не более 2 х человек (возможность выполнения курсовой работы в групповом формате рассматривается индивидуально по согласованию с академическим руководителем). Курсовые работы могут выполняться в одном из следующих форматов:</w:t>
      </w:r>
    </w:p>
    <w:p w14:paraId="6D67403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Исследовательская курсовая работа – исследование,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w:t>
      </w:r>
    </w:p>
    <w:p w14:paraId="2D170D9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Курсовой проект - обоснованное решение практической задачи, основанное на системном анализе выбранного объекта и предмета, проблемы (ситуации). </w:t>
      </w:r>
    </w:p>
    <w:p w14:paraId="6870451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Рекомендуемый объем курсовой работы студентов не более 40 страниц печатного текста без списка литературы и приложений.  </w:t>
      </w:r>
    </w:p>
    <w:p w14:paraId="3618A11C" w14:textId="77777777" w:rsidR="007130D2" w:rsidRDefault="007130D2" w:rsidP="0036439E">
      <w:pPr>
        <w:spacing w:line="240" w:lineRule="auto"/>
        <w:ind w:right="-2" w:firstLine="709"/>
        <w:jc w:val="both"/>
        <w:rPr>
          <w:rFonts w:ascii="Times New Roman" w:eastAsia="Times New Roman" w:hAnsi="Times New Roman" w:cs="Times New Roman"/>
          <w:i/>
          <w:sz w:val="24"/>
          <w:szCs w:val="24"/>
        </w:rPr>
      </w:pPr>
    </w:p>
    <w:p w14:paraId="69E989C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bookmarkStart w:id="0" w:name="_heading=h.3znysh7" w:colFirst="0" w:colLast="0"/>
      <w:bookmarkEnd w:id="0"/>
      <w:r>
        <w:rPr>
          <w:rFonts w:ascii="Times New Roman" w:eastAsia="Times New Roman" w:hAnsi="Times New Roman" w:cs="Times New Roman"/>
          <w:sz w:val="24"/>
          <w:szCs w:val="24"/>
        </w:rPr>
        <w:t xml:space="preserve">2.2.2. Даты точек контроля </w:t>
      </w:r>
    </w:p>
    <w:p w14:paraId="3F56C878" w14:textId="77777777" w:rsidR="007130D2" w:rsidRDefault="00000000"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разработки и закрепления тем курсовой работы</w:t>
      </w:r>
    </w:p>
    <w:p w14:paraId="373E8357"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Тематика курсовых работ разрабатывается кафедрами факультета экономики и факультета менеджмента.  Информация, содержащая предложение тем студентам конкретной образовательной траектории, собирается руководителями треков при необходимости при содействии Учебного офиса ОП с 10 сентября до 10 октября текущего учебного года. Обсуждение тем может проводиться на Научно-исследовательском семинаре.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74417A38"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Студент выбирает тему курсовой работы из предложенного преподавателями списка и может инициировать свою тему. </w:t>
      </w:r>
    </w:p>
    <w:p w14:paraId="0EFA997A"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До 20 ноября студентом должна быть выбрана тема, фиксация темы осуществляется в специальном модуле LMS. 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0D15B94B" w14:textId="7D319F16" w:rsidR="007130D2"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color w:val="FF00FF"/>
          <w:sz w:val="24"/>
          <w:szCs w:val="24"/>
        </w:rPr>
      </w:pPr>
      <w:r w:rsidRPr="00C81DD6">
        <w:rPr>
          <w:rFonts w:ascii="Times New Roman" w:eastAsia="Times New Roman" w:hAnsi="Times New Roman" w:cs="Times New Roman"/>
          <w:sz w:val="24"/>
          <w:szCs w:val="24"/>
        </w:rPr>
        <w:lastRenderedPageBreak/>
        <w:t xml:space="preserve">Изменение, в том числе уточнение, темы курсовой работы возможно не позднее, чем за 1 календарный месяц до срока представления итогового варианта курсовой работы.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w:t>
      </w:r>
    </w:p>
    <w:p w14:paraId="15722008" w14:textId="77777777" w:rsidR="007130D2" w:rsidRDefault="00000000"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подготовки курсовой работы</w:t>
      </w:r>
    </w:p>
    <w:p w14:paraId="5643913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утверждения темы и Руководителя курсовой работы в </w:t>
      </w:r>
      <w:proofErr w:type="spellStart"/>
      <w:r>
        <w:rPr>
          <w:rFonts w:ascii="Times New Roman" w:eastAsia="Times New Roman" w:hAnsi="Times New Roman" w:cs="Times New Roman"/>
          <w:sz w:val="24"/>
          <w:szCs w:val="24"/>
        </w:rPr>
        <w:t>ИУПе</w:t>
      </w:r>
      <w:proofErr w:type="spellEnd"/>
      <w:r>
        <w:rPr>
          <w:rFonts w:ascii="Times New Roman" w:eastAsia="Times New Roman" w:hAnsi="Times New Roman" w:cs="Times New Roman"/>
          <w:sz w:val="24"/>
          <w:szCs w:val="24"/>
        </w:rPr>
        <w:t xml:space="preserve"> студент\группа студентов не более 2х человек получают от Руководителя задание на выполнение ЭПП с указанием графика и условий выполнения работ. Шаблон задания на выполнение ЭПП </w:t>
      </w:r>
      <w:proofErr w:type="gramStart"/>
      <w:r>
        <w:rPr>
          <w:rFonts w:ascii="Times New Roman" w:eastAsia="Times New Roman" w:hAnsi="Times New Roman" w:cs="Times New Roman"/>
          <w:sz w:val="24"/>
          <w:szCs w:val="24"/>
        </w:rPr>
        <w:t>приведен  в</w:t>
      </w:r>
      <w:proofErr w:type="gramEnd"/>
      <w:r>
        <w:rPr>
          <w:rFonts w:ascii="Times New Roman" w:eastAsia="Times New Roman" w:hAnsi="Times New Roman" w:cs="Times New Roman"/>
          <w:sz w:val="24"/>
          <w:szCs w:val="24"/>
        </w:rPr>
        <w:t xml:space="preserve"> Методических рекомендациях по подготовке курсовой работы.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79268C9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и руководитель согласовывают График выполнения курсовой работы, который может предусматривать следующие контрольные точки:</w:t>
      </w:r>
    </w:p>
    <w:p w14:paraId="56EC2F0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подготовка плана работы (не позднее 25 декабря текущего учебного года);</w:t>
      </w:r>
    </w:p>
    <w:p w14:paraId="3DD620E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предъявление студентом руководителю проекта курсовой работы (не позднее 05 февраля текущего учебного года); в проекте работы, как правило, должны быть представлены актуальность, структура работы, замысел, список основных источников для выполнения данной работы, ожидаемый результат; разработка и утверждение рабочего плана курсовой работы;</w:t>
      </w:r>
    </w:p>
    <w:p w14:paraId="5AB8F83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первое предъявление готовой курсовой работы руководителю, с последующей корректировкой курсовой работы (не позднее чем за месяц до даты защиты курсовой работы);</w:t>
      </w:r>
    </w:p>
    <w:p w14:paraId="05171599" w14:textId="09BE6F5E"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итоговый вариант курсовой работы 3 курса представляется в электронном виде руководителю работы, и загружается в систему LMS для дальнейшей проверки работы на плагиат системой «Антиплагиат». Нарушение срока загрузки итогового варианта курсовой работы в систему LMS влечет академическую задолженность. Загрузить работу в LMS можно только один раз.</w:t>
      </w:r>
    </w:p>
    <w:p w14:paraId="61A44A3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оценивание руководителем и написание отзыва на курсовую работу;</w:t>
      </w:r>
    </w:p>
    <w:p w14:paraId="76C05D0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защита курсовой работы. </w:t>
      </w:r>
    </w:p>
    <w:p w14:paraId="4CBD93B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1FD9642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2.2.3. Содержание, особенности освоения </w:t>
      </w:r>
    </w:p>
    <w:p w14:paraId="71E3B8E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одном учебном году для студента одной образовательной программы может быть запланировано не более одной курсовой работы.</w:t>
      </w:r>
    </w:p>
    <w:p w14:paraId="4839717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Студентами англоязычного трека курсовая работа выполняется на английском языке. Для русскоязычных треков программы возможно выполнение курсовой работы на английском языке при обоюдном согласии студента и руководителя. Требования к написанию и оформлению курсовой работы на английском языке соответствуют требованиям к написанию и оформлению курсовой работы на русском языке, представленными в данных Методических рекомендациях.</w:t>
      </w:r>
    </w:p>
    <w:p w14:paraId="5EC31D0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Оформление работы должно соответствовать требованиям, изложенным в соответствующих разделах Методических рекомендаций. </w:t>
      </w:r>
    </w:p>
    <w:p w14:paraId="7E3D68D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вариант работы должен быть загружен в специальный модуль сопровождения курсовых работ в LMS для проверки в системе «Антиплагиат». В систему LMS работа загружается в формате .</w:t>
      </w:r>
      <w:proofErr w:type="spellStart"/>
      <w:r>
        <w:rPr>
          <w:rFonts w:ascii="Times New Roman" w:eastAsia="Times New Roman" w:hAnsi="Times New Roman" w:cs="Times New Roman"/>
          <w:sz w:val="24"/>
          <w:szCs w:val="24"/>
        </w:rPr>
        <w:t>doc</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docx</w:t>
      </w:r>
      <w:proofErr w:type="spellEnd"/>
      <w:r>
        <w:rPr>
          <w:rFonts w:ascii="Times New Roman" w:eastAsia="Times New Roman" w:hAnsi="Times New Roman" w:cs="Times New Roman"/>
          <w:sz w:val="24"/>
          <w:szCs w:val="24"/>
        </w:rPr>
        <w:t xml:space="preserve"> или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14ECBF8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Выявленный процент заимствования должен составлять не более 20%.</w:t>
      </w:r>
    </w:p>
    <w:p w14:paraId="597C5E68" w14:textId="77777777" w:rsidR="007130D2" w:rsidRPr="0036439E"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если заимствования текста превышают </w:t>
      </w:r>
      <w:r w:rsidRPr="0036439E">
        <w:rPr>
          <w:rFonts w:ascii="Times New Roman" w:eastAsia="Times New Roman" w:hAnsi="Times New Roman" w:cs="Times New Roman"/>
          <w:sz w:val="24"/>
          <w:szCs w:val="24"/>
        </w:rPr>
        <w:t xml:space="preserve">20%, руководитель курсовой работы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w:t>
      </w:r>
      <w:r w:rsidRPr="0036439E">
        <w:rPr>
          <w:rFonts w:ascii="Times New Roman" w:eastAsia="Times New Roman" w:hAnsi="Times New Roman" w:cs="Times New Roman"/>
          <w:sz w:val="24"/>
          <w:szCs w:val="24"/>
        </w:rPr>
        <w:lastRenderedPageBreak/>
        <w:t xml:space="preserve">о возможности/невозможности допуска студента к защите. В случае недопуска студента до защиты курсовой работы, студенту проставляется оценка 0 баллов. </w:t>
      </w:r>
    </w:p>
    <w:p w14:paraId="6329E47E"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592F9E1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2.2.4. Оценивание и отчетность </w:t>
      </w:r>
    </w:p>
    <w:p w14:paraId="12D012C0"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Текст курсовой работы является отчетным документом по данному ЭПП. Технические параметры и требования к оформлению текста приведены в Методических рекомендациях по подготовке курсовой работы. </w:t>
      </w:r>
    </w:p>
    <w:p w14:paraId="536C0D0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проверяет курсовую работу и составляет о ней письменный отзыв. Письменный отзыв должен быть загружен в систему LMS не менее чем за 3 </w:t>
      </w:r>
      <w:r>
        <w:rPr>
          <w:rFonts w:ascii="Times New Roman" w:eastAsia="Times New Roman" w:hAnsi="Times New Roman" w:cs="Times New Roman"/>
          <w:sz w:val="24"/>
          <w:szCs w:val="24"/>
          <w:highlight w:val="white"/>
        </w:rPr>
        <w:t>дня до защиты курсовой работы. Форма отзыва руководителя приведена в приложении Ме</w:t>
      </w:r>
      <w:r>
        <w:rPr>
          <w:rFonts w:ascii="Times New Roman" w:eastAsia="Times New Roman" w:hAnsi="Times New Roman" w:cs="Times New Roman"/>
          <w:sz w:val="24"/>
          <w:szCs w:val="24"/>
        </w:rPr>
        <w:t>тодических рекомендаций по курсовой работе. Получение отрицательного отзыва руководителя не является препятствием к представлению курсовой работы на защиту.</w:t>
      </w:r>
    </w:p>
    <w:p w14:paraId="733D28C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защиты курсовой работы состоит в определении степени владения студента аппаратом экономической теории, способностью объяснить свои выводы и рекомендации, умением аргументировать собственную точку зрения и ориентироваться в своей работе. Процедура защиты включает в себя краткий доклад студента и ответы на вопросы по содержанию работы. Доклад студента должен отразить актуальность темы, цели, задачи, объект и предмет работы, используемые методы и основные результаты исследования, выводы и рекомендации. Продолжительность доклада – до 10 минут на 3 курсе. На защите приветствуется использование компьютерной техники, с вынесением слайдов презентации, подготовленной, например, в </w:t>
      </w:r>
      <w:proofErr w:type="spellStart"/>
      <w:r>
        <w:rPr>
          <w:rFonts w:ascii="Times New Roman" w:eastAsia="Times New Roman" w:hAnsi="Times New Roman" w:cs="Times New Roman"/>
          <w:sz w:val="24"/>
          <w:szCs w:val="24"/>
        </w:rPr>
        <w:t>MSPowerPoint</w:t>
      </w:r>
      <w:proofErr w:type="spellEnd"/>
      <w:r>
        <w:rPr>
          <w:rFonts w:ascii="Times New Roman" w:eastAsia="Times New Roman" w:hAnsi="Times New Roman" w:cs="Times New Roman"/>
          <w:sz w:val="24"/>
          <w:szCs w:val="24"/>
        </w:rPr>
        <w:t>, на экран. Приветствуется использование раздаточного материала.</w:t>
      </w:r>
    </w:p>
    <w:p w14:paraId="0C531718" w14:textId="77777777" w:rsidR="007130D2" w:rsidRDefault="00000000" w:rsidP="0036439E">
      <w:pPr>
        <w:spacing w:line="240" w:lineRule="auto"/>
        <w:ind w:right="-2" w:firstLine="709"/>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Защита курсовой работы, выполненной на английском языке, производится на английском языке.</w:t>
      </w:r>
    </w:p>
    <w:p w14:paraId="6AA9A64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защиты курсовой работы, студенту по 10 балльной шкале выставляется итоговая оценка за курсовую работу, которая заносится в ведомость промежуточной аттестации. Оценка выставляется как средневзвешенная оценка членов комиссии, присутствующих на защите, на основе оценки руководителя курсовой работы, оценки за содержание курсовой работы, ее презентации и ответов на вопросы членов комиссии.</w:t>
      </w:r>
    </w:p>
    <w:p w14:paraId="095D7C6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получивший неудовлетворительную оценку за курсовую работу, считается имеющим академическую задолженность. Он обязан ликвидировать данную академическую задолженность в порядке, установленном локальными нормативными актами Университета, устраняя замечания и при необходимости дорабатывая текст курсовой работы; при этом может быть изменена тема курсовой работы и руководитель. </w:t>
      </w:r>
    </w:p>
    <w:p w14:paraId="6279C67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студентов, имеющих академическую задолженность по курсовой работе, порядок пересдачи регламентирован Положением об организации промежуточной аттестации и текущего контроля успеваемости студентов НИУ ВШЭ.</w:t>
      </w:r>
    </w:p>
    <w:p w14:paraId="74BECD2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критериям оценки, выставляемой за курсовую работу, относятся: </w:t>
      </w:r>
    </w:p>
    <w:p w14:paraId="56D0D41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содержание и обоснование актуальности раскрытой темы работы;</w:t>
      </w:r>
    </w:p>
    <w:p w14:paraId="2465537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степень соответствия работы поставленной теме и логика ее раскрытия;  </w:t>
      </w:r>
    </w:p>
    <w:p w14:paraId="5E40DA2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полнота охвата литературных источников: выделения основополагающих работ по теме курсовой работы, использование современных отечественных и иностранных исследований и т.п.;  </w:t>
      </w:r>
    </w:p>
    <w:p w14:paraId="78FDA15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и полнота раскрытия теоретических основ рассматриваемой темы;</w:t>
      </w:r>
    </w:p>
    <w:p w14:paraId="3522A58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проводить критический анализ, выделять и систематизировать релевантные факты на основе существующих публикаций;</w:t>
      </w:r>
    </w:p>
    <w:p w14:paraId="0D33E9C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обоснованность выводов и сопровождение приводимых выводов эмпирическим анализом;</w:t>
      </w:r>
    </w:p>
    <w:p w14:paraId="1B9B6B2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владение научным языком, стиль изложения материала;</w:t>
      </w:r>
    </w:p>
    <w:p w14:paraId="346B83ED"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соответствие оформления работы техническим требованиям;</w:t>
      </w:r>
    </w:p>
    <w:p w14:paraId="1BB0E82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корректное оформление ссылок, иллюстративного материала, таблиц; наличие источников для приведенных результатов;</w:t>
      </w:r>
    </w:p>
    <w:p w14:paraId="6CC5E2F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 xml:space="preserve">самостоятельность работы и проявленная в ходе работы инициативность студента; </w:t>
      </w:r>
    </w:p>
    <w:p w14:paraId="7EA1520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характер работы студента с руководителем - в частности регулярность контактов с ним;</w:t>
      </w:r>
    </w:p>
    <w:p w14:paraId="0DD3F1C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соблюдение графика выполнения курсовой работы;</w:t>
      </w:r>
    </w:p>
    <w:p w14:paraId="16EEBA5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представленной защиты курсовой работы,</w:t>
      </w:r>
    </w:p>
    <w:p w14:paraId="5F6FF9D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релевантность выполненного доклада,</w:t>
      </w:r>
    </w:p>
    <w:p w14:paraId="65D0A39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уровень ответов на вопросы, заданных на защите;</w:t>
      </w:r>
    </w:p>
    <w:p w14:paraId="101FD23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дискутировать.</w:t>
      </w:r>
    </w:p>
    <w:p w14:paraId="4111C51F" w14:textId="77777777" w:rsidR="00DE3584" w:rsidRPr="00DE3584" w:rsidRDefault="00DE3584" w:rsidP="0036439E">
      <w:pPr>
        <w:spacing w:line="240" w:lineRule="auto"/>
        <w:ind w:right="-2" w:firstLine="709"/>
        <w:jc w:val="both"/>
        <w:rPr>
          <w:rFonts w:ascii="Times New Roman" w:eastAsia="Times New Roman" w:hAnsi="Times New Roman" w:cs="Times New Roman"/>
          <w:sz w:val="24"/>
          <w:szCs w:val="24"/>
        </w:rPr>
      </w:pPr>
    </w:p>
    <w:p w14:paraId="61C41B43" w14:textId="77777777" w:rsidR="00DE3584" w:rsidRPr="00DE3584" w:rsidRDefault="00DE3584" w:rsidP="00DE3584">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Максимальная оценка за курсовую работу, выставляемая научным руководителем и комиссией, не может быть больше 8 баллов (отлично).</w:t>
      </w:r>
    </w:p>
    <w:p w14:paraId="3B56D3D9" w14:textId="77777777" w:rsidR="00DE3584" w:rsidRPr="00DE3584" w:rsidRDefault="00DE3584" w:rsidP="00DE3584">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Оценки за курсовую работу выставляются в соответствии с критериями:</w:t>
      </w:r>
    </w:p>
    <w:p w14:paraId="0D0A0500"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оценка «отлично» (8): Содержательный обзор литературы с представлением основных проблем в исследуемой литературе, с критическим анализом и сформулированными выводами. Наличие элементов самостоятельного исследования. Качество исследований оценивается руководителем, исходя из уровня владения материалом, знаний, умений и навыков соответствующего курса. Презентация курсовой работы раскрывает содержание работы, автор полностью владеет материалом, может ответить на все вопросы, касающиеся темы работы, текста курсовой работы, полученных результатов. </w:t>
      </w:r>
    </w:p>
    <w:p w14:paraId="546E8A52"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«хорошо» (6-7): Наличие обзора литературы по теме исследования с представлением основных проблем в исследуемой литературе, в котором имеются недостатки и отсутствуют выводы и проработка автором для выявления ниши собственного исследования. Проведенное самостоятельное исследование содержит ошибки или нерелевантные методы для поставленной задачи, не раскрывает полностью тему курсовой работы. Презентация курсовой работы раскрывает содержание работы, автор владеет материалом, присутствуют неточности в ответах на вопросы, касающиеся темы работы, текста курсовой работы, полученных результатов.</w:t>
      </w:r>
    </w:p>
    <w:p w14:paraId="2FBD43E8"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«удовлетворительно» (4-5): Реферативная работа, соответствующая теме исследования, но не раскрывающая заявленную тему. Проработка малого количества источников литературы и/или наличие существенных ошибок в практической части работы, либо выполнение практической части не соответствующей целям работы. Презентация курсовой работы раскрывает содержание работы, присутствуют ошибки и затруднения в ответах на вопросы, касающиеся темы работы, текста курсовой работы, полученных результатов (даже при наличии корректного текста курсовой работы).</w:t>
      </w:r>
    </w:p>
    <w:p w14:paraId="0AE2E623"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«неудовлетворительно» (1-2-3): Работа, не удовлетворяющая критериям, описанным выше.</w:t>
      </w:r>
    </w:p>
    <w:p w14:paraId="3DA391CD"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p>
    <w:p w14:paraId="471D2B15"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Оценка может быть увеличена за счет участия студентов в активностях:</w:t>
      </w:r>
    </w:p>
    <w:p w14:paraId="450A94A7"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получают дополнительный один балл к итоговой оценке за курсовую работу;</w:t>
      </w:r>
    </w:p>
    <w:p w14:paraId="41F5A435"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и ставшие призером/победителем по итогам проведения данного мероприятия, получают дополнительно два балла к итоговой оценке за курсовую работу;</w:t>
      </w:r>
    </w:p>
    <w:p w14:paraId="07A9616B"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080B0963"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студенты, которые в течение третьего курса, приняли участие в олимпиаде по профилю </w:t>
      </w:r>
      <w:r w:rsidRPr="00DE3584">
        <w:rPr>
          <w:rFonts w:ascii="Times New Roman" w:eastAsia="Times New Roman" w:hAnsi="Times New Roman" w:cs="Times New Roman"/>
          <w:sz w:val="24"/>
          <w:szCs w:val="24"/>
        </w:rPr>
        <w:lastRenderedPageBreak/>
        <w:t>образовательной программы, согласовав с руководителем трека образовательной программы, и ставшие призером/победителем по итогам проведения олимпиады, получают дополнительно два балла к итоговой оценке за курсовую работу;</w:t>
      </w:r>
    </w:p>
    <w:p w14:paraId="2A73C154"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студенты, которые в течение третьего курса выполняли обязанности менторов (наставников) на мероприятии (олимпиаде, </w:t>
      </w:r>
      <w:proofErr w:type="spellStart"/>
      <w:r w:rsidRPr="00DE3584">
        <w:rPr>
          <w:rFonts w:ascii="Times New Roman" w:eastAsia="Times New Roman" w:hAnsi="Times New Roman" w:cs="Times New Roman"/>
          <w:sz w:val="24"/>
          <w:szCs w:val="24"/>
        </w:rPr>
        <w:t>хакатоне</w:t>
      </w:r>
      <w:proofErr w:type="spellEnd"/>
      <w:r w:rsidRPr="00DE3584">
        <w:rPr>
          <w:rFonts w:ascii="Times New Roman" w:eastAsia="Times New Roman" w:hAnsi="Times New Roman" w:cs="Times New Roman"/>
          <w:sz w:val="24"/>
          <w:szCs w:val="24"/>
        </w:rPr>
        <w:t>, кейс-чемпионате, проекте и т.п.) для школьников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35CC8D5B"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студенты, которые в течение третьего курса выполняли обязанности менторов (наставников) на мероприятии (олимпиаде, </w:t>
      </w:r>
      <w:proofErr w:type="spellStart"/>
      <w:r w:rsidRPr="00DE3584">
        <w:rPr>
          <w:rFonts w:ascii="Times New Roman" w:eastAsia="Times New Roman" w:hAnsi="Times New Roman" w:cs="Times New Roman"/>
          <w:sz w:val="24"/>
          <w:szCs w:val="24"/>
        </w:rPr>
        <w:t>хакатоне</w:t>
      </w:r>
      <w:proofErr w:type="spellEnd"/>
      <w:r w:rsidRPr="00DE3584">
        <w:rPr>
          <w:rFonts w:ascii="Times New Roman" w:eastAsia="Times New Roman" w:hAnsi="Times New Roman" w:cs="Times New Roman"/>
          <w:sz w:val="24"/>
          <w:szCs w:val="24"/>
        </w:rPr>
        <w:t>, кейс-чемпионате, проекте и т.п.) для школьников по профилю образовательной программы, согласовав с руководителем трека образовательной программы, и подготовившие призеров/победителей по итогам мероприятия, получают дополнительно два балла к итоговой оценке за курсовую работу.</w:t>
      </w:r>
    </w:p>
    <w:p w14:paraId="4093D6F3" w14:textId="77777777" w:rsidR="00DE3584" w:rsidRDefault="00DE3584" w:rsidP="0036439E">
      <w:pPr>
        <w:spacing w:line="240" w:lineRule="auto"/>
        <w:ind w:right="-2" w:firstLine="709"/>
        <w:jc w:val="both"/>
        <w:rPr>
          <w:rFonts w:ascii="Times New Roman" w:eastAsia="Times New Roman" w:hAnsi="Times New Roman" w:cs="Times New Roman"/>
          <w:sz w:val="24"/>
          <w:szCs w:val="24"/>
          <w:lang w:val="ru-RU"/>
        </w:rPr>
      </w:pPr>
    </w:p>
    <w:p w14:paraId="4A13F5F5" w14:textId="68AFEFEA"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 Ресурсы</w:t>
      </w:r>
    </w:p>
    <w:p w14:paraId="7ACF994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09377057" w14:textId="77777777" w:rsidR="007130D2" w:rsidRDefault="00000000"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Подбор научных работ по тематике курсовой работы необходимо начать с изучения электронных ресурсов НИУ ВШЭ: https://library.hse.ru/e-resources. </w:t>
      </w:r>
    </w:p>
    <w:p w14:paraId="2EDD7AB8"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01B9B8C4"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4CF1FB76" w14:textId="77777777" w:rsidR="007130D2" w:rsidRDefault="00000000" w:rsidP="0036439E">
      <w:pPr>
        <w:spacing w:line="240" w:lineRule="auto"/>
        <w:ind w:right="-2" w:firstLine="709"/>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2.3. Производственная практика</w:t>
      </w:r>
    </w:p>
    <w:p w14:paraId="7A48C9EA" w14:textId="77777777" w:rsidR="007130D2" w:rsidRDefault="00000000" w:rsidP="0036439E">
      <w:pPr>
        <w:tabs>
          <w:tab w:val="left" w:pos="567"/>
          <w:tab w:val="left" w:pos="85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Производственная практика представляет собой практику по получению профессиональных умений и опыта профессиональной деятельности (включая научно- исследовательскую). В процессе прохождения практики студент должен изучить конкретные условия деятельности организации (предприятия, учреждения). Практика может проводиться в государственных, муниципальных, общественных, коммерческих и некоммерческих организациях, структурных подразделениях Университета, деятельность которых соответствует профессиональным компетенциям, осваиваемым студентами в рамках образовательной программы.</w:t>
      </w:r>
    </w:p>
    <w:p w14:paraId="5577040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производственной практики является:</w:t>
      </w:r>
    </w:p>
    <w:p w14:paraId="51E166B7" w14:textId="77777777" w:rsidR="007130D2" w:rsidRDefault="00000000" w:rsidP="0036439E">
      <w:pPr>
        <w:numPr>
          <w:ilvl w:val="0"/>
          <w:numId w:val="24"/>
        </w:numPr>
        <w:tabs>
          <w:tab w:val="left" w:pos="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методических, инструктивных и нормативных материалов, специальной литературы;</w:t>
      </w:r>
    </w:p>
    <w:p w14:paraId="4F2E57D7" w14:textId="77777777" w:rsidR="007130D2" w:rsidRDefault="00000000" w:rsidP="0036439E">
      <w:pPr>
        <w:numPr>
          <w:ilvl w:val="0"/>
          <w:numId w:val="24"/>
        </w:num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 систематизации, обобщения материалов для подготовки выпускной квалификационной работы. </w:t>
      </w:r>
    </w:p>
    <w:p w14:paraId="3FECB96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достижения поставленных целей должны быть решены следующие задачи:</w:t>
      </w:r>
    </w:p>
    <w:p w14:paraId="7790BC1D" w14:textId="77777777" w:rsidR="007130D2" w:rsidRDefault="00000000" w:rsidP="0036439E">
      <w:pPr>
        <w:numPr>
          <w:ilvl w:val="0"/>
          <w:numId w:val="25"/>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систематизация, закрепление и расширение теоретических и практических знаний, полученных студентами в процессе обучения;</w:t>
      </w:r>
    </w:p>
    <w:p w14:paraId="068DAABC" w14:textId="77777777" w:rsidR="007130D2" w:rsidRDefault="00000000" w:rsidP="0036439E">
      <w:pPr>
        <w:numPr>
          <w:ilvl w:val="0"/>
          <w:numId w:val="25"/>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приобретение опыта решения практических задач, требующих применения профессиональных знаний и умений, </w:t>
      </w:r>
    </w:p>
    <w:p w14:paraId="03DBAE11" w14:textId="77777777" w:rsidR="007130D2" w:rsidRDefault="00000000" w:rsidP="0036439E">
      <w:pPr>
        <w:numPr>
          <w:ilvl w:val="0"/>
          <w:numId w:val="25"/>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приобретение и совершенствование практических навыков самостоятельного выполнения отдельных работ по выбранной специальности в составе производственного коллектива.</w:t>
      </w:r>
    </w:p>
    <w:p w14:paraId="1DB16565" w14:textId="77777777" w:rsidR="007130D2" w:rsidRDefault="00000000"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Студенты в период практики должны научиться</w:t>
      </w:r>
      <w:r>
        <w:rPr>
          <w:rFonts w:ascii="Times New Roman" w:eastAsia="Times New Roman" w:hAnsi="Times New Roman" w:cs="Times New Roman"/>
          <w:b/>
          <w:sz w:val="24"/>
          <w:szCs w:val="24"/>
        </w:rPr>
        <w:t>:</w:t>
      </w:r>
    </w:p>
    <w:p w14:paraId="398B9567"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обрабатывать и анализировать финансово-экономическую, нормативно-методическую, научно-техническую, организационно-управленческую, отчетную, плановую и прогнозную информацию;</w:t>
      </w:r>
    </w:p>
    <w:p w14:paraId="3AEF75B9"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полученные в университете знания в решении практических задач;</w:t>
      </w:r>
    </w:p>
    <w:p w14:paraId="0F8403DD"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соответствие деятельности государственной или коммерческой организации правоустанавливающим документам и действующей нормативно - правовой базе;</w:t>
      </w:r>
    </w:p>
    <w:p w14:paraId="5694FDF7"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документально оформлять результаты анализа и выполненных заданий и работ;</w:t>
      </w:r>
    </w:p>
    <w:p w14:paraId="2CDFCDEA"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осуществлять информационный поиск необходимых дополнительных данных, сведений. </w:t>
      </w:r>
    </w:p>
    <w:p w14:paraId="20EB540A" w14:textId="77777777" w:rsidR="007130D2" w:rsidRDefault="00000000" w:rsidP="0036439E">
      <w:pPr>
        <w:pStyle w:val="2"/>
        <w:ind w:right="-2"/>
      </w:pPr>
      <w:r>
        <w:t xml:space="preserve">Место практики в структуре ОП  </w:t>
      </w:r>
    </w:p>
    <w:p w14:paraId="7F03C8C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Производственная практика базируется на дисциплинах профессионального цикла. Для прохождения практики студент должен обладать универсальными компетенциями и общепрофессиональными компетенциями, которые формируются на протяжении его обучении на 1-4 курсах. </w:t>
      </w:r>
    </w:p>
    <w:p w14:paraId="4F3AE05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дальнейшем полученные в рамках учебной практики знания и навыки могут быть использованы при подготовке выпускной квалификационной работы.</w:t>
      </w:r>
    </w:p>
    <w:p w14:paraId="20BC9C35" w14:textId="77777777" w:rsidR="007130D2" w:rsidRDefault="007130D2"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p>
    <w:p w14:paraId="7EC15EBD"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Даты точек контроля</w:t>
      </w:r>
    </w:p>
    <w:p w14:paraId="5B5C6F6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студентов по местам практики начинается за четыре месяца до начала практики. Студентам направляется информация о возможных местах практики, о необходимости прохождения процедуры отбора и собирается информация о пожеланиях студентов пройти профессиональную практику в найденной самостоятельно организации или по месту работы.</w:t>
      </w:r>
    </w:p>
    <w:p w14:paraId="042B585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практики должно быть определено и заключен договор со сторонней организацией за месяц до начала практики. После определения студентом с местом практики, руководителем от Университета разрабатывается задание на выполнение профессиональной практики с указанием графика и условий выполнения работ. Шаблон задания на выполнение ЭПП приведен в приложении. Задание подписывается студентом.</w:t>
      </w:r>
    </w:p>
    <w:p w14:paraId="0DE85D0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установленный календарный срок студент проходит профессиональную практику в соответствии с разработанным заданием.</w:t>
      </w:r>
    </w:p>
    <w:p w14:paraId="2646304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два дня до окончания практики студент направляет макеты отчетных документов на проверку корректности оформления.</w:t>
      </w:r>
    </w:p>
    <w:p w14:paraId="6DB635D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течения 5 дней после окончания профессиональной практики студент должен сдать комплект отчетных документов в учебный офис и защитить результаты практики своему руководителю от Университета.</w:t>
      </w:r>
    </w:p>
    <w:p w14:paraId="023C0EC4"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550F1559" w14:textId="77777777" w:rsidR="007130D2" w:rsidRDefault="00000000" w:rsidP="0036439E">
      <w:pPr>
        <w:pStyle w:val="2"/>
        <w:ind w:right="-2"/>
      </w:pPr>
      <w:r>
        <w:t>2.3.3.  Содержание, особенности освоения</w:t>
      </w:r>
    </w:p>
    <w:p w14:paraId="3EB2CE40" w14:textId="77777777" w:rsidR="007130D2" w:rsidRDefault="00000000" w:rsidP="0036439E">
      <w:pPr>
        <w:pStyle w:val="2"/>
        <w:ind w:right="-2"/>
        <w:jc w:val="center"/>
        <w:rPr>
          <w:i/>
        </w:rPr>
      </w:pPr>
      <w:r>
        <w:rPr>
          <w:i/>
        </w:rPr>
        <w:t>Способ проведения практики</w:t>
      </w:r>
    </w:p>
    <w:p w14:paraId="6C9F52B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Стационарный и выездной. Стационарная практика проводится в организациях, расположенных на территории Нижнего Новгорода. Выездная практика проводится в том случае, если место ее проведения расположено вне Нижнего Новгорода. </w:t>
      </w:r>
    </w:p>
    <w:p w14:paraId="37349AFC" w14:textId="77777777" w:rsidR="007130D2" w:rsidRDefault="00000000" w:rsidP="0036439E">
      <w:pPr>
        <w:pStyle w:val="2"/>
        <w:ind w:right="-2"/>
        <w:jc w:val="center"/>
      </w:pPr>
      <w:r>
        <w:rPr>
          <w:i/>
        </w:rPr>
        <w:t>Форма проведения</w:t>
      </w:r>
      <w:r>
        <w:t xml:space="preserve"> </w:t>
      </w:r>
      <w:r>
        <w:rPr>
          <w:i/>
        </w:rPr>
        <w:t>практики</w:t>
      </w:r>
    </w:p>
    <w:p w14:paraId="782A760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Дискретная, по видам практик, производственная практика, проводится путем выделения в календарном учебном графике непрерывного периода учебного времени для проведения практики.</w:t>
      </w:r>
    </w:p>
    <w:p w14:paraId="1000065A"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Проведение практики, не в НИУ ВШЭ - Нижний Новгород осуществляется на </w:t>
      </w:r>
      <w:r>
        <w:rPr>
          <w:rFonts w:ascii="Times New Roman" w:eastAsia="Times New Roman" w:hAnsi="Times New Roman" w:cs="Times New Roman"/>
          <w:color w:val="000000"/>
          <w:sz w:val="24"/>
          <w:szCs w:val="24"/>
        </w:rPr>
        <w:lastRenderedPageBreak/>
        <w:t xml:space="preserve">основании договоров с Организациями, независимо от их организационно-правовых форм и форм собственности. Договоры заключаются путем составления одного документа, подписанного НИУ ВШЭ - Нижний Новгород и соответствующей Организацией, по типовой форме договора на проведение практики студентов Университета. Студенты могут самостоятельно осуществлять поиск мест практики. В исключительных случаях (согласованных с академическим руководителем ОП) допускается составление договоров по форме Организации, либо замена договора письмом-акцептом (форма направляется студенту при личном запросе). </w:t>
      </w:r>
    </w:p>
    <w:p w14:paraId="6C00698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совмещающие обучение с трудовой деятельностью, вправе проходить производственную практику в организациях по месту трудовой деятельности в случаях, если профессиональная деятельность, осуществляемая ими в указанных организациях, соответствует требованиям к содержанию и планируемым результатам практики. </w:t>
      </w:r>
    </w:p>
    <w:p w14:paraId="66DE7BF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проходящие практику в Организациях, обязаны: </w:t>
      </w:r>
    </w:p>
    <w:p w14:paraId="0047D8F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выполнять индивидуальные задания, предусмотренные программой практики; </w:t>
      </w:r>
    </w:p>
    <w:p w14:paraId="5F5AD10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соблюдать действующие в Организациях правила трудового распорядка; </w:t>
      </w:r>
    </w:p>
    <w:p w14:paraId="3A11987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соблюдать требования охраны труда и пожарной безопасности. </w:t>
      </w:r>
    </w:p>
    <w:p w14:paraId="5013DC4F"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Общее руководство практикой осуществляется профессорско-преподавательским составом НИУ ВШЭ – Нижний Новгород и высококвалифицированными специалистами организаций, учреждений и предприятий – баз прохождения производственной практики. </w:t>
      </w:r>
    </w:p>
    <w:p w14:paraId="24F7A7E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Контактная работа осуществляется в виде консультаций по организации и сопровождению производственной практики. Контроль по всем блокам дисциплины осуществляется путем проведения экзамена по итогам практики в виде защиты отчета о прохождении практики руководителю практики от НИУ ВШЭ – Нижний Новгород.</w:t>
      </w:r>
    </w:p>
    <w:p w14:paraId="4BF2182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производственной практики бакалавра для написания выпускной квалификационной работы определяется спецификой учреждения, в котором студенты проходят практику, а также тематикой выпускной квалификационной работы. Производственная практика проводится преимущественно в государственных организациях и учреждениях, органах местного самоуправления, на предприятиях производственной и финансово-банковской сфер, в научно-исследовательских организациях. Обязательным требованием к учреждениям является соответствие практики студентов профессиональным навыкам, получаемым в НИУ ВШЭ – Нижний Новгород. </w:t>
      </w:r>
    </w:p>
    <w:p w14:paraId="2195369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Производственная практика предусматривает осуществление студентом функций профессионального специалиста, деятельность которого определяется конкретными должностными инструкциями организации (учреждения, предприятия). В связи с этим студент должен:</w:t>
      </w:r>
    </w:p>
    <w:p w14:paraId="745CB91D"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поручения руководителя практики от организации (учреждения, предприятия) и все функциональные обязанности;</w:t>
      </w:r>
    </w:p>
    <w:p w14:paraId="24368174"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ознакомиться с конкретными должностными инструкциями, касающимися его будущей профессиональной деятельности;</w:t>
      </w:r>
    </w:p>
    <w:p w14:paraId="5A10F29D"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научиться оперативно и качественно готовить документы по вопросам, входящим в его компетенцию;</w:t>
      </w:r>
    </w:p>
    <w:p w14:paraId="57386912"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проблемы в деятельности организации (учреждения, предприятия) и быть способным разработать рекомендации к их устранению.</w:t>
      </w:r>
    </w:p>
    <w:p w14:paraId="2A23B0E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Производственная практика предусматривает сбор, обобщение и анализ статистических и других информационных материалов, законодательных и нормативно-правовых актов, регламентирующих деятельность организации (учреждения, предприятия), по тематике выпускной квалификационной работы, согласованной с научным руководителем. В общем случае студент должен:</w:t>
      </w:r>
    </w:p>
    <w:p w14:paraId="364768B0" w14:textId="77777777" w:rsidR="007130D2" w:rsidRDefault="00000000" w:rsidP="0036439E">
      <w:pPr>
        <w:numPr>
          <w:ilvl w:val="0"/>
          <w:numId w:val="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собрать и обобщить необходимые для его выпускной квалификационной работы материалы;</w:t>
      </w:r>
    </w:p>
    <w:p w14:paraId="6C87F3B0" w14:textId="77777777" w:rsidR="007130D2" w:rsidRDefault="00000000" w:rsidP="0036439E">
      <w:pPr>
        <w:numPr>
          <w:ilvl w:val="0"/>
          <w:numId w:val="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согласовать возможность использования собранных материалов с руководителем подразделения, где проходит практика;</w:t>
      </w:r>
    </w:p>
    <w:p w14:paraId="369C9947" w14:textId="77777777" w:rsidR="007130D2" w:rsidRDefault="00000000" w:rsidP="0036439E">
      <w:pPr>
        <w:numPr>
          <w:ilvl w:val="0"/>
          <w:numId w:val="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постоянно согласовывать ход и результаты работы по сбору материалов с научным руководителем выпускной квалификационной работы.</w:t>
      </w:r>
    </w:p>
    <w:p w14:paraId="30B119D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Студенты проходят практику как в организациях на территории г. Нижнего Новгорода, так и в регионах РФ.</w:t>
      </w:r>
    </w:p>
    <w:p w14:paraId="1538961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36E37D9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 Оценивание и отчетность (формы отчётности по ЭПП, формула оценивания, фонд оценочных средств для проведения промежуточной аттестации студентов).</w:t>
      </w:r>
    </w:p>
    <w:p w14:paraId="50553C3B"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защиты практики руководителю практики от НИУ ВШЭ – Нижний Новгород студент должен сдать в учебный офис полный комплект документов по производственной практике, подписанный руководителем практики от организации и заверенный печатями в требуемых документах. Комплект документов по производственной практике включает:</w:t>
      </w:r>
    </w:p>
    <w:p w14:paraId="70F47660" w14:textId="77777777" w:rsidR="007130D2" w:rsidRDefault="00000000" w:rsidP="0036439E">
      <w:pPr>
        <w:spacing w:line="240" w:lineRule="auto"/>
        <w:ind w:right="-2"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до начала практики подготавливается и подписывается:</w:t>
      </w:r>
    </w:p>
    <w:p w14:paraId="6D6E43FF" w14:textId="77777777" w:rsidR="007130D2" w:rsidRDefault="00000000" w:rsidP="0036439E">
      <w:pPr>
        <w:widowControl w:val="0"/>
        <w:numPr>
          <w:ilvl w:val="0"/>
          <w:numId w:val="4"/>
        </w:numPr>
        <w:pBdr>
          <w:top w:val="nil"/>
          <w:left w:val="nil"/>
          <w:bottom w:val="nil"/>
          <w:right w:val="nil"/>
          <w:between w:val="nil"/>
        </w:pBdr>
        <w:spacing w:line="240" w:lineRule="auto"/>
        <w:ind w:left="0" w:right="-2"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задание на выполнение профессиональной практики;</w:t>
      </w:r>
    </w:p>
    <w:p w14:paraId="3A33890B" w14:textId="77777777" w:rsidR="007130D2" w:rsidRDefault="00000000" w:rsidP="0036439E">
      <w:pPr>
        <w:spacing w:line="240" w:lineRule="auto"/>
        <w:ind w:right="-2"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по окончании практики подготавливаются:</w:t>
      </w:r>
    </w:p>
    <w:p w14:paraId="661D4B21" w14:textId="77777777" w:rsidR="007130D2" w:rsidRDefault="00000000" w:rsidP="0036439E">
      <w:pPr>
        <w:widowControl w:val="0"/>
        <w:numPr>
          <w:ilvl w:val="0"/>
          <w:numId w:val="8"/>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отзыв с места практики (в случае прохождения практики в сторонней организации);</w:t>
      </w:r>
    </w:p>
    <w:p w14:paraId="0CD80C8E" w14:textId="77777777" w:rsidR="007130D2" w:rsidRDefault="00000000" w:rsidP="0036439E">
      <w:pPr>
        <w:widowControl w:val="0"/>
        <w:numPr>
          <w:ilvl w:val="0"/>
          <w:numId w:val="8"/>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дневник прохождения практики;</w:t>
      </w:r>
    </w:p>
    <w:p w14:paraId="576655B6" w14:textId="77777777" w:rsidR="007130D2" w:rsidRDefault="00000000" w:rsidP="0036439E">
      <w:pPr>
        <w:widowControl w:val="0"/>
        <w:numPr>
          <w:ilvl w:val="0"/>
          <w:numId w:val="8"/>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 студента о прохождении практики.</w:t>
      </w:r>
    </w:p>
    <w:p w14:paraId="0BF314D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Образцы данных документов могут быть найдены на сайте образовательной программы и в Приложении.</w:t>
      </w:r>
    </w:p>
    <w:p w14:paraId="0772466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отзыве о прохождении практики студентом от организации (учреждения, предприятия) руководитель практики от организации оценивает работу студента, сформированность компетенций, его теоретическую подготовку, способности, профессиональные качества, дисциплинированность, работоспособность, заинтересованность в получении знаний и навыков, выставляет оценку за практику по десятибалльной шкале, может высказать замечания и пожелания. </w:t>
      </w:r>
    </w:p>
    <w:p w14:paraId="4603CB4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дневнике практики указываются календарные сроки прохождения практики, отражаются ежедневные/интервальные записи студента, которые подразумевают описание поручений руководителя практики от организации (учреждения, предприятия). Верность внесенных в дневник сведений заверяется подписью руководителя практики. </w:t>
      </w:r>
    </w:p>
    <w:p w14:paraId="1A99AE1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Отчет о прохождении практики является итоговым документом по результатам практики, отражает результаты выполнения индивидуального задания, полученные умения и навыки, сформированные компетенции. Отчет печатается на одной стороне стандартных листов белой бумаги формата А4. Шрифт Times New </w:t>
      </w:r>
      <w:proofErr w:type="spellStart"/>
      <w:r>
        <w:rPr>
          <w:rFonts w:ascii="Times New Roman" w:eastAsia="Times New Roman" w:hAnsi="Times New Roman" w:cs="Times New Roman"/>
          <w:sz w:val="24"/>
          <w:szCs w:val="24"/>
        </w:rPr>
        <w:t>Roman</w:t>
      </w:r>
      <w:proofErr w:type="spellEnd"/>
      <w:r>
        <w:rPr>
          <w:rFonts w:ascii="Times New Roman" w:eastAsia="Times New Roman" w:hAnsi="Times New Roman" w:cs="Times New Roman"/>
          <w:sz w:val="24"/>
          <w:szCs w:val="24"/>
        </w:rPr>
        <w:t>, размер 14 пт. Межстрочный интервал 1,5. Выравнивание по ширине. Поля на странице: левое поле – 35 мм, правое поле – 10мм, верхнее поле – 20 мм, нижнее поле – 20 мм.</w:t>
      </w:r>
    </w:p>
    <w:p w14:paraId="14B99A81"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Студенты, не выполнившие программы практики без уважительной причины или получившие по ее итогам неудовлетворительную оценку, считаются имеющими академическую задолженность. </w:t>
      </w:r>
    </w:p>
    <w:p w14:paraId="2F690607"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Студенты, не выполнившие программы установленных видов практики на выпускных курсах, не допускаются к государственной итоговой аттестации.</w:t>
      </w:r>
    </w:p>
    <w:p w14:paraId="6B19191A"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Текущий контроль по практике проводится в виде оценки самостоятельной работы студента и экзамена. Экзамен проводится в форме защиты отчета по практике и проверке наличия полного комплекта документов руководителю практики от НИУ ВШЭ – Нижний Новгород. Отчет по практике защищается руководителю практики от НИУ ВШЭ – Нижний Новгород в течение 5 рабочих дней после окончания практики в соответствии с установленным кафедрой графиком. Промежуточная аттестация по практике проводится путем выставления результирующей оценки: Оценка = 0,7*Оценка за экзамен+0,3*Оценка за самостоятельную работу. Производственная практика студента оценивается по десятибалльной системе и учитывается при подведении итогов общей успеваемости студента.</w:t>
      </w:r>
    </w:p>
    <w:p w14:paraId="3CE4DD20" w14:textId="77777777" w:rsidR="007130D2" w:rsidRDefault="00000000" w:rsidP="0036439E">
      <w:pPr>
        <w:pStyle w:val="2"/>
        <w:ind w:right="-2"/>
      </w:pPr>
      <w:r>
        <w:lastRenderedPageBreak/>
        <w:t xml:space="preserve"> Критерии и оценочная шкала для экзамена:</w:t>
      </w:r>
    </w:p>
    <w:p w14:paraId="3303F702"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 оценка в 10 баллов выставляется при отличном выполнении и защите отчета по практике, то есть при наличии полных (с детальными пояснениями и культурой выкладок), оригинальных и правильных ответов и высококачественного оформления отчета, а также при полном развернутом верном ответе на вопросы при его защите;</w:t>
      </w:r>
    </w:p>
    <w:p w14:paraId="3A27CE29"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7-8-9 баллов выставляется при наличии верных и правильных ответов на вопросы в ходе защиты отчета, при грамотном выполнении отчета, но при отсутствии какого-либо из вышеперечисленных отличительных признаков, как, например: детальных выкладок или пояснений, качественного оформления;</w:t>
      </w:r>
    </w:p>
    <w:p w14:paraId="241CCAD8"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6 баллов выставляется при наличии отдельных неточностей в ответах на вопросы в ходе защиты отчета и при его выполнении или при наличии замечаний к отчету не принципиального характера (описки, случайные ошибки арифметического характера, грамматические ошибки);</w:t>
      </w:r>
    </w:p>
    <w:p w14:paraId="7F9E9309"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5 баллов выставляется в случаях, когда в ответах на вопросы и в отчете имеются неточности и ошибки, свидетельствующие о недостаточном понимании вопросов и требующие дополнительного обращения к тематическим материалам;</w:t>
      </w:r>
    </w:p>
    <w:p w14:paraId="017BC6EB"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4 балла выставляется при наличии серьезных ошибок и пробелов в знаниях в отчете и ответах на вопросы в ходе его защиты;</w:t>
      </w:r>
    </w:p>
    <w:p w14:paraId="048AE896"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3 балла выставляется при наличии лишь отдельных положительных моментов в выполненном отчете и представленных ответах на вопросы в ходе его защиты;</w:t>
      </w:r>
    </w:p>
    <w:p w14:paraId="60097358"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2 балла выставляется при полном отсутствии положительных моментов в выполненном отчете и представленных ответах на вопросы в ходе его защиты;</w:t>
      </w:r>
    </w:p>
    <w:p w14:paraId="659AECC9"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1 или 0 баллов выставляется в случаях, когда в отчете представлены небрежные записи, в ходе защиты отчета даются неправильные ответы, которые, кроме того, сопровождаются какими-либо демонстративными проявлениями безграмотности или неэтичного отношения.</w:t>
      </w:r>
    </w:p>
    <w:p w14:paraId="037AD89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за самостоятельную работу студента выставляется на основе проверки текста отчета и дневника по практике.</w:t>
      </w:r>
    </w:p>
    <w:p w14:paraId="1AD44FE8" w14:textId="77777777" w:rsidR="007130D2" w:rsidRDefault="00000000" w:rsidP="0036439E">
      <w:pPr>
        <w:pStyle w:val="2"/>
        <w:ind w:right="-2"/>
      </w:pPr>
      <w:r>
        <w:t>Критерии и оценочная шкала для выставления оценки за самостоятельную работу студента:</w:t>
      </w:r>
    </w:p>
    <w:p w14:paraId="5E0A4774"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 оценка в 10 баллов выставляется при полном соответствии содержания отчета и дневника по практике согласованному индивидуальному заданию, корректному оформлению, наличию всестороннего анализа полученной в рамках практики информации;</w:t>
      </w:r>
    </w:p>
    <w:p w14:paraId="4B64149E"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7-8-9 баллов выставляется при соответствии содержания отчета и дневника по практике согласованному индивидуальному заданию, с наличием незначительных отклонений, при наличии анализа места практики и корректном оформлении;</w:t>
      </w:r>
    </w:p>
    <w:p w14:paraId="5977C551"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6 баллов выставляется при наличии расхождения содержания работ, отраженных в отчете практики и задании студента, приводящем к неполному покрытию задач практики;</w:t>
      </w:r>
    </w:p>
    <w:p w14:paraId="62D99F0C"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5 баллов выставляется при несовпадении содержания работ, отраженных в отчете практики и задании студента, приводящем к неполному покрытию задач практики;</w:t>
      </w:r>
    </w:p>
    <w:p w14:paraId="51B77B68"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4 балла выставляется при наличии значительных расхождений содержания отчета и целей и задач практики;</w:t>
      </w:r>
    </w:p>
    <w:p w14:paraId="07061BC7"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3 балла выставляется при наличии лишь отдельных положительных моментов в отчете практики;</w:t>
      </w:r>
    </w:p>
    <w:p w14:paraId="1064505A"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2 балла выставляется при полном отсутствии положительных моментов в отчете практики;</w:t>
      </w:r>
    </w:p>
    <w:p w14:paraId="736B42DE"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оценка в 1 или 0 баллов выставляется в случаях, когда в отчете представлены небрежные записи, которые сопровождаются какими-либо демонстративными проявлениями безграмотности или неэтичного отношения.</w:t>
      </w:r>
    </w:p>
    <w:p w14:paraId="74F124FF" w14:textId="77777777" w:rsidR="007130D2" w:rsidRDefault="00000000" w:rsidP="0036439E">
      <w:pPr>
        <w:pStyle w:val="2"/>
        <w:ind w:right="-2"/>
      </w:pPr>
      <w:r>
        <w:t>Фонд оценочных средств для проведения промежуточной аттестации по практике</w:t>
      </w:r>
    </w:p>
    <w:p w14:paraId="62254FA2"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Тематика вопросов по этапам практики, задаваемых при защите отчета, связана с траекторией обучения студента и посвящена внешнеэкономической деятельности, банковского менеджмента, финансового и инвестиционного менеджмента, учета, налогообложения, анализа и аудита, финансовой экономике и анализу данных.</w:t>
      </w:r>
    </w:p>
    <w:p w14:paraId="4C6CE393" w14:textId="77777777" w:rsidR="007130D2" w:rsidRDefault="00000000" w:rsidP="0036439E">
      <w:pPr>
        <w:shd w:val="clear" w:color="auto" w:fill="FFFFFF"/>
        <w:spacing w:line="240" w:lineRule="auto"/>
        <w:ind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Примерные задания в рамках выполнения индивидуального задания по практике:</w:t>
      </w:r>
    </w:p>
    <w:p w14:paraId="0863638F"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обработка и анализ финансово-экономической, нормативно-методической, научно-технической, организационно-управленческой, отчетной, плановой и прогнозной информации;</w:t>
      </w:r>
    </w:p>
    <w:p w14:paraId="67EF20AA"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полученных в университете знаний в решении практических задач;</w:t>
      </w:r>
    </w:p>
    <w:p w14:paraId="5BC5110B"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соответствия деятельности государственной или коммерческой организации правоустанавливающим документам и действующей нормативно - правовой базе;</w:t>
      </w:r>
    </w:p>
    <w:p w14:paraId="322BB36E"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документальное оформление результатов анализа и выполненных заданий и работ;</w:t>
      </w:r>
    </w:p>
    <w:p w14:paraId="518F5408"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осуществление информационного поиска необходимых дополнительных данных, сведений. </w:t>
      </w:r>
    </w:p>
    <w:p w14:paraId="0297A548" w14:textId="77777777" w:rsidR="007130D2" w:rsidRDefault="007130D2" w:rsidP="0036439E">
      <w:pPr>
        <w:spacing w:line="240" w:lineRule="auto"/>
        <w:ind w:right="-2" w:firstLine="709"/>
        <w:jc w:val="both"/>
        <w:rPr>
          <w:rFonts w:ascii="Times New Roman" w:eastAsia="Times New Roman" w:hAnsi="Times New Roman" w:cs="Times New Roman"/>
          <w:b/>
          <w:sz w:val="24"/>
          <w:szCs w:val="24"/>
        </w:rPr>
      </w:pPr>
    </w:p>
    <w:p w14:paraId="0EAC5DA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 Ресурсы</w:t>
      </w:r>
    </w:p>
    <w:p w14:paraId="05908BE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практики обучающиеся могут использовать информационные технологии, в том числе компьютерные симуляции,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155335E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Материально-техническое обеспечение практики (специально оборудованные кабинеты, лаборатории и др.) формируется совместными усилиями структурных подразделений НИУ ВШЭ – Нижний Новгород, в том числе базовыми кафедрами, базами практики, лабораториями, научно-учебными группами и другими структурными подразделениями, участвующими в реализации практики. </w:t>
      </w:r>
    </w:p>
    <w:p w14:paraId="34474F0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проведения защит отчетов по практики НИУ ВШЭ-Нижний Новгород обеспечивает соответствующий требованиям аудиторный фонд и техническое оснащение аудиторий, включающее компьютер, проектор и экран. </w:t>
      </w:r>
    </w:p>
    <w:p w14:paraId="2EAFD2A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Материально-техническое обеспечение практики должно удовлетворять действующим санитарным и противопожарным нормам, а также требованиям техники безопасности при проведении работ).</w:t>
      </w:r>
    </w:p>
    <w:p w14:paraId="2A303378" w14:textId="77777777" w:rsidR="007130D2" w:rsidRDefault="00000000" w:rsidP="0036439E">
      <w:pPr>
        <w:spacing w:line="240" w:lineRule="auto"/>
        <w:ind w:right="-2"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2.3.6. В условиях ограничительных или иных мер выполнение заданий по ЭПП может быть перенесено в дистанционный формат. В случае профессиональной практики особенности дистанционного формата определяются организацией – местом практики. При невозможности переноса задания в дистанционный режим альтернативный вариант прохождения профессиональной практики обсуждается студентом с академическим руководителем в индивидуальном порядке.</w:t>
      </w:r>
    </w:p>
    <w:p w14:paraId="1633594A"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4AF5256D"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Подготовка ВКР</w:t>
      </w:r>
    </w:p>
    <w:p w14:paraId="39A9B39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Бакалаврская работа представляет собой самостоятельное законченное исследование на заданную (выбранную) тему, написанное студентом\группой студентов не более 2х </w:t>
      </w:r>
      <w:proofErr w:type="gramStart"/>
      <w:r>
        <w:rPr>
          <w:rFonts w:ascii="Times New Roman" w:eastAsia="Times New Roman" w:hAnsi="Times New Roman" w:cs="Times New Roman"/>
          <w:sz w:val="24"/>
          <w:szCs w:val="24"/>
        </w:rPr>
        <w:t>человек  под</w:t>
      </w:r>
      <w:proofErr w:type="gramEnd"/>
      <w:r>
        <w:rPr>
          <w:rFonts w:ascii="Times New Roman" w:eastAsia="Times New Roman" w:hAnsi="Times New Roman" w:cs="Times New Roman"/>
          <w:sz w:val="24"/>
          <w:szCs w:val="24"/>
        </w:rPr>
        <w:t xml:space="preserve"> руководством руководителя, свидетельствующее об умении студента работать с литературой, обобщать и анализировать фактический материал, используя теоретические знания и практические навыки, полученные при освоении образовательной программы. Бакалаврская работа может основываться на обобщении выполненных </w:t>
      </w:r>
      <w:r>
        <w:rPr>
          <w:rFonts w:ascii="Times New Roman" w:eastAsia="Times New Roman" w:hAnsi="Times New Roman" w:cs="Times New Roman"/>
          <w:sz w:val="24"/>
          <w:szCs w:val="24"/>
        </w:rPr>
        <w:lastRenderedPageBreak/>
        <w:t>студентом курсовых работ и содержать материалы, собранные студентом в период производственной практики.</w:t>
      </w:r>
    </w:p>
    <w:p w14:paraId="3E5C9941" w14:textId="77777777" w:rsidR="007130D2" w:rsidRDefault="00000000" w:rsidP="0036439E">
      <w:pPr>
        <w:pBdr>
          <w:top w:val="nil"/>
          <w:left w:val="nil"/>
          <w:bottom w:val="nil"/>
          <w:right w:val="nil"/>
          <w:between w:val="nil"/>
        </w:pBdr>
        <w:spacing w:line="240" w:lineRule="auto"/>
        <w:ind w:right="-2"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ВКР является заключительным исследованием студента, на основе которого Государственная экзаменационная комиссия (далее - ГЭК) выносит решение о присвоении квалификации по направлению подготовки и выдаче диплома о высшем образовании государственного образца при условии успешной защиты ВКР.</w:t>
      </w:r>
    </w:p>
    <w:p w14:paraId="017018D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форматами ВКР являются:</w:t>
      </w:r>
    </w:p>
    <w:p w14:paraId="447511B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Академический формат</w:t>
      </w:r>
      <w:r>
        <w:rPr>
          <w:rFonts w:ascii="Times New Roman" w:eastAsia="Times New Roman" w:hAnsi="Times New Roman" w:cs="Times New Roman"/>
          <w:sz w:val="24"/>
          <w:szCs w:val="24"/>
        </w:rPr>
        <w:t xml:space="preserve"> - исследование, осуществляемое в целях получения новых знаний о структуре, свойствах и закономерностях изучаемого объекта (явления). </w:t>
      </w:r>
    </w:p>
    <w:p w14:paraId="5A34B89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Проектно-исследовательский формат </w:t>
      </w:r>
      <w:r>
        <w:rPr>
          <w:rFonts w:ascii="Times New Roman" w:eastAsia="Times New Roman" w:hAnsi="Times New Roman" w:cs="Times New Roman"/>
          <w:sz w:val="24"/>
          <w:szCs w:val="24"/>
        </w:rPr>
        <w:t>- разработка прикладной проблемы, в результате чего создается некоторый продукт (проектное решение).</w:t>
      </w:r>
    </w:p>
    <w:p w14:paraId="339AB03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Целью ВКР</w:t>
      </w:r>
      <w:r>
        <w:rPr>
          <w:rFonts w:ascii="Times New Roman" w:eastAsia="Times New Roman" w:hAnsi="Times New Roman" w:cs="Times New Roman"/>
          <w:sz w:val="24"/>
          <w:szCs w:val="24"/>
        </w:rPr>
        <w:t xml:space="preserve"> является систематизация, расширение и развитие общенаучных, инструментальных, социально-личностных и культурных и профессиональных компетенций при решении сложных комплексных задач с элементами исследования, определение уровня готовности студента к практической работе.</w:t>
      </w:r>
    </w:p>
    <w:p w14:paraId="5066A6F0" w14:textId="77777777" w:rsidR="007130D2" w:rsidRDefault="00000000" w:rsidP="0036439E">
      <w:pPr>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Подготовка ВКР предполагает решение </w:t>
      </w:r>
      <w:r>
        <w:rPr>
          <w:rFonts w:ascii="Times New Roman" w:eastAsia="Times New Roman" w:hAnsi="Times New Roman" w:cs="Times New Roman"/>
          <w:i/>
          <w:color w:val="000000"/>
          <w:sz w:val="24"/>
          <w:szCs w:val="24"/>
        </w:rPr>
        <w:t>следующих задач</w:t>
      </w:r>
      <w:r>
        <w:rPr>
          <w:rFonts w:ascii="Times New Roman" w:eastAsia="Times New Roman" w:hAnsi="Times New Roman" w:cs="Times New Roman"/>
          <w:color w:val="000000"/>
          <w:sz w:val="24"/>
          <w:szCs w:val="24"/>
        </w:rPr>
        <w:t>:</w:t>
      </w:r>
    </w:p>
    <w:p w14:paraId="0D1F1C2F"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систематизация, закрепление и расширение полученных во время обучения в НИУ ВШЭ теоретических и практических знаний по дисциплинам экономического </w:t>
      </w:r>
      <w:proofErr w:type="gramStart"/>
      <w:r>
        <w:rPr>
          <w:rFonts w:ascii="Times New Roman" w:eastAsia="Times New Roman" w:hAnsi="Times New Roman" w:cs="Times New Roman"/>
          <w:color w:val="000000"/>
          <w:sz w:val="24"/>
          <w:szCs w:val="24"/>
        </w:rPr>
        <w:t>направления  и</w:t>
      </w:r>
      <w:proofErr w:type="gramEnd"/>
      <w:r>
        <w:rPr>
          <w:rFonts w:ascii="Times New Roman" w:eastAsia="Times New Roman" w:hAnsi="Times New Roman" w:cs="Times New Roman"/>
          <w:color w:val="000000"/>
          <w:sz w:val="24"/>
          <w:szCs w:val="24"/>
        </w:rPr>
        <w:t xml:space="preserve"> применение этих знаний при решении конкретных научных и производственных задач;</w:t>
      </w:r>
    </w:p>
    <w:p w14:paraId="7D88E620"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навыков самостоятельной работы, овладение методикой научного исследования при решении разрабатываемых в ВКР проблем;</w:t>
      </w:r>
    </w:p>
    <w:p w14:paraId="07F15C87"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степени подготовленности студентов к самостоятельной практической работе;</w:t>
      </w:r>
    </w:p>
    <w:p w14:paraId="5177671B"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пользоваться законодательными, нормативными и инструктивными материалами, а также критически осмысливать данные литературных источников и материалов практики по выбранной теме;</w:t>
      </w:r>
    </w:p>
    <w:p w14:paraId="6CBB5C42"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систематизировать и обобщать данные статистических сборников и материалов хозяйствующих субъектов;</w:t>
      </w:r>
    </w:p>
    <w:p w14:paraId="6ACF4DEE"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способности владения современными информационными технологиями.</w:t>
      </w:r>
    </w:p>
    <w:p w14:paraId="2DED8A5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ВКР необходимо излагать лаконично, целостно, в логичной последовательности, с соблюдением правил русского языка и правилам оформления научных работ.</w:t>
      </w:r>
    </w:p>
    <w:p w14:paraId="0CE0EE3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силу того, что ВКР предполагает самостоятельность исследования студента\группы студентов не более 2х человек, при использовании монографий, учебников, журнальных статей и Интернет - материалов необходимо ссылаться на соответствующий источник и формировать библиографический список (список литературы), указывая все использованные студентом источники.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2C1FA02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Дословное или близкое к тексту воспроизведение материала без указания ссылки на источник квалифицируется как плагиат. Работа, ставящая под сомнение самостоятельность выполнения целиком или одного из ее основных разделов, считается не выполненной.</w:t>
      </w:r>
    </w:p>
    <w:p w14:paraId="5450C346" w14:textId="77777777" w:rsidR="007130D2" w:rsidRDefault="00000000" w:rsidP="0036439E">
      <w:pPr>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Оформление работ должно соответствовать требованиям, изложенным в соответствующих разделах Методических рекомендаций по подготовке ВКР. </w:t>
      </w:r>
    </w:p>
    <w:p w14:paraId="396047F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вариант работы должен быть загружен в специальный модуль сопровождения курсовых работ и ВКР в LMS для проверки в системе «Антиплагиат». Отчет из системы «Антиплагиат» должен быть приложен к печатной версии работы.</w:t>
      </w:r>
    </w:p>
    <w:p w14:paraId="3DB5D261" w14:textId="77777777" w:rsidR="007130D2" w:rsidRDefault="00000000" w:rsidP="0036439E">
      <w:pPr>
        <w:tabs>
          <w:tab w:val="left" w:pos="0"/>
          <w:tab w:val="left" w:pos="480"/>
          <w:tab w:val="left" w:pos="851"/>
          <w:tab w:val="left" w:pos="1080"/>
          <w:tab w:val="left" w:pos="1440"/>
        </w:tabs>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Процент заимствований в тексте ВКР должен составлять не более 20%.</w:t>
      </w:r>
    </w:p>
    <w:p w14:paraId="0354B28D" w14:textId="77777777" w:rsidR="007130D2" w:rsidRDefault="00000000" w:rsidP="0036439E">
      <w:pPr>
        <w:tabs>
          <w:tab w:val="left" w:pos="0"/>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случае если процент заимствований выше 20%, руководитель ВКР составляет мотивированную служебную записку на имя академического руководителя об анализе источников заимствования, где выражает свое мнение о возможности/невозможности допуска студента к защите. Лица,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6352807F"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6F18679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 Даты точек контроля</w:t>
      </w:r>
    </w:p>
    <w:p w14:paraId="164B32CC" w14:textId="77777777" w:rsidR="007130D2" w:rsidRDefault="00000000" w:rsidP="0036439E">
      <w:pPr>
        <w:pBdr>
          <w:top w:val="nil"/>
          <w:left w:val="nil"/>
          <w:bottom w:val="nil"/>
          <w:right w:val="nil"/>
          <w:between w:val="nil"/>
        </w:pBdr>
        <w:spacing w:line="240" w:lineRule="auto"/>
        <w:ind w:right="-2"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Выбор тем ВКР и их согласование</w:t>
      </w:r>
    </w:p>
    <w:p w14:paraId="5DE88A42"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Тематика ВКР разрабатывается кафедрами факультета. Информацию, содержащую предложение тем студентам конкретной образовательной программы, собирает Учебный офис ОП с 10 сентября до 10 октября текущего учебного года.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3D0CF120"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общем случае ВКР является развитием наработок студента, выполненных в рамках курсовой работы 3 курса, однако возможна смены направления исследования. </w:t>
      </w:r>
    </w:p>
    <w:p w14:paraId="348B28B9"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выбирает тему ВКР из предложенного преподавателями списка. Студент может предложить инициативную тему по тематике образовательной программы на согласование руководителю ВКР и академическому руководителю. Выбор тем осуществляется с помощью модуля сопровождения курсовых работ и ВКР в LMS до 20 октября. </w:t>
      </w:r>
    </w:p>
    <w:p w14:paraId="59A621B7" w14:textId="77777777" w:rsidR="007130D2" w:rsidRDefault="00000000" w:rsidP="0036439E">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1 ноября осуществляется выбор тем студентами, первоначальные заявки которых не были согласованы руководителем. Студенты, не распределенные по руководителям до 1 ноября, могут выбрать тему до 15 ноября.</w:t>
      </w:r>
    </w:p>
    <w:p w14:paraId="55684185"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об утверждении тем ВКР и установлении срока предоставления итогового варианта ВКР издается не позднее 15 декабря текущего учебного года. Приказ готовит Учебный офис образовательной программы в соответствии с утвержденным в НИУ ВШЭ Альбомом унифицированных форм приказов по работе с обучающимися по основным образовательным программам высшего образования – программам бакалавриата программам специалитета, программам магистратуры Национального исследовательского университета «Высшая школа экономики», подписывает приказ директор филиала.</w:t>
      </w:r>
    </w:p>
    <w:p w14:paraId="1BA67591"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не выбравший тему ВКР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5BF904E1"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Изменение, в том числе уточнение, темы ВКР возможно не позднее, чем за 1 календарный месяц до установленного в приказе срока представления итогового варианта ВКР.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Смена темы ВКР производится приказом директора филиала. Образец заявления может быть найден в </w:t>
      </w:r>
      <w:proofErr w:type="gramStart"/>
      <w:r>
        <w:rPr>
          <w:rFonts w:ascii="Times New Roman" w:eastAsia="Times New Roman" w:hAnsi="Times New Roman" w:cs="Times New Roman"/>
          <w:sz w:val="24"/>
          <w:szCs w:val="24"/>
        </w:rPr>
        <w:t>Приложении  Методических</w:t>
      </w:r>
      <w:proofErr w:type="gramEnd"/>
      <w:r>
        <w:rPr>
          <w:rFonts w:ascii="Times New Roman" w:eastAsia="Times New Roman" w:hAnsi="Times New Roman" w:cs="Times New Roman"/>
          <w:sz w:val="24"/>
          <w:szCs w:val="24"/>
        </w:rPr>
        <w:t xml:space="preserve"> рекомендаций подготовки ВКР.</w:t>
      </w:r>
    </w:p>
    <w:p w14:paraId="7B3D175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Замена руководителя ВКР производится приказом директора филиала не позднее, чем за 2 месяц до срока представления итогового варианта ВКР, установленного учебным планом. Образец заявления может быть найден в </w:t>
      </w:r>
      <w:proofErr w:type="gramStart"/>
      <w:r>
        <w:rPr>
          <w:rFonts w:ascii="Times New Roman" w:eastAsia="Times New Roman" w:hAnsi="Times New Roman" w:cs="Times New Roman"/>
          <w:sz w:val="24"/>
          <w:szCs w:val="24"/>
        </w:rPr>
        <w:t>Приложении  Методических</w:t>
      </w:r>
      <w:proofErr w:type="gramEnd"/>
      <w:r>
        <w:rPr>
          <w:rFonts w:ascii="Times New Roman" w:eastAsia="Times New Roman" w:hAnsi="Times New Roman" w:cs="Times New Roman"/>
          <w:sz w:val="24"/>
          <w:szCs w:val="24"/>
        </w:rPr>
        <w:t xml:space="preserve"> рекомендаций подготовки ВКР.</w:t>
      </w:r>
    </w:p>
    <w:p w14:paraId="71B511C9"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офис ОП передает всем руководителям ВКР списки студентов с утвержденными темами. Для уведомления может использоваться корпоративная электронная почта или специальный модуль в LMS. Одновременно с передачей списков Учебный офис обязан проинформировать руководителей ВКР о графиках выполнения </w:t>
      </w:r>
      <w:r>
        <w:rPr>
          <w:rFonts w:ascii="Times New Roman" w:eastAsia="Times New Roman" w:hAnsi="Times New Roman" w:cs="Times New Roman"/>
          <w:sz w:val="24"/>
          <w:szCs w:val="24"/>
        </w:rPr>
        <w:lastRenderedPageBreak/>
        <w:t>этапов работ и о методических рекомендациях по выполнению работ на данной образовательной программе.</w:t>
      </w:r>
    </w:p>
    <w:p w14:paraId="4A783A3D" w14:textId="77777777" w:rsidR="007130D2" w:rsidRDefault="00000000" w:rsidP="0036439E">
      <w:pPr>
        <w:tabs>
          <w:tab w:val="left" w:pos="0"/>
          <w:tab w:val="left" w:pos="567"/>
          <w:tab w:val="left" w:pos="993"/>
          <w:tab w:val="left" w:pos="1701"/>
        </w:tabs>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подготовки ВКР</w:t>
      </w:r>
    </w:p>
    <w:p w14:paraId="015F177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bookmarkStart w:id="1" w:name="_heading=h.4d34og8" w:colFirst="0" w:colLast="0"/>
      <w:bookmarkEnd w:id="1"/>
      <w:r>
        <w:rPr>
          <w:rFonts w:ascii="Times New Roman" w:eastAsia="Times New Roman" w:hAnsi="Times New Roman" w:cs="Times New Roman"/>
          <w:sz w:val="24"/>
          <w:szCs w:val="24"/>
        </w:rPr>
        <w:t xml:space="preserve">После утверждения темы и Руководителя ВКР в </w:t>
      </w:r>
      <w:proofErr w:type="spellStart"/>
      <w:r>
        <w:rPr>
          <w:rFonts w:ascii="Times New Roman" w:eastAsia="Times New Roman" w:hAnsi="Times New Roman" w:cs="Times New Roman"/>
          <w:sz w:val="24"/>
          <w:szCs w:val="24"/>
        </w:rPr>
        <w:t>ИУПе</w:t>
      </w:r>
      <w:proofErr w:type="spellEnd"/>
      <w:r>
        <w:rPr>
          <w:rFonts w:ascii="Times New Roman" w:eastAsia="Times New Roman" w:hAnsi="Times New Roman" w:cs="Times New Roman"/>
          <w:sz w:val="24"/>
          <w:szCs w:val="24"/>
        </w:rPr>
        <w:t xml:space="preserve"> студент получает от Руководителя задание на выполнение ЭПП с указанием графика и условий выполнения работ. Шаблон задания на выполнение ЭПП </w:t>
      </w:r>
      <w:proofErr w:type="gramStart"/>
      <w:r>
        <w:rPr>
          <w:rFonts w:ascii="Times New Roman" w:eastAsia="Times New Roman" w:hAnsi="Times New Roman" w:cs="Times New Roman"/>
          <w:sz w:val="24"/>
          <w:szCs w:val="24"/>
        </w:rPr>
        <w:t>приведен  в</w:t>
      </w:r>
      <w:proofErr w:type="gramEnd"/>
      <w:r>
        <w:rPr>
          <w:rFonts w:ascii="Times New Roman" w:eastAsia="Times New Roman" w:hAnsi="Times New Roman" w:cs="Times New Roman"/>
          <w:sz w:val="24"/>
          <w:szCs w:val="24"/>
        </w:rPr>
        <w:t xml:space="preserve"> Методических рекомендациях по подготовке ВКР.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381514BD"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проекта ВКР.</w:t>
      </w:r>
      <w:r>
        <w:rPr>
          <w:rFonts w:ascii="Times New Roman" w:eastAsia="Times New Roman" w:hAnsi="Times New Roman" w:cs="Times New Roman"/>
          <w:sz w:val="24"/>
          <w:szCs w:val="24"/>
        </w:rPr>
        <w:t xml:space="preserve"> На этом этапе студент должен сформулировать рабочую гипотезу/ замысел работы, выделить проблему, на решение которой будет направлена ВКР, и предложить основную структуру ВКР. </w:t>
      </w:r>
    </w:p>
    <w:p w14:paraId="1BC979F2"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Проект ВКР может готовиться студентом в ходе научно-исследовательского семинара и индивидуальных консультаций с руководителем (потенциальным руководителем). </w:t>
      </w:r>
    </w:p>
    <w:p w14:paraId="1B57EB58"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Проект ВКР оценивается руководителем ВКР по системе «утвержден»</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не утвержден»; оценка фиксируется в рабочей ведомости преподавателя или в специальном модуле LMS. Студент имеет возможность доработать Проект ВКР, не утвержденный руководителем ВКР, и представить его повторно (конкретные даты повторного представления и оценивания согласуются с руководителем ВКР, но не позднее 25 декабря текущего учебного года). При отсутствии утвержденного в указанный срок Проекта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w:t>
      </w:r>
    </w:p>
    <w:p w14:paraId="16EC4BD0"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Предъявление первого варианта ВКР</w:t>
      </w:r>
      <w:r>
        <w:rPr>
          <w:rFonts w:ascii="Times New Roman" w:eastAsia="Times New Roman" w:hAnsi="Times New Roman" w:cs="Times New Roman"/>
          <w:sz w:val="24"/>
          <w:szCs w:val="24"/>
        </w:rPr>
        <w:t xml:space="preserve">. Текст первого варианта ВКР передается руководителю ВКР для замечаний; при необходимости в дальнейшем проводится корректировка текста. Предъявление первого варианта ВКР происходит в соответствии с графиком подготовки ВКР, но не позднее 10 марта текущего учебного года. В случае отсутствия текста первого варианта ВКР, предоставленного в срок,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 </w:t>
      </w:r>
    </w:p>
    <w:p w14:paraId="022530ED"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Доработка ВКР, подготовка итогового варианта ВКР. </w:t>
      </w:r>
      <w:r>
        <w:rPr>
          <w:rFonts w:ascii="Times New Roman" w:eastAsia="Times New Roman" w:hAnsi="Times New Roman" w:cs="Times New Roman"/>
          <w:sz w:val="24"/>
          <w:szCs w:val="24"/>
        </w:rPr>
        <w:t xml:space="preserve">На этом этапе, при необходимости, производится корректировка ВКР студентом. Студент должен не менее одного раза в месяц отчитываться перед руководителем о выполнении задания, о возникающих трудностях. По мере написания глав текст должен предоставляться руководителю для проверки, внесения коррективов. Успешность написания работы во многом зависит от того, насколько студентом соблюдаются договоренности о сроках предоставления руководителю «черновых» параграфов и глав. Контроль за работой студента, проводимый руководителем, может быть дополнен контролем со стороны кафедры или учебного офиса. По завершении этого этапа студент представляет итоговый вариант ВКР и аннотацию руководителю ВКР. </w:t>
      </w:r>
    </w:p>
    <w:p w14:paraId="67D296B6" w14:textId="77777777" w:rsidR="007130D2" w:rsidRDefault="00000000" w:rsidP="0036439E">
      <w:pPr>
        <w:shd w:val="clear" w:color="auto" w:fill="FFFFFF"/>
        <w:tabs>
          <w:tab w:val="left" w:pos="874"/>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Загрузка ВКР в систему «Антиплагиат».</w:t>
      </w:r>
      <w:r>
        <w:rPr>
          <w:rFonts w:ascii="Times New Roman" w:eastAsia="Times New Roman" w:hAnsi="Times New Roman" w:cs="Times New Roman"/>
          <w:sz w:val="24"/>
          <w:szCs w:val="24"/>
        </w:rPr>
        <w:t xml:space="preserve"> Итоговый вариант ВКР не позднее установленного в приказе срока представляется в электронном виде руководителю работы, и загружается в систему LMS для дальнейшей проверки работы на плагиат системой «Антиплагиат». Загрузка работы в LMS осуществляется только один раз. Лица, нарушившие установленный срок, и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14ECC12E"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ВКР проверяет загруженную работу и составляет отзыв на ВКР в течение календарной недели после получения итогового варианта ВКР, но не позднее 5 календарных дней до даты защиты ВКР (Пример формы отзыва руководителя указан в Приложении к Методическим рекомендациям по подготовке ВКР). Отзыв руководителя загружается в специальный модуль системы LMS.</w:t>
      </w:r>
    </w:p>
    <w:p w14:paraId="59BBABE5"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Рецензирование ВКР.  </w:t>
      </w:r>
      <w:r>
        <w:rPr>
          <w:rFonts w:ascii="Times New Roman" w:eastAsia="Times New Roman" w:hAnsi="Times New Roman" w:cs="Times New Roman"/>
          <w:sz w:val="24"/>
          <w:szCs w:val="24"/>
        </w:rPr>
        <w:t>К ВКР прилагается рецензия, возможно предоставление более чем одной рецензии. Внутренний рецензент назначается из числа преподавателей или научных работников Университета. Внешним рецензентом может быть представитель иной образовательной организации высшего образования, работник иных организаций из профессиональной сферы, соответствующей теме ВКР. Поиск внешнего рецензента осуществляется студентом самостоятельно.</w:t>
      </w:r>
    </w:p>
    <w:p w14:paraId="0FBE5426"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Приказ о назначении рецензентов подписывается директором филиала по представлению академического руководителя ОП не позднее, чем за месяц до запланированной даты защиты ВКР. В приказе указываются ФИО студента, тема ВКР, сведения о рецензентах (ФИО, ученая степень, ученое звание, место работы, занимаемая должность). </w:t>
      </w:r>
    </w:p>
    <w:p w14:paraId="13AEF51F"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Рецензент обязан провести квалифицированный анализ основных положений рецензируемой ВКР, наличия собственной точки зрения/ проектного решения, умения пользоваться методами научного исследования/ проектирования, степени обоснованности выводов и рекомендаций/ адекватности средств достижения результатов, достоверности полученных результатов/ целесообразности полученных продуктов, решений, их новизны и практической значимости. Рецензент может оценить степень сформированности у автора ВКР компетенций, предусмотренных ОС НИУ ВШЭ.  Пример формы отзыва рецензента указан в </w:t>
      </w:r>
      <w:proofErr w:type="gramStart"/>
      <w:r>
        <w:rPr>
          <w:rFonts w:ascii="Times New Roman" w:eastAsia="Times New Roman" w:hAnsi="Times New Roman" w:cs="Times New Roman"/>
          <w:color w:val="000000"/>
          <w:sz w:val="24"/>
          <w:szCs w:val="24"/>
        </w:rPr>
        <w:t>Приложении  к</w:t>
      </w:r>
      <w:proofErr w:type="gramEnd"/>
      <w:r>
        <w:rPr>
          <w:rFonts w:ascii="Times New Roman" w:eastAsia="Times New Roman" w:hAnsi="Times New Roman" w:cs="Times New Roman"/>
          <w:color w:val="000000"/>
          <w:sz w:val="24"/>
          <w:szCs w:val="24"/>
        </w:rPr>
        <w:t xml:space="preserve"> Методическим рекомендациям по подготовке ВКР. Для внешних рецензентов допускается использование свободной формы написания рецензии. </w:t>
      </w:r>
    </w:p>
    <w:p w14:paraId="39FE6C65"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офис ОП направляет ВКР на внутреннее рецензирование не позднее, чем через три календарных дня после ее получения. Внутренний рецензент составляет и передает ответственному лицу от Учебного офиса ОП письменную рецензию на ВКР не позднее, чем за 6 календарных дня до даты защиты ВКР. Предоставление материалов ВКР внешнему рецензенту, а также передачу письменной рецензии в Учебный офис ОП осуществляются студентом самостоятельно не позднее, чем за 6 календарных дня до даты защиты ВКР. </w:t>
      </w:r>
    </w:p>
    <w:p w14:paraId="70913921"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Защита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ВКР</w:t>
      </w:r>
      <w:r>
        <w:rPr>
          <w:rFonts w:ascii="Times New Roman" w:eastAsia="Times New Roman" w:hAnsi="Times New Roman" w:cs="Times New Roman"/>
          <w:sz w:val="24"/>
          <w:szCs w:val="24"/>
        </w:rPr>
        <w:t xml:space="preserve"> (порядок проведения и процедура защиты) регламентирована 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НИУ ВШЭ.</w:t>
      </w:r>
    </w:p>
    <w:p w14:paraId="0E498A0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3641A6E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 Содержание, особенности освоения</w:t>
      </w:r>
    </w:p>
    <w:p w14:paraId="0FADD7A0"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Общие требования к содержанию и объему ВКР в академическом формате</w:t>
      </w:r>
    </w:p>
    <w:p w14:paraId="1B35BC7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ВКР должна представлять законченную разработку на заданную тему. Теоретический материал должен быть систематизирован и выступать основой для прикладной (практической) части работы. ВКР должна представлять результаты собственного практического исследования студента, раскрывающего проблематику работы. Содержание глав и параграфов должно соответствовать названиям. Необходимо следить за тем, чтобы не терялась основная мысль работы, поэтому материал должен быть логично выстроен и лаконично перетекать из параграфа в параграф, при этом каждый параграф должен содержать заключение и переход к новому параграфу. Стиль изложения работы должен быть деловым, текст тщательно отредактирован. В тексте не должно быть опечаток.</w:t>
      </w:r>
    </w:p>
    <w:p w14:paraId="778BE291"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Рекомендуемый объем ВКР составляет 50-80 страниц печатного текста без приложений.</w:t>
      </w:r>
    </w:p>
    <w:p w14:paraId="4C7FBD80"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Составными частями выпускной квалификационной работы являются: титульный лист, содержание, введение, основная часть, заключение, библиографический список, приложения.</w:t>
      </w:r>
    </w:p>
    <w:p w14:paraId="5B95B5D5"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Во введении</w:t>
      </w:r>
      <w:r>
        <w:rPr>
          <w:rFonts w:ascii="Times New Roman" w:eastAsia="Times New Roman" w:hAnsi="Times New Roman" w:cs="Times New Roman"/>
          <w:color w:val="000000"/>
          <w:sz w:val="24"/>
          <w:szCs w:val="24"/>
        </w:rPr>
        <w:t xml:space="preserve"> обосновывается выбор темы ВКР, показывается ее актуальность, научная и практическая значимость, формулируются цель, предмет, объекты и задачи исследования, указывается методологическая база.</w:t>
      </w:r>
    </w:p>
    <w:p w14:paraId="196DA085"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обосновании актуальности темы целесообразно объяснить, почему эта проблема </w:t>
      </w:r>
      <w:r>
        <w:rPr>
          <w:rFonts w:ascii="Times New Roman" w:eastAsia="Times New Roman" w:hAnsi="Times New Roman" w:cs="Times New Roman"/>
          <w:color w:val="000000"/>
          <w:sz w:val="24"/>
          <w:szCs w:val="24"/>
        </w:rPr>
        <w:lastRenderedPageBreak/>
        <w:t>назрела именно сейчас, что препятствовало раскрытию ее раньше, в чем приоритетность темы по сравнению с другими.</w:t>
      </w:r>
    </w:p>
    <w:p w14:paraId="1DB3D6A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исследования формулируется кратко и предельно точно, выражая то основное, что намеревается сделать исследователь. Далее цель конкретизируется и развивается в задачах исследования, так что решение названных задач обуславливает достижение заявленной цели. Таким образом, задачи исследования определяются как относительно самостоятельные, законченные промежуточные этапы исследования, позволяющие студенту в своей совокупности реализовать поставленную в работе цель.</w:t>
      </w:r>
    </w:p>
    <w:p w14:paraId="173D767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традиционно формулируются в форме перечисления: изучить…, выявить…, проанализировать…, разработать…, систематизировать…и т.д. Каждая из задач в отдельности представляет собой последовательный шаг исследователя в процессе продвижения к обозначенной цели, таким образом, решение задач определяет содержание, очередность и наименования параграфов работы.</w:t>
      </w:r>
    </w:p>
    <w:p w14:paraId="2BF691D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во введении дается общая структура работы, выделяются ключевые моменты каждой главы, определяется значимость полученных результатов. Объем введения должен составлять не менее 2-3 страниц.</w:t>
      </w:r>
    </w:p>
    <w:p w14:paraId="2D46B4E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Основная часть </w:t>
      </w:r>
      <w:r>
        <w:rPr>
          <w:rFonts w:ascii="Times New Roman" w:eastAsia="Times New Roman" w:hAnsi="Times New Roman" w:cs="Times New Roman"/>
          <w:sz w:val="24"/>
          <w:szCs w:val="24"/>
        </w:rPr>
        <w:t>ВКР обычно разбивается на главы, которые в свою очередь делятся на параграфы. Рекомендуется наличие 2-3-х глав, примерно одинаковых по объему. Их содержание должно точно соответствовать теме работы и полностью её раскрывать. Главы основной части должны демонстрировать умение автора сжато, логично и аргументированно излагать материал.</w:t>
      </w:r>
    </w:p>
    <w:p w14:paraId="0C98130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глава посвящается теоретическим или методологическим основам избранной темы. В ней раскрываются принципы, на основе которых исследуются изучаемые вопросы, различные точки зрения, существующие в науке по изучаемому вопросу, тенденции в разработке проблемы, факторы, причины, обусловливающие возрастающее значение исследуемого вопроса в современных условиях, описываются методы сбора фактического материала и его обработки (наблюдение, сравнение, измерение, эксперимент, моделирование, абстрагирование и т.д.).</w:t>
      </w:r>
    </w:p>
    <w:p w14:paraId="411E19EE"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главах раскрываются сущность проблемы, ее практическое состояние, обобщаются результаты исследования, формируются авторские предложения и подходы к разрешению рассматриваемой проблемы.</w:t>
      </w:r>
    </w:p>
    <w:p w14:paraId="3AD5900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Заключение </w:t>
      </w:r>
      <w:r>
        <w:rPr>
          <w:rFonts w:ascii="Times New Roman" w:eastAsia="Times New Roman" w:hAnsi="Times New Roman" w:cs="Times New Roman"/>
          <w:sz w:val="24"/>
          <w:szCs w:val="24"/>
        </w:rPr>
        <w:t>- последовательное логически стройное изложение итогов и их соотношение с общей целью и конкретными задачами, поставленными и сформулированными во введении. В заключении ВКР формулируются основные выводы проведенного исследования, делаются теоретические обобщения и излагаются практические рекомендации.</w:t>
      </w:r>
    </w:p>
    <w:p w14:paraId="2E0280A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качестве </w:t>
      </w:r>
      <w:r>
        <w:rPr>
          <w:rFonts w:ascii="Times New Roman" w:eastAsia="Times New Roman" w:hAnsi="Times New Roman" w:cs="Times New Roman"/>
          <w:i/>
          <w:sz w:val="24"/>
          <w:szCs w:val="24"/>
        </w:rPr>
        <w:t>приложений</w:t>
      </w:r>
      <w:r>
        <w:rPr>
          <w:rFonts w:ascii="Times New Roman" w:eastAsia="Times New Roman" w:hAnsi="Times New Roman" w:cs="Times New Roman"/>
          <w:sz w:val="24"/>
          <w:szCs w:val="24"/>
        </w:rPr>
        <w:t xml:space="preserve"> могут выступать отчетность компаний, графики, таблицы, схемы, анкеты и другие материалы, дополняющие и иллюстрирующие текст ВКР, но не включенные в её основную часть. Приложения придают работе наглядность и убедительность. В случае если в работе имеются приложения, на них в обязательном порядке должны быть сделаны ссылки в тексте. Приложения должны быть пронумерованы.</w:t>
      </w:r>
    </w:p>
    <w:p w14:paraId="310F78E4"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Общие требования к содержанию ВКР в проектно-исследовательском формате</w:t>
      </w:r>
    </w:p>
    <w:p w14:paraId="399D88F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ВКР в проектно-исследовательском формате должна быть выполнена на основе заранее выполненного и согласованного с руководителем технического задания. </w:t>
      </w:r>
    </w:p>
    <w:p w14:paraId="6B9C1FC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техническое задание инициировано не внешним заказчиком, то оно должно включать следующие элементы:</w:t>
      </w:r>
    </w:p>
    <w:p w14:paraId="5F7D04E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обоснование актуальности проекта;</w:t>
      </w:r>
    </w:p>
    <w:p w14:paraId="5A317DC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цель его реализации;</w:t>
      </w:r>
    </w:p>
    <w:p w14:paraId="37B2810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 реализации с обоснование предлагаемой методологии и прописанными этапами реализации проекта;</w:t>
      </w:r>
    </w:p>
    <w:p w14:paraId="560BAAB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предполагаемые результаты;</w:t>
      </w:r>
    </w:p>
    <w:p w14:paraId="18A07CB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перечень отчетных материалов.  </w:t>
      </w:r>
    </w:p>
    <w:p w14:paraId="5FDDD46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Техническое задание согласуется с академическим советом на этапе инициации тем студентами.</w:t>
      </w:r>
    </w:p>
    <w:p w14:paraId="5C2A04F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Среди отчетных материалов по проекту должен быть интеллектуальный продукт (его форма зависит от специфика проекта), являющийся результатом реализации проекта. </w:t>
      </w:r>
    </w:p>
    <w:p w14:paraId="530CCB72" w14:textId="77777777" w:rsidR="007130D2" w:rsidRDefault="00000000"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 рамках выполнения проекта должна быть проработана связь с существующими исследованиями, схожими проектами. </w:t>
      </w:r>
    </w:p>
    <w:p w14:paraId="2CE5C735"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0617FA3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 Оценивание и отчетность</w:t>
      </w:r>
    </w:p>
    <w:p w14:paraId="60E71880"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bookmarkStart w:id="2" w:name="_heading=h.2s8eyo1" w:colFirst="0" w:colLast="0"/>
      <w:bookmarkEnd w:id="2"/>
      <w:r>
        <w:rPr>
          <w:rFonts w:ascii="Times New Roman" w:eastAsia="Times New Roman" w:hAnsi="Times New Roman" w:cs="Times New Roman"/>
          <w:sz w:val="24"/>
          <w:szCs w:val="24"/>
        </w:rPr>
        <w:t xml:space="preserve">Текст ВКР является отчётным документом по данному ЭПП. Технические параметры и требования к оформлению текста приведены в Методических рекомендациях по подготовке ВКР. </w:t>
      </w:r>
    </w:p>
    <w:p w14:paraId="1CA3BE65"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Руководитель проверяет загруженный в систему LMS вариант ВКР и составляет письменный отзыв в течение семи календарных дней после получения итоговой ВКР от студента. </w:t>
      </w:r>
    </w:p>
    <w:p w14:paraId="50CBDEA4"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отзыве руководителя должны быть раскрыты следующие критерии оценки работы:</w:t>
      </w:r>
    </w:p>
    <w:p w14:paraId="38290B07"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овладения компетенциями, обозначенными в Методических рекомендациях по подготовке ВКР;</w:t>
      </w:r>
    </w:p>
    <w:p w14:paraId="1998D008"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работы выбранной теме;</w:t>
      </w:r>
    </w:p>
    <w:p w14:paraId="16717722"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обоснованность результатов;</w:t>
      </w:r>
    </w:p>
    <w:p w14:paraId="19F41DFC"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достигнутые результаты, практическое значение;</w:t>
      </w:r>
    </w:p>
    <w:p w14:paraId="452EFCBA"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достоинства и недостатки работы;</w:t>
      </w:r>
    </w:p>
    <w:p w14:paraId="36A23D8B"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работы и соответствие требованиям, приведенным в Методических рекомендациях по подготовке ВКР</w:t>
      </w:r>
    </w:p>
    <w:p w14:paraId="091FCC66"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рекомендуемая оценка по пятибалльной и десятибалльной шкале.</w:t>
      </w:r>
    </w:p>
    <w:p w14:paraId="23F122CC"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защите допускается работа, получившая отзыв руководителя и рецензента (рецензентов).</w:t>
      </w:r>
    </w:p>
    <w:p w14:paraId="74D0B95C"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Рецензия может быть выполнена на английском языке. Рекомендуемый объем отзыва и рецензии должны составлять от одной до трех страниц печатного текста. </w:t>
      </w:r>
    </w:p>
    <w:p w14:paraId="0663E2AE"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ВКР вместе с отзывами руководителя и рецензента (рецензентов) должна быть представлена ответственному секретарю ГЭК не позднее, чем за два рабочих дня до защиты. </w:t>
      </w:r>
    </w:p>
    <w:p w14:paraId="40FBE22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Шаблоны отзывов руководителя и рецензента приведены в Методических рекомендациях по подготовке ВКР.</w:t>
      </w:r>
    </w:p>
    <w:p w14:paraId="1A210F07" w14:textId="77777777" w:rsidR="007130D2" w:rsidRDefault="00000000" w:rsidP="0036439E">
      <w:pPr>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Завершающим этапом выполнения студентом ВКР является ее защита.</w:t>
      </w:r>
    </w:p>
    <w:p w14:paraId="014A2CE1" w14:textId="77777777" w:rsidR="007130D2" w:rsidRDefault="00000000" w:rsidP="0036439E">
      <w:pPr>
        <w:widowControl w:val="0"/>
        <w:pBdr>
          <w:top w:val="nil"/>
          <w:left w:val="nil"/>
          <w:bottom w:val="nil"/>
          <w:right w:val="nil"/>
          <w:between w:val="nil"/>
        </w:pBdr>
        <w:tabs>
          <w:tab w:val="left" w:pos="851"/>
          <w:tab w:val="left" w:pos="993"/>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защите ВКР допускаются студенты, представившие ВКР в установленный срок. Лица, нарушившие установленный срок, и не допущенные к защите ВКР, в том числе по причине нарушений, выявленных в ходе обязательной проверки текста ВКР на плагиат или недобросовестную генерацию текста, отчисляются из НИУ ВШЭ как не выполнившие обязанностей по добросовестному освоению образовательной программы и выполнению учебного плана. </w:t>
      </w:r>
    </w:p>
    <w:p w14:paraId="15A8631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ВКР проводится в установленное время на заседании Государственной экзаменационной комиссии (ГЭК). Защита может проводится в очном или конференционном формате. Кроме членов государственной экзаменационной комиссии на защите желательно присутствие руководителя и рецензента ВКР, а также возможно присутствие других студентов, преподавателей и администрации НИУ ВШЭ.</w:t>
      </w:r>
    </w:p>
    <w:p w14:paraId="77EE61C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ВКР начинается с доклада студента по теме в течение 15 минут. Выступление следует начинать с обоснования актуальности избранной темы, описания научной проблемы и формулировки цели работы, а затем в последовательности по главам </w:t>
      </w:r>
      <w:r>
        <w:rPr>
          <w:rFonts w:ascii="Times New Roman" w:eastAsia="Times New Roman" w:hAnsi="Times New Roman" w:cs="Times New Roman"/>
          <w:sz w:val="24"/>
          <w:szCs w:val="24"/>
        </w:rPr>
        <w:lastRenderedPageBreak/>
        <w:t xml:space="preserve">раскрывается основное содержание работы, обращая особое внимание на наиболее важные вопросы и полученные практические результаты. В заключительной части доклада перечисляются общие выводы, предложения (рекомендации), сформулированные автором в результате проведения исследования. </w:t>
      </w:r>
    </w:p>
    <w:p w14:paraId="0F297D9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выпускника при осуществлении доклада должна быть свободной, защита не должна сводиться к прочтению заранее подготовленного текста доклада.</w:t>
      </w:r>
    </w:p>
    <w:p w14:paraId="45C338B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Приветствуется использование компьютерной техники, с вынесением слайдов презентации ВКР, подготовленной в MS Power Point, на экран. При подготовке презентации студентам настоятельно рекомендуется выбирать расположение и размер текста (графиков, таблиц), вынесенных на слайд, таким образом, чтобы их без труда можно было воспринимать членам ГЭК. При этом отдельные таблицы, которые в силу их большого размера не целесообразно помещать на слайд, можно включить в раздаточные материалы, которые передаются членам ГЭК. Кроме того, в раздаточные материалы могут быть вынесены отдельные промежуточные выводы и результаты вычислений, о которых в силу ограничения времени студент не может заявить в рамках доклада, но которые бы хотелось продемонстрировать членам ГЭК.</w:t>
      </w:r>
    </w:p>
    <w:p w14:paraId="6D635C7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завершения доклада члены ГЭК задают студенту вопросы как непосредственно связанные с темой ВКР, полученными в процессе исследования результатами, так и близкой к ней проблематике. При ответах на вопросы студент имеет право пользоваться своей ВКР. </w:t>
      </w:r>
    </w:p>
    <w:p w14:paraId="17DED32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Члены ГЭК, участвующие в процедуре защиты студентом его ВКР, помимо определения его способности (готовности) к будущей профессиональной деятельности на основе публичной защиты результатов ВКР, также рассматривают отзыв руководителя студента, отзывы рецензентов. </w:t>
      </w:r>
    </w:p>
    <w:p w14:paraId="5A56CF70" w14:textId="77777777" w:rsidR="007130D2" w:rsidRDefault="00000000" w:rsidP="0036439E">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К критериям </w:t>
      </w:r>
      <w:r>
        <w:rPr>
          <w:rFonts w:ascii="Times New Roman" w:hAnsi="Times New Roman"/>
          <w:b w:val="0"/>
          <w:sz w:val="24"/>
          <w:szCs w:val="24"/>
        </w:rPr>
        <w:t> </w:t>
      </w:r>
      <w:r>
        <w:rPr>
          <w:rFonts w:ascii="Times New Roman" w:hAnsi="Times New Roman"/>
          <w:b w:val="0"/>
          <w:i w:val="0"/>
          <w:sz w:val="24"/>
          <w:szCs w:val="24"/>
        </w:rPr>
        <w:t xml:space="preserve">оценки, выставляемой студенту за ВКР, также относятся: </w:t>
      </w:r>
    </w:p>
    <w:p w14:paraId="4F60E0D7" w14:textId="77777777" w:rsidR="007130D2" w:rsidRDefault="00000000" w:rsidP="0036439E">
      <w:pPr>
        <w:pStyle w:val="5"/>
        <w:numPr>
          <w:ilvl w:val="0"/>
          <w:numId w:val="13"/>
        </w:numPr>
        <w:spacing w:before="0" w:after="0"/>
        <w:ind w:left="0" w:right="-2" w:firstLine="709"/>
        <w:jc w:val="both"/>
        <w:rPr>
          <w:rFonts w:ascii="Times New Roman" w:hAnsi="Times New Roman"/>
          <w:b w:val="0"/>
          <w:i w:val="0"/>
          <w:sz w:val="24"/>
          <w:szCs w:val="24"/>
        </w:rPr>
      </w:pPr>
      <w:r>
        <w:rPr>
          <w:rFonts w:ascii="Times New Roman" w:hAnsi="Times New Roman"/>
          <w:b w:val="0"/>
          <w:i w:val="0"/>
          <w:sz w:val="24"/>
          <w:szCs w:val="24"/>
        </w:rPr>
        <w:t>качество представленной защиты ВКР,</w:t>
      </w:r>
    </w:p>
    <w:p w14:paraId="529E7A30" w14:textId="77777777" w:rsidR="007130D2" w:rsidRDefault="00000000" w:rsidP="0036439E">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релевантность выполненного доклада,</w:t>
      </w:r>
    </w:p>
    <w:p w14:paraId="24C2545D" w14:textId="77777777" w:rsidR="007130D2" w:rsidRDefault="00000000" w:rsidP="0036439E">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ответов на вопросы, заданных членами ГЭК после заслушивания доклада, умение дискутировать.</w:t>
      </w:r>
    </w:p>
    <w:p w14:paraId="4E2B2DDB" w14:textId="77777777" w:rsidR="007130D2" w:rsidRDefault="00000000" w:rsidP="0036439E">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Оценка «отлично» (8-10 баллов) выставляется студенту, представившему ВКР, которая имеет исследовательский характер, содержит реальные выводы и предложения, вытекающие из проделанного анализа, соответствует требованиям Методических рекомендаций подготовки ВКР, а также продемонстрировавшему в ходе защиты ВКР свободное владение материалом, давшему аргументированные, полные и четкие ответы на вопросы членов ГЭК и замечания рецензента. </w:t>
      </w:r>
    </w:p>
    <w:p w14:paraId="698AFBA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«хорошо» (6-7 баллов) выставляется студенту, представившему выпускную квалификационную работу, соответствующую требованиям Методических рекомендаций подготовки ВКР, содержащую выводы и предложения, вытекающие из проделанного анализа, и продемонстрировавшему владение материалом работы, ответившему на вопросы и замечания рецензента, но имеющему отдельные мелкие недочеты по тем или иным аспектам ВКР.  </w:t>
      </w:r>
    </w:p>
    <w:p w14:paraId="13E43DD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(4-5 баллов) выставляется студенту, представившему ВКР, в целом соответствующую установленным требованиям, содержащую общие выводы и предложения по совершенствованию предмета исследования, но продемонстрировавшему в процессе защиты слабое владение материалом работы, затруднения в ответах на вопросы членов ГЭК и замечания рецензента.</w:t>
      </w:r>
    </w:p>
    <w:p w14:paraId="3625E9C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«неудовлетворительно» (до 3-х баллов включительно) выставляется в том случае, если представленная работа в основном соответствует требованиям, но студент не владеет материалом, не ориентируется в теме, не может ответить на вопросы. </w:t>
      </w:r>
    </w:p>
    <w:p w14:paraId="678559DE"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защиты ВКР являются основанием для принятия ГЭК решения о присвоении соответствующей квалификации и выдачи диплома государственного образца.</w:t>
      </w:r>
    </w:p>
    <w:p w14:paraId="01D581CE" w14:textId="77777777" w:rsidR="007130D2" w:rsidRDefault="00000000" w:rsidP="0036439E">
      <w:pPr>
        <w:tabs>
          <w:tab w:val="left" w:pos="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Оценка за ВКР выставляется ГЭК по итогам защиты, при этом оценки руководителя и рецензента носят рекомендательный характер.</w:t>
      </w:r>
    </w:p>
    <w:p w14:paraId="76E15B61" w14:textId="77777777" w:rsidR="007130D2" w:rsidRDefault="00000000" w:rsidP="0036439E">
      <w:pPr>
        <w:tabs>
          <w:tab w:val="left" w:pos="0"/>
          <w:tab w:val="left" w:pos="1843"/>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по результатам защиты ВКР студента по пятибалльной и десятибалльной системам оценивания вносятся в протокол заседания локальной ГЭК. В случае отсутствия студента на защите ВКР в протоколе фиксируется неявка.</w:t>
      </w:r>
    </w:p>
    <w:p w14:paraId="3E7B842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 Ресурсы</w:t>
      </w:r>
    </w:p>
    <w:p w14:paraId="238912D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5CA4EA65" w14:textId="77777777" w:rsidR="007130D2" w:rsidRDefault="00000000"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На созданной основе осуществляется прогнозирование динамики экономических процессов с использованием программных пакетов E-</w:t>
      </w:r>
      <w:proofErr w:type="spellStart"/>
      <w:r>
        <w:rPr>
          <w:rFonts w:ascii="Times New Roman" w:eastAsia="Times New Roman" w:hAnsi="Times New Roman" w:cs="Times New Roman"/>
          <w:sz w:val="24"/>
          <w:szCs w:val="24"/>
        </w:rPr>
        <w:t>Views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Stata</w:t>
      </w:r>
      <w:proofErr w:type="spellEnd"/>
      <w:r>
        <w:rPr>
          <w:rFonts w:ascii="Times New Roman" w:eastAsia="Times New Roman" w:hAnsi="Times New Roman" w:cs="Times New Roman"/>
          <w:sz w:val="24"/>
          <w:szCs w:val="24"/>
        </w:rPr>
        <w:t xml:space="preserve"> и др.</w:t>
      </w:r>
    </w:p>
    <w:p w14:paraId="3DC0FD2F" w14:textId="77777777" w:rsidR="007130D2" w:rsidRDefault="00000000"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научных работ по тематике курсовой работы необходимо начать с изучения электронных ресурсов НИУ ВШЭ: https://library.hse.ru/e-resources. Удобным инструментом для поиска литературы являются базы данных научного цитирования (Web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Science и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w:t>
      </w:r>
    </w:p>
    <w:p w14:paraId="2FBDBB68" w14:textId="77777777" w:rsidR="007130D2" w:rsidRDefault="007130D2" w:rsidP="0036439E">
      <w:pPr>
        <w:shd w:val="clear" w:color="auto" w:fill="FFFFFF"/>
        <w:spacing w:line="240" w:lineRule="auto"/>
        <w:ind w:right="-2" w:firstLine="709"/>
        <w:jc w:val="both"/>
        <w:rPr>
          <w:rFonts w:ascii="Times New Roman" w:eastAsia="Times New Roman" w:hAnsi="Times New Roman" w:cs="Times New Roman"/>
          <w:sz w:val="24"/>
          <w:szCs w:val="24"/>
        </w:rPr>
      </w:pPr>
    </w:p>
    <w:p w14:paraId="1CCB5BA0"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4086D09B"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0EFDAF1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Особенности организации обучения для лиц с ограниченными возможностями здоровья и инвалидов</w:t>
      </w:r>
      <w:r>
        <w:rPr>
          <w:rFonts w:ascii="Times New Roman" w:eastAsia="Times New Roman" w:hAnsi="Times New Roman" w:cs="Times New Roman"/>
          <w:sz w:val="24"/>
          <w:szCs w:val="24"/>
        </w:rPr>
        <w:t xml:space="preserve"> </w:t>
      </w:r>
    </w:p>
    <w:p w14:paraId="77ACE0BE" w14:textId="1F690201"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подготовка обучающихся с ограниченными возможностями здоровья и инвалидов организуется с учетом особенностей психофизического развития, индивидуальных возможностей и состояния здоровья.</w:t>
      </w:r>
    </w:p>
    <w:p w14:paraId="3E36DDF2" w14:textId="77777777" w:rsidR="007130D2" w:rsidRDefault="00000000">
      <w:pPr>
        <w:spacing w:line="360" w:lineRule="auto"/>
        <w:jc w:val="right"/>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Приложение 1</w:t>
      </w:r>
    </w:p>
    <w:p w14:paraId="59ED6FBE" w14:textId="77777777" w:rsidR="007130D2" w:rsidRDefault="00000000">
      <w:pPr>
        <w:tabs>
          <w:tab w:val="left" w:pos="426"/>
        </w:tabs>
        <w:spacing w:line="240" w:lineRule="auto"/>
        <w:ind w:right="567"/>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Шаблон задания на выполнение элемента практической подготовки</w:t>
      </w:r>
    </w:p>
    <w:p w14:paraId="04E4BC45"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Федеральное государственное автономное образовательное учреждение </w:t>
      </w:r>
    </w:p>
    <w:p w14:paraId="56175A4A"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высшего образования</w:t>
      </w:r>
    </w:p>
    <w:p w14:paraId="58EF9DB3"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«Национальный исследовательский университет «Высшая школа экономики»</w:t>
      </w:r>
    </w:p>
    <w:p w14:paraId="7B81CD8A" w14:textId="77777777" w:rsidR="007130D2" w:rsidRDefault="007130D2">
      <w:pPr>
        <w:ind w:right="567"/>
        <w:rPr>
          <w:rFonts w:ascii="Times New Roman" w:eastAsia="Times New Roman" w:hAnsi="Times New Roman" w:cs="Times New Roman"/>
          <w:sz w:val="24"/>
          <w:szCs w:val="24"/>
        </w:rPr>
      </w:pPr>
    </w:p>
    <w:p w14:paraId="3DB72E74" w14:textId="77777777" w:rsidR="007130D2" w:rsidRDefault="00000000">
      <w:pPr>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НА ВЫПОЛНЕНИЕ ЭПП</w:t>
      </w:r>
      <w:r>
        <w:rPr>
          <w:rFonts w:ascii="Times New Roman" w:eastAsia="Times New Roman" w:hAnsi="Times New Roman" w:cs="Times New Roman"/>
          <w:b/>
          <w:sz w:val="24"/>
          <w:szCs w:val="24"/>
          <w:vertAlign w:val="superscript"/>
        </w:rPr>
        <w:footnoteReference w:id="1"/>
      </w:r>
    </w:p>
    <w:p w14:paraId="377DF3C7" w14:textId="77777777" w:rsidR="007130D2" w:rsidRDefault="00000000">
      <w:pPr>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 _____ курса очной / очно-заочной / заочной формы обучения</w:t>
      </w:r>
    </w:p>
    <w:p w14:paraId="75FDF8C0"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(нужное подчеркнуть)</w:t>
      </w:r>
    </w:p>
    <w:p w14:paraId="2B3CC753"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___________________________________________________________________ </w:t>
      </w:r>
      <w:r>
        <w:rPr>
          <w:rFonts w:ascii="Times New Roman" w:eastAsia="Times New Roman" w:hAnsi="Times New Roman" w:cs="Times New Roman"/>
          <w:i/>
          <w:sz w:val="24"/>
          <w:szCs w:val="24"/>
        </w:rPr>
        <w:t>(фамилия, имя, отчество при наличии)</w:t>
      </w:r>
    </w:p>
    <w:tbl>
      <w:tblPr>
        <w:tblStyle w:val="affa"/>
        <w:tblW w:w="93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6"/>
        <w:gridCol w:w="833"/>
        <w:gridCol w:w="812"/>
        <w:gridCol w:w="945"/>
        <w:gridCol w:w="231"/>
        <w:gridCol w:w="1032"/>
        <w:gridCol w:w="4645"/>
      </w:tblGrid>
      <w:tr w:rsidR="007130D2" w14:paraId="261FFE06" w14:textId="77777777">
        <w:trPr>
          <w:trHeight w:val="360"/>
        </w:trPr>
        <w:tc>
          <w:tcPr>
            <w:tcW w:w="3446" w:type="dxa"/>
            <w:gridSpan w:val="4"/>
            <w:vAlign w:val="bottom"/>
          </w:tcPr>
          <w:p w14:paraId="55B79271"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образовательной программы</w:t>
            </w:r>
          </w:p>
        </w:tc>
        <w:tc>
          <w:tcPr>
            <w:tcW w:w="5908" w:type="dxa"/>
            <w:gridSpan w:val="3"/>
            <w:tcBorders>
              <w:bottom w:val="single" w:sz="4" w:space="0" w:color="000000"/>
            </w:tcBorders>
            <w:vAlign w:val="bottom"/>
          </w:tcPr>
          <w:p w14:paraId="7E79EA57" w14:textId="77777777" w:rsidR="007130D2" w:rsidRDefault="007130D2">
            <w:pPr>
              <w:ind w:right="567"/>
              <w:rPr>
                <w:rFonts w:ascii="Times New Roman" w:eastAsia="Times New Roman" w:hAnsi="Times New Roman" w:cs="Times New Roman"/>
                <w:sz w:val="24"/>
                <w:szCs w:val="24"/>
              </w:rPr>
            </w:pPr>
          </w:p>
        </w:tc>
      </w:tr>
      <w:tr w:rsidR="007130D2" w14:paraId="569385F2" w14:textId="77777777">
        <w:tc>
          <w:tcPr>
            <w:tcW w:w="856" w:type="dxa"/>
            <w:vAlign w:val="bottom"/>
          </w:tcPr>
          <w:p w14:paraId="3460EDBE" w14:textId="77777777" w:rsidR="007130D2" w:rsidRDefault="007130D2">
            <w:pPr>
              <w:ind w:right="567"/>
              <w:rPr>
                <w:rFonts w:ascii="Times New Roman" w:eastAsia="Times New Roman" w:hAnsi="Times New Roman" w:cs="Times New Roman"/>
                <w:sz w:val="24"/>
                <w:szCs w:val="24"/>
              </w:rPr>
            </w:pPr>
          </w:p>
        </w:tc>
        <w:tc>
          <w:tcPr>
            <w:tcW w:w="833" w:type="dxa"/>
            <w:vAlign w:val="bottom"/>
          </w:tcPr>
          <w:p w14:paraId="058D6965" w14:textId="77777777" w:rsidR="007130D2" w:rsidRDefault="007130D2">
            <w:pPr>
              <w:ind w:right="567"/>
              <w:rPr>
                <w:rFonts w:ascii="Times New Roman" w:eastAsia="Times New Roman" w:hAnsi="Times New Roman" w:cs="Times New Roman"/>
                <w:sz w:val="24"/>
                <w:szCs w:val="24"/>
              </w:rPr>
            </w:pPr>
          </w:p>
        </w:tc>
        <w:tc>
          <w:tcPr>
            <w:tcW w:w="812" w:type="dxa"/>
            <w:vAlign w:val="bottom"/>
          </w:tcPr>
          <w:p w14:paraId="1D10F33A" w14:textId="77777777" w:rsidR="007130D2" w:rsidRDefault="007130D2">
            <w:pPr>
              <w:ind w:right="567"/>
              <w:rPr>
                <w:rFonts w:ascii="Times New Roman" w:eastAsia="Times New Roman" w:hAnsi="Times New Roman" w:cs="Times New Roman"/>
                <w:sz w:val="24"/>
                <w:szCs w:val="24"/>
              </w:rPr>
            </w:pPr>
          </w:p>
        </w:tc>
        <w:tc>
          <w:tcPr>
            <w:tcW w:w="945" w:type="dxa"/>
            <w:vAlign w:val="bottom"/>
          </w:tcPr>
          <w:p w14:paraId="2E4FC001" w14:textId="77777777" w:rsidR="007130D2" w:rsidRDefault="007130D2">
            <w:pPr>
              <w:ind w:right="567"/>
              <w:rPr>
                <w:rFonts w:ascii="Times New Roman" w:eastAsia="Times New Roman" w:hAnsi="Times New Roman" w:cs="Times New Roman"/>
                <w:sz w:val="24"/>
                <w:szCs w:val="24"/>
              </w:rPr>
            </w:pPr>
          </w:p>
        </w:tc>
        <w:tc>
          <w:tcPr>
            <w:tcW w:w="5908" w:type="dxa"/>
            <w:gridSpan w:val="3"/>
            <w:tcBorders>
              <w:top w:val="single" w:sz="4" w:space="0" w:color="000000"/>
            </w:tcBorders>
            <w:vAlign w:val="bottom"/>
          </w:tcPr>
          <w:p w14:paraId="4485A83A"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(наименование образовательной программы)</w:t>
            </w:r>
          </w:p>
        </w:tc>
      </w:tr>
      <w:tr w:rsidR="007130D2" w14:paraId="194DEF13" w14:textId="77777777">
        <w:trPr>
          <w:trHeight w:val="366"/>
        </w:trPr>
        <w:tc>
          <w:tcPr>
            <w:tcW w:w="1689" w:type="dxa"/>
            <w:gridSpan w:val="2"/>
            <w:vAlign w:val="bottom"/>
          </w:tcPr>
          <w:p w14:paraId="74867CB0"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уровня</w:t>
            </w:r>
          </w:p>
        </w:tc>
        <w:tc>
          <w:tcPr>
            <w:tcW w:w="7665" w:type="dxa"/>
            <w:gridSpan w:val="5"/>
            <w:tcBorders>
              <w:bottom w:val="single" w:sz="4" w:space="0" w:color="000000"/>
            </w:tcBorders>
            <w:vAlign w:val="bottom"/>
          </w:tcPr>
          <w:p w14:paraId="666A5BBA" w14:textId="77777777" w:rsidR="007130D2" w:rsidRDefault="007130D2">
            <w:pPr>
              <w:ind w:right="567"/>
              <w:rPr>
                <w:rFonts w:ascii="Times New Roman" w:eastAsia="Times New Roman" w:hAnsi="Times New Roman" w:cs="Times New Roman"/>
                <w:sz w:val="24"/>
                <w:szCs w:val="24"/>
              </w:rPr>
            </w:pPr>
          </w:p>
        </w:tc>
      </w:tr>
      <w:tr w:rsidR="007130D2" w14:paraId="59A0D647" w14:textId="77777777">
        <w:tc>
          <w:tcPr>
            <w:tcW w:w="3677" w:type="dxa"/>
            <w:gridSpan w:val="5"/>
            <w:vAlign w:val="bottom"/>
          </w:tcPr>
          <w:p w14:paraId="5DD97315"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направлению/ специальности</w:t>
            </w:r>
          </w:p>
        </w:tc>
        <w:tc>
          <w:tcPr>
            <w:tcW w:w="5677" w:type="dxa"/>
            <w:gridSpan w:val="2"/>
            <w:tcBorders>
              <w:bottom w:val="single" w:sz="4" w:space="0" w:color="000000"/>
            </w:tcBorders>
            <w:vAlign w:val="bottom"/>
          </w:tcPr>
          <w:p w14:paraId="7A20DBE5" w14:textId="77777777" w:rsidR="007130D2" w:rsidRDefault="007130D2">
            <w:pPr>
              <w:ind w:right="567"/>
              <w:rPr>
                <w:rFonts w:ascii="Times New Roman" w:eastAsia="Times New Roman" w:hAnsi="Times New Roman" w:cs="Times New Roman"/>
                <w:sz w:val="24"/>
                <w:szCs w:val="24"/>
              </w:rPr>
            </w:pPr>
          </w:p>
        </w:tc>
      </w:tr>
      <w:tr w:rsidR="007130D2" w14:paraId="37A13A33" w14:textId="77777777">
        <w:tc>
          <w:tcPr>
            <w:tcW w:w="3677" w:type="dxa"/>
            <w:gridSpan w:val="5"/>
            <w:vAlign w:val="bottom"/>
          </w:tcPr>
          <w:p w14:paraId="0A4945D3" w14:textId="77777777" w:rsidR="007130D2" w:rsidRDefault="007130D2">
            <w:pPr>
              <w:ind w:right="567"/>
              <w:rPr>
                <w:rFonts w:ascii="Times New Roman" w:eastAsia="Times New Roman" w:hAnsi="Times New Roman" w:cs="Times New Roman"/>
                <w:sz w:val="24"/>
                <w:szCs w:val="24"/>
              </w:rPr>
            </w:pPr>
          </w:p>
        </w:tc>
        <w:tc>
          <w:tcPr>
            <w:tcW w:w="5677" w:type="dxa"/>
            <w:gridSpan w:val="2"/>
            <w:vAlign w:val="bottom"/>
          </w:tcPr>
          <w:p w14:paraId="380875F0"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(код и название направления/ специальности)</w:t>
            </w:r>
          </w:p>
        </w:tc>
      </w:tr>
      <w:tr w:rsidR="007130D2" w14:paraId="4B62AD42" w14:textId="77777777">
        <w:trPr>
          <w:trHeight w:val="441"/>
        </w:trPr>
        <w:tc>
          <w:tcPr>
            <w:tcW w:w="2501" w:type="dxa"/>
            <w:gridSpan w:val="3"/>
            <w:vAlign w:val="bottom"/>
          </w:tcPr>
          <w:p w14:paraId="3F429157"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факультета</w:t>
            </w:r>
          </w:p>
        </w:tc>
        <w:tc>
          <w:tcPr>
            <w:tcW w:w="6853" w:type="dxa"/>
            <w:gridSpan w:val="4"/>
            <w:tcBorders>
              <w:bottom w:val="single" w:sz="4" w:space="0" w:color="000000"/>
            </w:tcBorders>
            <w:vAlign w:val="bottom"/>
          </w:tcPr>
          <w:p w14:paraId="77CE9623" w14:textId="77777777" w:rsidR="007130D2" w:rsidRDefault="007130D2">
            <w:pPr>
              <w:ind w:right="567"/>
              <w:rPr>
                <w:rFonts w:ascii="Times New Roman" w:eastAsia="Times New Roman" w:hAnsi="Times New Roman" w:cs="Times New Roman"/>
                <w:sz w:val="24"/>
                <w:szCs w:val="24"/>
              </w:rPr>
            </w:pPr>
          </w:p>
        </w:tc>
      </w:tr>
      <w:tr w:rsidR="007130D2" w14:paraId="57A2DD98" w14:textId="77777777">
        <w:tc>
          <w:tcPr>
            <w:tcW w:w="2501" w:type="dxa"/>
            <w:gridSpan w:val="3"/>
            <w:vAlign w:val="bottom"/>
          </w:tcPr>
          <w:p w14:paraId="239D9039"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Вид практики</w:t>
            </w:r>
          </w:p>
        </w:tc>
        <w:tc>
          <w:tcPr>
            <w:tcW w:w="6853" w:type="dxa"/>
            <w:gridSpan w:val="4"/>
            <w:tcBorders>
              <w:top w:val="single" w:sz="4" w:space="0" w:color="000000"/>
              <w:bottom w:val="single" w:sz="4" w:space="0" w:color="000000"/>
            </w:tcBorders>
            <w:vAlign w:val="bottom"/>
          </w:tcPr>
          <w:p w14:paraId="6EB2ACFA"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профессиональная / проектная / исследовательская</w:t>
            </w:r>
          </w:p>
        </w:tc>
      </w:tr>
      <w:tr w:rsidR="007130D2" w14:paraId="2F2F7A9E" w14:textId="77777777">
        <w:trPr>
          <w:trHeight w:val="447"/>
        </w:trPr>
        <w:tc>
          <w:tcPr>
            <w:tcW w:w="2501" w:type="dxa"/>
            <w:gridSpan w:val="3"/>
            <w:vAlign w:val="bottom"/>
          </w:tcPr>
          <w:p w14:paraId="1E1BE3EB"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Тип практики</w:t>
            </w:r>
          </w:p>
        </w:tc>
        <w:tc>
          <w:tcPr>
            <w:tcW w:w="6853" w:type="dxa"/>
            <w:gridSpan w:val="4"/>
            <w:tcBorders>
              <w:top w:val="single" w:sz="4" w:space="0" w:color="000000"/>
              <w:bottom w:val="single" w:sz="4" w:space="0" w:color="000000"/>
            </w:tcBorders>
            <w:vAlign w:val="bottom"/>
          </w:tcPr>
          <w:p w14:paraId="2F035DBA"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(согласно учебному плану ОП)</w:t>
            </w:r>
          </w:p>
        </w:tc>
      </w:tr>
      <w:tr w:rsidR="007130D2" w14:paraId="52EFB4F2" w14:textId="77777777">
        <w:tc>
          <w:tcPr>
            <w:tcW w:w="3677" w:type="dxa"/>
            <w:gridSpan w:val="5"/>
            <w:vAlign w:val="bottom"/>
          </w:tcPr>
          <w:p w14:paraId="4B7FD544" w14:textId="77777777" w:rsidR="007130D2" w:rsidRDefault="00000000">
            <w:pPr>
              <w:ind w:right="567"/>
              <w:rPr>
                <w:rFonts w:ascii="Times New Roman" w:eastAsia="Times New Roman" w:hAnsi="Times New Roman" w:cs="Times New Roman"/>
                <w:i/>
                <w:sz w:val="24"/>
                <w:szCs w:val="24"/>
                <w:vertAlign w:val="superscript"/>
              </w:rPr>
            </w:pPr>
            <w:r>
              <w:rPr>
                <w:rFonts w:ascii="Times New Roman" w:eastAsia="Times New Roman" w:hAnsi="Times New Roman" w:cs="Times New Roman"/>
                <w:i/>
                <w:sz w:val="24"/>
                <w:szCs w:val="24"/>
                <w:vertAlign w:val="superscript"/>
              </w:rPr>
              <w:t>(наименование ЭПП)</w:t>
            </w:r>
          </w:p>
          <w:p w14:paraId="022571B1"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прохождения ЭПП</w:t>
            </w:r>
            <w:r>
              <w:rPr>
                <w:rFonts w:ascii="Times New Roman" w:eastAsia="Times New Roman" w:hAnsi="Times New Roman" w:cs="Times New Roman"/>
                <w:sz w:val="24"/>
                <w:szCs w:val="24"/>
                <w:vertAlign w:val="superscript"/>
              </w:rPr>
              <w:footnoteReference w:id="2"/>
            </w:r>
          </w:p>
        </w:tc>
        <w:tc>
          <w:tcPr>
            <w:tcW w:w="1032" w:type="dxa"/>
            <w:vAlign w:val="bottom"/>
          </w:tcPr>
          <w:p w14:paraId="71873A8F"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4645" w:type="dxa"/>
            <w:vAlign w:val="bottom"/>
          </w:tcPr>
          <w:p w14:paraId="6BDE870B"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proofErr w:type="gramStart"/>
            <w:r>
              <w:rPr>
                <w:rFonts w:ascii="Times New Roman" w:eastAsia="Times New Roman" w:hAnsi="Times New Roman" w:cs="Times New Roman"/>
                <w:sz w:val="24"/>
                <w:szCs w:val="24"/>
              </w:rPr>
              <w:t>_._</w:t>
            </w:r>
            <w:proofErr w:type="gramEnd"/>
            <w:r>
              <w:rPr>
                <w:rFonts w:ascii="Times New Roman" w:eastAsia="Times New Roman" w:hAnsi="Times New Roman" w:cs="Times New Roman"/>
                <w:sz w:val="24"/>
                <w:szCs w:val="24"/>
              </w:rPr>
              <w:t xml:space="preserve">__.202__ </w:t>
            </w:r>
          </w:p>
        </w:tc>
      </w:tr>
      <w:tr w:rsidR="007130D2" w14:paraId="07ECF9E7" w14:textId="77777777">
        <w:tc>
          <w:tcPr>
            <w:tcW w:w="856" w:type="dxa"/>
            <w:vAlign w:val="bottom"/>
          </w:tcPr>
          <w:p w14:paraId="50FD7CCF" w14:textId="77777777" w:rsidR="007130D2" w:rsidRDefault="007130D2">
            <w:pPr>
              <w:ind w:right="567"/>
              <w:rPr>
                <w:rFonts w:ascii="Times New Roman" w:eastAsia="Times New Roman" w:hAnsi="Times New Roman" w:cs="Times New Roman"/>
                <w:sz w:val="24"/>
                <w:szCs w:val="24"/>
              </w:rPr>
            </w:pPr>
          </w:p>
        </w:tc>
        <w:tc>
          <w:tcPr>
            <w:tcW w:w="833" w:type="dxa"/>
            <w:vAlign w:val="bottom"/>
          </w:tcPr>
          <w:p w14:paraId="27A9E353" w14:textId="77777777" w:rsidR="007130D2" w:rsidRDefault="007130D2">
            <w:pPr>
              <w:ind w:right="567"/>
              <w:rPr>
                <w:rFonts w:ascii="Times New Roman" w:eastAsia="Times New Roman" w:hAnsi="Times New Roman" w:cs="Times New Roman"/>
                <w:sz w:val="24"/>
                <w:szCs w:val="24"/>
              </w:rPr>
            </w:pPr>
          </w:p>
        </w:tc>
        <w:tc>
          <w:tcPr>
            <w:tcW w:w="812" w:type="dxa"/>
            <w:vAlign w:val="bottom"/>
          </w:tcPr>
          <w:p w14:paraId="3B829DA0" w14:textId="77777777" w:rsidR="007130D2" w:rsidRDefault="007130D2">
            <w:pPr>
              <w:ind w:right="567"/>
              <w:rPr>
                <w:rFonts w:ascii="Times New Roman" w:eastAsia="Times New Roman" w:hAnsi="Times New Roman" w:cs="Times New Roman"/>
                <w:sz w:val="24"/>
                <w:szCs w:val="24"/>
              </w:rPr>
            </w:pPr>
          </w:p>
        </w:tc>
        <w:tc>
          <w:tcPr>
            <w:tcW w:w="1176" w:type="dxa"/>
            <w:gridSpan w:val="2"/>
            <w:vAlign w:val="bottom"/>
          </w:tcPr>
          <w:p w14:paraId="1CE5DEFD" w14:textId="77777777" w:rsidR="007130D2" w:rsidRDefault="007130D2">
            <w:pPr>
              <w:ind w:right="567"/>
              <w:rPr>
                <w:rFonts w:ascii="Times New Roman" w:eastAsia="Times New Roman" w:hAnsi="Times New Roman" w:cs="Times New Roman"/>
                <w:sz w:val="24"/>
                <w:szCs w:val="24"/>
              </w:rPr>
            </w:pPr>
          </w:p>
        </w:tc>
        <w:tc>
          <w:tcPr>
            <w:tcW w:w="1032" w:type="dxa"/>
            <w:vAlign w:val="bottom"/>
          </w:tcPr>
          <w:p w14:paraId="39A85DE9"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w:t>
            </w:r>
          </w:p>
        </w:tc>
        <w:tc>
          <w:tcPr>
            <w:tcW w:w="4645" w:type="dxa"/>
            <w:vAlign w:val="bottom"/>
          </w:tcPr>
          <w:p w14:paraId="0B2790DC"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proofErr w:type="gramStart"/>
            <w:r>
              <w:rPr>
                <w:rFonts w:ascii="Times New Roman" w:eastAsia="Times New Roman" w:hAnsi="Times New Roman" w:cs="Times New Roman"/>
                <w:sz w:val="24"/>
                <w:szCs w:val="24"/>
              </w:rPr>
              <w:t>_._</w:t>
            </w:r>
            <w:proofErr w:type="gramEnd"/>
            <w:r>
              <w:rPr>
                <w:rFonts w:ascii="Times New Roman" w:eastAsia="Times New Roman" w:hAnsi="Times New Roman" w:cs="Times New Roman"/>
                <w:sz w:val="24"/>
                <w:szCs w:val="24"/>
              </w:rPr>
              <w:t>__.202__</w:t>
            </w:r>
          </w:p>
        </w:tc>
      </w:tr>
    </w:tbl>
    <w:p w14:paraId="293BCC51" w14:textId="77777777" w:rsidR="007130D2" w:rsidRDefault="007130D2">
      <w:pPr>
        <w:ind w:right="567"/>
        <w:rPr>
          <w:rFonts w:ascii="Times New Roman" w:eastAsia="Times New Roman" w:hAnsi="Times New Roman" w:cs="Times New Roman"/>
          <w:sz w:val="24"/>
          <w:szCs w:val="24"/>
        </w:rPr>
      </w:pPr>
    </w:p>
    <w:tbl>
      <w:tblPr>
        <w:tblStyle w:val="affb"/>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8"/>
      </w:tblGrid>
      <w:tr w:rsidR="007130D2" w14:paraId="59B6604E" w14:textId="77777777">
        <w:tc>
          <w:tcPr>
            <w:tcW w:w="4671" w:type="dxa"/>
          </w:tcPr>
          <w:p w14:paraId="7619F825"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(наименование) ЭПП </w:t>
            </w:r>
          </w:p>
          <w:p w14:paraId="5D519089"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(кроме профессиональной практики)</w:t>
            </w:r>
          </w:p>
        </w:tc>
        <w:tc>
          <w:tcPr>
            <w:tcW w:w="4678" w:type="dxa"/>
          </w:tcPr>
          <w:p w14:paraId="1D22C398"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Тема КР / ВКР на русском и английском языках / наименование проекта</w:t>
            </w:r>
          </w:p>
        </w:tc>
      </w:tr>
      <w:tr w:rsidR="007130D2" w14:paraId="3766FB9E" w14:textId="77777777">
        <w:tc>
          <w:tcPr>
            <w:tcW w:w="4671" w:type="dxa"/>
          </w:tcPr>
          <w:p w14:paraId="4499721E"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Трудоемкость (количество кредитов) по ЭПП</w:t>
            </w:r>
          </w:p>
        </w:tc>
        <w:tc>
          <w:tcPr>
            <w:tcW w:w="4678" w:type="dxa"/>
          </w:tcPr>
          <w:p w14:paraId="4DBBC44F"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Указать максимальное количество кредитов, которые может получить студент за ЭПП</w:t>
            </w:r>
          </w:p>
        </w:tc>
      </w:tr>
      <w:tr w:rsidR="007130D2" w14:paraId="010B8704" w14:textId="77777777">
        <w:tc>
          <w:tcPr>
            <w:tcW w:w="4671" w:type="dxa"/>
          </w:tcPr>
          <w:p w14:paraId="04CFABFA"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ЭПП</w:t>
            </w:r>
          </w:p>
        </w:tc>
        <w:tc>
          <w:tcPr>
            <w:tcW w:w="4678" w:type="dxa"/>
          </w:tcPr>
          <w:p w14:paraId="2E05458D" w14:textId="77777777" w:rsidR="007130D2" w:rsidRDefault="007130D2">
            <w:pPr>
              <w:ind w:right="567"/>
              <w:rPr>
                <w:rFonts w:ascii="Times New Roman" w:eastAsia="Times New Roman" w:hAnsi="Times New Roman" w:cs="Times New Roman"/>
                <w:sz w:val="24"/>
                <w:szCs w:val="24"/>
              </w:rPr>
            </w:pPr>
          </w:p>
          <w:p w14:paraId="1B4A00C0" w14:textId="77777777" w:rsidR="007130D2" w:rsidRDefault="007130D2">
            <w:pPr>
              <w:ind w:right="567"/>
              <w:rPr>
                <w:rFonts w:ascii="Times New Roman" w:eastAsia="Times New Roman" w:hAnsi="Times New Roman" w:cs="Times New Roman"/>
                <w:sz w:val="24"/>
                <w:szCs w:val="24"/>
              </w:rPr>
            </w:pPr>
          </w:p>
        </w:tc>
      </w:tr>
      <w:tr w:rsidR="007130D2" w14:paraId="0FA59A43" w14:textId="77777777">
        <w:tc>
          <w:tcPr>
            <w:tcW w:w="4671" w:type="dxa"/>
          </w:tcPr>
          <w:p w14:paraId="32475FF3"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ЭПП</w:t>
            </w:r>
          </w:p>
        </w:tc>
        <w:tc>
          <w:tcPr>
            <w:tcW w:w="4678" w:type="dxa"/>
          </w:tcPr>
          <w:p w14:paraId="7738A94B"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Краткое описание работ по проф. практике / содержания КР / ВКР / задачи проекта</w:t>
            </w:r>
          </w:p>
          <w:p w14:paraId="53C39A8B" w14:textId="77777777" w:rsidR="007130D2" w:rsidRDefault="007130D2">
            <w:pPr>
              <w:ind w:right="567"/>
              <w:rPr>
                <w:rFonts w:ascii="Times New Roman" w:eastAsia="Times New Roman" w:hAnsi="Times New Roman" w:cs="Times New Roman"/>
                <w:sz w:val="24"/>
                <w:szCs w:val="24"/>
              </w:rPr>
            </w:pPr>
          </w:p>
          <w:p w14:paraId="120CA522" w14:textId="77777777" w:rsidR="007130D2" w:rsidRDefault="007130D2">
            <w:pPr>
              <w:ind w:right="567"/>
              <w:rPr>
                <w:rFonts w:ascii="Times New Roman" w:eastAsia="Times New Roman" w:hAnsi="Times New Roman" w:cs="Times New Roman"/>
                <w:sz w:val="24"/>
                <w:szCs w:val="24"/>
              </w:rPr>
            </w:pPr>
          </w:p>
          <w:p w14:paraId="0A27CCA4" w14:textId="77777777" w:rsidR="007130D2" w:rsidRDefault="007130D2">
            <w:pPr>
              <w:ind w:right="567"/>
              <w:rPr>
                <w:rFonts w:ascii="Times New Roman" w:eastAsia="Times New Roman" w:hAnsi="Times New Roman" w:cs="Times New Roman"/>
                <w:sz w:val="24"/>
                <w:szCs w:val="24"/>
              </w:rPr>
            </w:pPr>
          </w:p>
          <w:p w14:paraId="33E26767" w14:textId="77777777" w:rsidR="007130D2" w:rsidRDefault="007130D2">
            <w:pPr>
              <w:ind w:right="567"/>
              <w:rPr>
                <w:rFonts w:ascii="Times New Roman" w:eastAsia="Times New Roman" w:hAnsi="Times New Roman" w:cs="Times New Roman"/>
                <w:sz w:val="24"/>
                <w:szCs w:val="24"/>
              </w:rPr>
            </w:pPr>
          </w:p>
        </w:tc>
      </w:tr>
      <w:tr w:rsidR="007130D2" w14:paraId="2E639D93" w14:textId="77777777">
        <w:tc>
          <w:tcPr>
            <w:tcW w:w="4671" w:type="dxa"/>
          </w:tcPr>
          <w:p w14:paraId="5F1BA686"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результату ЭПП</w:t>
            </w:r>
          </w:p>
        </w:tc>
        <w:tc>
          <w:tcPr>
            <w:tcW w:w="4678" w:type="dxa"/>
          </w:tcPr>
          <w:p w14:paraId="42D046A2"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Точно описать результат, который будет подлежать оценке</w:t>
            </w:r>
          </w:p>
          <w:p w14:paraId="4B329A87" w14:textId="77777777" w:rsidR="007130D2" w:rsidRDefault="007130D2">
            <w:pPr>
              <w:ind w:right="567"/>
              <w:rPr>
                <w:rFonts w:ascii="Times New Roman" w:eastAsia="Times New Roman" w:hAnsi="Times New Roman" w:cs="Times New Roman"/>
                <w:sz w:val="24"/>
                <w:szCs w:val="24"/>
              </w:rPr>
            </w:pPr>
          </w:p>
          <w:p w14:paraId="6F5F1989" w14:textId="77777777" w:rsidR="007130D2" w:rsidRDefault="007130D2">
            <w:pPr>
              <w:ind w:right="567"/>
              <w:rPr>
                <w:rFonts w:ascii="Times New Roman" w:eastAsia="Times New Roman" w:hAnsi="Times New Roman" w:cs="Times New Roman"/>
                <w:sz w:val="24"/>
                <w:szCs w:val="24"/>
              </w:rPr>
            </w:pPr>
          </w:p>
        </w:tc>
      </w:tr>
      <w:tr w:rsidR="007130D2" w14:paraId="26A5BFFA" w14:textId="77777777">
        <w:tc>
          <w:tcPr>
            <w:tcW w:w="4671" w:type="dxa"/>
          </w:tcPr>
          <w:p w14:paraId="3EA0CD2B"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Формат отчетности</w:t>
            </w:r>
          </w:p>
        </w:tc>
        <w:tc>
          <w:tcPr>
            <w:tcW w:w="4678" w:type="dxa"/>
          </w:tcPr>
          <w:p w14:paraId="39EBD060"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Отчет / презентация / итоговый текст / макет / база данных / пр.</w:t>
            </w:r>
          </w:p>
        </w:tc>
      </w:tr>
      <w:tr w:rsidR="007130D2" w14:paraId="169F0C60" w14:textId="77777777">
        <w:tc>
          <w:tcPr>
            <w:tcW w:w="4671" w:type="dxa"/>
          </w:tcPr>
          <w:p w14:paraId="3FC2B023"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Необходимость / возможность публичного представления результата </w:t>
            </w:r>
          </w:p>
          <w:p w14:paraId="2AEC1225" w14:textId="77777777" w:rsidR="007130D2" w:rsidRDefault="007130D2">
            <w:pPr>
              <w:ind w:right="567"/>
              <w:rPr>
                <w:rFonts w:ascii="Times New Roman" w:eastAsia="Times New Roman" w:hAnsi="Times New Roman" w:cs="Times New Roman"/>
                <w:b/>
                <w:sz w:val="24"/>
                <w:szCs w:val="24"/>
              </w:rPr>
            </w:pPr>
          </w:p>
        </w:tc>
        <w:tc>
          <w:tcPr>
            <w:tcW w:w="4678" w:type="dxa"/>
          </w:tcPr>
          <w:p w14:paraId="3D80F0B4"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 наличии – форма представления: например, презентация, защита КР/ВКР/результатов проекта, дискуссия, проведение мероприятия и т.п.</w:t>
            </w:r>
          </w:p>
        </w:tc>
      </w:tr>
      <w:tr w:rsidR="007130D2" w14:paraId="01CD9C92" w14:textId="77777777">
        <w:tc>
          <w:tcPr>
            <w:tcW w:w="4671" w:type="dxa"/>
          </w:tcPr>
          <w:p w14:paraId="6EAA7053"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исполнителю ЭПП</w:t>
            </w:r>
          </w:p>
        </w:tc>
        <w:tc>
          <w:tcPr>
            <w:tcW w:w="4678" w:type="dxa"/>
          </w:tcPr>
          <w:p w14:paraId="1BA41BDD"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Базовые знания и компетенции (</w:t>
            </w:r>
            <w:proofErr w:type="spellStart"/>
            <w:r>
              <w:rPr>
                <w:rFonts w:ascii="Times New Roman" w:eastAsia="Times New Roman" w:hAnsi="Times New Roman" w:cs="Times New Roman"/>
                <w:i/>
                <w:sz w:val="24"/>
                <w:szCs w:val="24"/>
              </w:rPr>
              <w:t>пререквизиты</w:t>
            </w:r>
            <w:proofErr w:type="spellEnd"/>
            <w:r>
              <w:rPr>
                <w:rFonts w:ascii="Times New Roman" w:eastAsia="Times New Roman" w:hAnsi="Times New Roman" w:cs="Times New Roman"/>
                <w:i/>
                <w:sz w:val="24"/>
                <w:szCs w:val="24"/>
              </w:rPr>
              <w:t>), которыми должен обладать студент (своим согласием студент подтверждает, что имеет необходимые навыки для выполнения работ по ЭПП)</w:t>
            </w:r>
          </w:p>
        </w:tc>
      </w:tr>
    </w:tbl>
    <w:p w14:paraId="47FC31C1" w14:textId="77777777" w:rsidR="007130D2" w:rsidRDefault="007130D2">
      <w:pPr>
        <w:ind w:right="567"/>
        <w:rPr>
          <w:rFonts w:ascii="Times New Roman" w:eastAsia="Times New Roman" w:hAnsi="Times New Roman" w:cs="Times New Roman"/>
          <w:sz w:val="24"/>
          <w:szCs w:val="24"/>
        </w:rPr>
      </w:pPr>
    </w:p>
    <w:p w14:paraId="310D931B" w14:textId="77777777" w:rsidR="007130D2" w:rsidRDefault="00000000">
      <w:pPr>
        <w:pBdr>
          <w:top w:val="nil"/>
          <w:left w:val="nil"/>
          <w:bottom w:val="nil"/>
          <w:right w:val="nil"/>
          <w:between w:val="nil"/>
        </w:pBdr>
        <w:shd w:val="clear" w:color="auto" w:fill="FFFFFF"/>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График реализации ЭПП</w:t>
      </w:r>
      <w:r>
        <w:rPr>
          <w:rFonts w:ascii="Times New Roman" w:eastAsia="Times New Roman" w:hAnsi="Times New Roman" w:cs="Times New Roman"/>
          <w:b/>
          <w:color w:val="000000"/>
          <w:sz w:val="24"/>
          <w:szCs w:val="24"/>
          <w:vertAlign w:val="superscript"/>
        </w:rPr>
        <w:footnoteReference w:id="3"/>
      </w:r>
    </w:p>
    <w:tbl>
      <w:tblPr>
        <w:tblStyle w:val="affc"/>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9"/>
        <w:gridCol w:w="2890"/>
        <w:gridCol w:w="3075"/>
      </w:tblGrid>
      <w:tr w:rsidR="007130D2" w14:paraId="5CD510A1" w14:textId="77777777">
        <w:tc>
          <w:tcPr>
            <w:tcW w:w="3379" w:type="dxa"/>
          </w:tcPr>
          <w:p w14:paraId="70D1430E"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Этап реализации ЭПП</w:t>
            </w:r>
          </w:p>
        </w:tc>
        <w:tc>
          <w:tcPr>
            <w:tcW w:w="2890" w:type="dxa"/>
          </w:tcPr>
          <w:p w14:paraId="27065E88"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Документ</w:t>
            </w:r>
          </w:p>
        </w:tc>
        <w:tc>
          <w:tcPr>
            <w:tcW w:w="3075" w:type="dxa"/>
          </w:tcPr>
          <w:p w14:paraId="3A65575B"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Срок сдачи</w:t>
            </w:r>
          </w:p>
        </w:tc>
      </w:tr>
      <w:tr w:rsidR="007130D2" w14:paraId="23B8C0AE" w14:textId="77777777">
        <w:tc>
          <w:tcPr>
            <w:tcW w:w="3379" w:type="dxa"/>
          </w:tcPr>
          <w:p w14:paraId="74EBD0C5" w14:textId="77777777" w:rsidR="007130D2" w:rsidRDefault="00000000">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Подписание задания</w:t>
            </w:r>
          </w:p>
        </w:tc>
        <w:tc>
          <w:tcPr>
            <w:tcW w:w="2890" w:type="dxa"/>
          </w:tcPr>
          <w:p w14:paraId="15B4FF11" w14:textId="77777777" w:rsidR="007130D2" w:rsidRDefault="00000000">
            <w:pPr>
              <w:pBdr>
                <w:top w:val="nil"/>
                <w:left w:val="nil"/>
                <w:bottom w:val="nil"/>
                <w:right w:val="nil"/>
                <w:between w:val="nil"/>
              </w:pBdr>
              <w:tabs>
                <w:tab w:val="left" w:pos="9072"/>
              </w:tabs>
              <w:spacing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Подписанное студентом задание</w:t>
            </w:r>
          </w:p>
        </w:tc>
        <w:tc>
          <w:tcPr>
            <w:tcW w:w="3075" w:type="dxa"/>
          </w:tcPr>
          <w:p w14:paraId="5BA9FF6C"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дд.</w:t>
            </w:r>
            <w:proofErr w:type="gramStart"/>
            <w:r>
              <w:rPr>
                <w:rFonts w:ascii="Times New Roman" w:eastAsia="Times New Roman" w:hAnsi="Times New Roman" w:cs="Times New Roman"/>
                <w:i/>
                <w:color w:val="000000"/>
                <w:sz w:val="24"/>
                <w:szCs w:val="24"/>
              </w:rPr>
              <w:t>мм.гггг</w:t>
            </w:r>
            <w:proofErr w:type="spellEnd"/>
            <w:proofErr w:type="gramEnd"/>
          </w:p>
        </w:tc>
      </w:tr>
      <w:tr w:rsidR="007130D2" w14:paraId="09FBE0B1" w14:textId="77777777">
        <w:tc>
          <w:tcPr>
            <w:tcW w:w="3379" w:type="dxa"/>
          </w:tcPr>
          <w:p w14:paraId="01C4A304" w14:textId="77777777" w:rsidR="007130D2" w:rsidRDefault="00000000">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Промежуточный результат</w:t>
            </w:r>
          </w:p>
        </w:tc>
        <w:tc>
          <w:tcPr>
            <w:tcW w:w="2890" w:type="dxa"/>
          </w:tcPr>
          <w:p w14:paraId="6FAE6EB9" w14:textId="77777777" w:rsidR="007130D2" w:rsidRDefault="00000000">
            <w:pPr>
              <w:pBdr>
                <w:top w:val="nil"/>
                <w:left w:val="nil"/>
                <w:bottom w:val="nil"/>
                <w:right w:val="nil"/>
                <w:between w:val="nil"/>
              </w:pBd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Заполняется руководителем ЭПП</w:t>
            </w:r>
          </w:p>
        </w:tc>
        <w:tc>
          <w:tcPr>
            <w:tcW w:w="3075" w:type="dxa"/>
          </w:tcPr>
          <w:p w14:paraId="11DA97BD"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дд.</w:t>
            </w:r>
            <w:proofErr w:type="gramStart"/>
            <w:r>
              <w:rPr>
                <w:rFonts w:ascii="Times New Roman" w:eastAsia="Times New Roman" w:hAnsi="Times New Roman" w:cs="Times New Roman"/>
                <w:i/>
                <w:color w:val="000000"/>
                <w:sz w:val="24"/>
                <w:szCs w:val="24"/>
              </w:rPr>
              <w:t>мм.гггг</w:t>
            </w:r>
            <w:proofErr w:type="spellEnd"/>
            <w:proofErr w:type="gramEnd"/>
          </w:p>
        </w:tc>
      </w:tr>
      <w:tr w:rsidR="007130D2" w14:paraId="74A7250E" w14:textId="77777777">
        <w:tc>
          <w:tcPr>
            <w:tcW w:w="3379" w:type="dxa"/>
          </w:tcPr>
          <w:p w14:paraId="1EE78E2A" w14:textId="77777777" w:rsidR="007130D2" w:rsidRDefault="00000000">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Итоговый отчет</w:t>
            </w:r>
          </w:p>
        </w:tc>
        <w:tc>
          <w:tcPr>
            <w:tcW w:w="2890" w:type="dxa"/>
          </w:tcPr>
          <w:p w14:paraId="3445AD03" w14:textId="77777777" w:rsidR="007130D2" w:rsidRDefault="00000000">
            <w:pPr>
              <w:pBdr>
                <w:top w:val="nil"/>
                <w:left w:val="nil"/>
                <w:bottom w:val="nil"/>
                <w:right w:val="nil"/>
                <w:between w:val="nil"/>
              </w:pBd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Выбрать: отчет / итоговый текст КР/ВКР</w:t>
            </w:r>
          </w:p>
        </w:tc>
        <w:tc>
          <w:tcPr>
            <w:tcW w:w="3075" w:type="dxa"/>
          </w:tcPr>
          <w:p w14:paraId="700B1811"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color w:val="000000"/>
                <w:sz w:val="24"/>
                <w:szCs w:val="24"/>
              </w:rPr>
              <w:t>дд.</w:t>
            </w:r>
            <w:proofErr w:type="gramStart"/>
            <w:r>
              <w:rPr>
                <w:rFonts w:ascii="Times New Roman" w:eastAsia="Times New Roman" w:hAnsi="Times New Roman" w:cs="Times New Roman"/>
                <w:i/>
                <w:color w:val="000000"/>
                <w:sz w:val="24"/>
                <w:szCs w:val="24"/>
              </w:rPr>
              <w:t>мм.гггг</w:t>
            </w:r>
            <w:proofErr w:type="spellEnd"/>
            <w:proofErr w:type="gramEnd"/>
          </w:p>
        </w:tc>
      </w:tr>
    </w:tbl>
    <w:p w14:paraId="4B45850B" w14:textId="77777777" w:rsidR="007130D2" w:rsidRDefault="007130D2">
      <w:pPr>
        <w:ind w:right="567"/>
        <w:rPr>
          <w:rFonts w:ascii="Times New Roman" w:eastAsia="Times New Roman" w:hAnsi="Times New Roman" w:cs="Times New Roman"/>
          <w:sz w:val="24"/>
          <w:szCs w:val="24"/>
        </w:rPr>
      </w:pPr>
    </w:p>
    <w:tbl>
      <w:tblPr>
        <w:tblStyle w:val="affd"/>
        <w:tblW w:w="93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0"/>
        <w:gridCol w:w="621"/>
        <w:gridCol w:w="624"/>
        <w:gridCol w:w="623"/>
        <w:gridCol w:w="623"/>
        <w:gridCol w:w="996"/>
        <w:gridCol w:w="250"/>
        <w:gridCol w:w="628"/>
        <w:gridCol w:w="626"/>
        <w:gridCol w:w="1000"/>
        <w:gridCol w:w="250"/>
        <w:gridCol w:w="624"/>
        <w:gridCol w:w="623"/>
        <w:gridCol w:w="623"/>
        <w:gridCol w:w="623"/>
      </w:tblGrid>
      <w:tr w:rsidR="007130D2" w14:paraId="3E7EAE80" w14:textId="77777777">
        <w:tc>
          <w:tcPr>
            <w:tcW w:w="9354" w:type="dxa"/>
            <w:gridSpan w:val="15"/>
          </w:tcPr>
          <w:p w14:paraId="450DD3AF"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ЭПП от НИУ ВШЭ:</w:t>
            </w:r>
          </w:p>
        </w:tc>
      </w:tr>
      <w:tr w:rsidR="007130D2" w14:paraId="1CD8041E" w14:textId="77777777">
        <w:tc>
          <w:tcPr>
            <w:tcW w:w="4108" w:type="dxa"/>
            <w:gridSpan w:val="6"/>
            <w:tcBorders>
              <w:bottom w:val="single" w:sz="4" w:space="0" w:color="000000"/>
            </w:tcBorders>
          </w:tcPr>
          <w:p w14:paraId="1CF93ABF" w14:textId="77777777" w:rsidR="007130D2" w:rsidRDefault="007130D2">
            <w:pPr>
              <w:ind w:right="567"/>
              <w:rPr>
                <w:rFonts w:ascii="Times New Roman" w:eastAsia="Times New Roman" w:hAnsi="Times New Roman" w:cs="Times New Roman"/>
                <w:sz w:val="24"/>
                <w:szCs w:val="24"/>
              </w:rPr>
            </w:pPr>
          </w:p>
        </w:tc>
        <w:tc>
          <w:tcPr>
            <w:tcW w:w="246" w:type="dxa"/>
          </w:tcPr>
          <w:p w14:paraId="204F677D" w14:textId="77777777" w:rsidR="007130D2" w:rsidRDefault="007130D2">
            <w:pPr>
              <w:ind w:right="567"/>
              <w:rPr>
                <w:rFonts w:ascii="Times New Roman" w:eastAsia="Times New Roman" w:hAnsi="Times New Roman" w:cs="Times New Roman"/>
                <w:sz w:val="24"/>
                <w:szCs w:val="24"/>
              </w:rPr>
            </w:pPr>
          </w:p>
        </w:tc>
        <w:tc>
          <w:tcPr>
            <w:tcW w:w="2257" w:type="dxa"/>
            <w:gridSpan w:val="3"/>
            <w:tcBorders>
              <w:bottom w:val="single" w:sz="4" w:space="0" w:color="000000"/>
            </w:tcBorders>
          </w:tcPr>
          <w:p w14:paraId="2141DF6F" w14:textId="77777777" w:rsidR="007130D2" w:rsidRDefault="007130D2">
            <w:pPr>
              <w:ind w:right="567"/>
              <w:rPr>
                <w:rFonts w:ascii="Times New Roman" w:eastAsia="Times New Roman" w:hAnsi="Times New Roman" w:cs="Times New Roman"/>
                <w:sz w:val="24"/>
                <w:szCs w:val="24"/>
              </w:rPr>
            </w:pPr>
          </w:p>
        </w:tc>
        <w:tc>
          <w:tcPr>
            <w:tcW w:w="246" w:type="dxa"/>
          </w:tcPr>
          <w:p w14:paraId="77256190" w14:textId="77777777" w:rsidR="007130D2" w:rsidRDefault="007130D2">
            <w:pPr>
              <w:ind w:right="567"/>
              <w:rPr>
                <w:rFonts w:ascii="Times New Roman" w:eastAsia="Times New Roman" w:hAnsi="Times New Roman" w:cs="Times New Roman"/>
                <w:sz w:val="24"/>
                <w:szCs w:val="24"/>
              </w:rPr>
            </w:pPr>
          </w:p>
        </w:tc>
        <w:tc>
          <w:tcPr>
            <w:tcW w:w="2497" w:type="dxa"/>
            <w:gridSpan w:val="4"/>
            <w:tcBorders>
              <w:bottom w:val="single" w:sz="4" w:space="0" w:color="000000"/>
            </w:tcBorders>
          </w:tcPr>
          <w:p w14:paraId="701CD303" w14:textId="77777777" w:rsidR="007130D2" w:rsidRDefault="007130D2">
            <w:pPr>
              <w:ind w:right="567"/>
              <w:rPr>
                <w:rFonts w:ascii="Times New Roman" w:eastAsia="Times New Roman" w:hAnsi="Times New Roman" w:cs="Times New Roman"/>
                <w:sz w:val="24"/>
                <w:szCs w:val="24"/>
              </w:rPr>
            </w:pPr>
          </w:p>
        </w:tc>
      </w:tr>
      <w:tr w:rsidR="007130D2" w14:paraId="77A99ED4" w14:textId="77777777">
        <w:tc>
          <w:tcPr>
            <w:tcW w:w="4108" w:type="dxa"/>
            <w:gridSpan w:val="6"/>
            <w:tcBorders>
              <w:top w:val="single" w:sz="4" w:space="0" w:color="000000"/>
            </w:tcBorders>
          </w:tcPr>
          <w:p w14:paraId="2622A746"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(должность)</w:t>
            </w:r>
          </w:p>
        </w:tc>
        <w:tc>
          <w:tcPr>
            <w:tcW w:w="246" w:type="dxa"/>
          </w:tcPr>
          <w:p w14:paraId="1A7800FF" w14:textId="77777777" w:rsidR="007130D2" w:rsidRDefault="007130D2">
            <w:pPr>
              <w:ind w:right="567"/>
              <w:jc w:val="center"/>
              <w:rPr>
                <w:rFonts w:ascii="Times New Roman" w:eastAsia="Times New Roman" w:hAnsi="Times New Roman" w:cs="Times New Roman"/>
                <w:i/>
                <w:sz w:val="24"/>
                <w:szCs w:val="24"/>
              </w:rPr>
            </w:pPr>
          </w:p>
        </w:tc>
        <w:tc>
          <w:tcPr>
            <w:tcW w:w="2257" w:type="dxa"/>
            <w:gridSpan w:val="3"/>
          </w:tcPr>
          <w:p w14:paraId="08CB04F1"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tc>
        <w:tc>
          <w:tcPr>
            <w:tcW w:w="246" w:type="dxa"/>
          </w:tcPr>
          <w:p w14:paraId="6F893DE8" w14:textId="77777777" w:rsidR="007130D2" w:rsidRDefault="007130D2">
            <w:pPr>
              <w:ind w:right="567"/>
              <w:jc w:val="center"/>
              <w:rPr>
                <w:rFonts w:ascii="Times New Roman" w:eastAsia="Times New Roman" w:hAnsi="Times New Roman" w:cs="Times New Roman"/>
                <w:i/>
                <w:sz w:val="24"/>
                <w:szCs w:val="24"/>
              </w:rPr>
            </w:pPr>
          </w:p>
        </w:tc>
        <w:tc>
          <w:tcPr>
            <w:tcW w:w="2497" w:type="dxa"/>
            <w:gridSpan w:val="4"/>
          </w:tcPr>
          <w:p w14:paraId="7F18DB7F"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(фамилия, инициалы)</w:t>
            </w:r>
          </w:p>
        </w:tc>
      </w:tr>
      <w:tr w:rsidR="007130D2" w14:paraId="3026C581" w14:textId="77777777">
        <w:trPr>
          <w:trHeight w:val="181"/>
        </w:trPr>
        <w:tc>
          <w:tcPr>
            <w:tcW w:w="620" w:type="dxa"/>
          </w:tcPr>
          <w:p w14:paraId="413F296B" w14:textId="77777777" w:rsidR="007130D2" w:rsidRDefault="007130D2">
            <w:pPr>
              <w:ind w:right="567"/>
              <w:rPr>
                <w:rFonts w:ascii="Times New Roman" w:eastAsia="Times New Roman" w:hAnsi="Times New Roman" w:cs="Times New Roman"/>
                <w:sz w:val="24"/>
                <w:szCs w:val="24"/>
              </w:rPr>
            </w:pPr>
          </w:p>
        </w:tc>
        <w:tc>
          <w:tcPr>
            <w:tcW w:w="621" w:type="dxa"/>
          </w:tcPr>
          <w:p w14:paraId="2F24D832" w14:textId="77777777" w:rsidR="007130D2" w:rsidRDefault="007130D2">
            <w:pPr>
              <w:ind w:right="567"/>
              <w:rPr>
                <w:rFonts w:ascii="Times New Roman" w:eastAsia="Times New Roman" w:hAnsi="Times New Roman" w:cs="Times New Roman"/>
                <w:sz w:val="24"/>
                <w:szCs w:val="24"/>
              </w:rPr>
            </w:pPr>
          </w:p>
        </w:tc>
        <w:tc>
          <w:tcPr>
            <w:tcW w:w="624" w:type="dxa"/>
          </w:tcPr>
          <w:p w14:paraId="3386C657" w14:textId="77777777" w:rsidR="007130D2" w:rsidRDefault="007130D2">
            <w:pPr>
              <w:ind w:right="567"/>
              <w:rPr>
                <w:rFonts w:ascii="Times New Roman" w:eastAsia="Times New Roman" w:hAnsi="Times New Roman" w:cs="Times New Roman"/>
                <w:sz w:val="24"/>
                <w:szCs w:val="24"/>
              </w:rPr>
            </w:pPr>
          </w:p>
        </w:tc>
        <w:tc>
          <w:tcPr>
            <w:tcW w:w="623" w:type="dxa"/>
          </w:tcPr>
          <w:p w14:paraId="5473B8B8" w14:textId="77777777" w:rsidR="007130D2" w:rsidRDefault="007130D2">
            <w:pPr>
              <w:ind w:right="567"/>
              <w:rPr>
                <w:rFonts w:ascii="Times New Roman" w:eastAsia="Times New Roman" w:hAnsi="Times New Roman" w:cs="Times New Roman"/>
                <w:sz w:val="24"/>
                <w:szCs w:val="24"/>
              </w:rPr>
            </w:pPr>
          </w:p>
        </w:tc>
        <w:tc>
          <w:tcPr>
            <w:tcW w:w="623" w:type="dxa"/>
          </w:tcPr>
          <w:p w14:paraId="76823EC3" w14:textId="77777777" w:rsidR="007130D2" w:rsidRDefault="007130D2">
            <w:pPr>
              <w:ind w:right="567"/>
              <w:rPr>
                <w:rFonts w:ascii="Times New Roman" w:eastAsia="Times New Roman" w:hAnsi="Times New Roman" w:cs="Times New Roman"/>
                <w:sz w:val="24"/>
                <w:szCs w:val="24"/>
              </w:rPr>
            </w:pPr>
          </w:p>
        </w:tc>
        <w:tc>
          <w:tcPr>
            <w:tcW w:w="997" w:type="dxa"/>
          </w:tcPr>
          <w:p w14:paraId="7DAEA976" w14:textId="77777777" w:rsidR="007130D2" w:rsidRDefault="007130D2">
            <w:pPr>
              <w:ind w:right="567"/>
              <w:rPr>
                <w:rFonts w:ascii="Times New Roman" w:eastAsia="Times New Roman" w:hAnsi="Times New Roman" w:cs="Times New Roman"/>
                <w:sz w:val="24"/>
                <w:szCs w:val="24"/>
              </w:rPr>
            </w:pPr>
          </w:p>
        </w:tc>
        <w:tc>
          <w:tcPr>
            <w:tcW w:w="246" w:type="dxa"/>
          </w:tcPr>
          <w:p w14:paraId="30A7FFFD" w14:textId="77777777" w:rsidR="007130D2" w:rsidRDefault="007130D2">
            <w:pPr>
              <w:ind w:right="567"/>
              <w:rPr>
                <w:rFonts w:ascii="Times New Roman" w:eastAsia="Times New Roman" w:hAnsi="Times New Roman" w:cs="Times New Roman"/>
                <w:sz w:val="24"/>
                <w:szCs w:val="24"/>
              </w:rPr>
            </w:pPr>
          </w:p>
        </w:tc>
        <w:tc>
          <w:tcPr>
            <w:tcW w:w="629" w:type="dxa"/>
          </w:tcPr>
          <w:p w14:paraId="38146AF2" w14:textId="77777777" w:rsidR="007130D2" w:rsidRDefault="007130D2">
            <w:pPr>
              <w:ind w:right="567"/>
              <w:rPr>
                <w:rFonts w:ascii="Times New Roman" w:eastAsia="Times New Roman" w:hAnsi="Times New Roman" w:cs="Times New Roman"/>
                <w:sz w:val="24"/>
                <w:szCs w:val="24"/>
              </w:rPr>
            </w:pPr>
          </w:p>
        </w:tc>
        <w:tc>
          <w:tcPr>
            <w:tcW w:w="627" w:type="dxa"/>
          </w:tcPr>
          <w:p w14:paraId="02579E2F" w14:textId="77777777" w:rsidR="007130D2" w:rsidRDefault="007130D2">
            <w:pPr>
              <w:ind w:right="567"/>
              <w:rPr>
                <w:rFonts w:ascii="Times New Roman" w:eastAsia="Times New Roman" w:hAnsi="Times New Roman" w:cs="Times New Roman"/>
                <w:sz w:val="24"/>
                <w:szCs w:val="24"/>
              </w:rPr>
            </w:pPr>
          </w:p>
        </w:tc>
        <w:tc>
          <w:tcPr>
            <w:tcW w:w="1001" w:type="dxa"/>
          </w:tcPr>
          <w:p w14:paraId="765C237F" w14:textId="77777777" w:rsidR="007130D2" w:rsidRDefault="007130D2">
            <w:pPr>
              <w:ind w:right="567"/>
              <w:rPr>
                <w:rFonts w:ascii="Times New Roman" w:eastAsia="Times New Roman" w:hAnsi="Times New Roman" w:cs="Times New Roman"/>
                <w:sz w:val="24"/>
                <w:szCs w:val="24"/>
              </w:rPr>
            </w:pPr>
          </w:p>
        </w:tc>
        <w:tc>
          <w:tcPr>
            <w:tcW w:w="246" w:type="dxa"/>
          </w:tcPr>
          <w:p w14:paraId="47CAC8B5" w14:textId="77777777" w:rsidR="007130D2" w:rsidRDefault="007130D2">
            <w:pPr>
              <w:ind w:right="567"/>
              <w:rPr>
                <w:rFonts w:ascii="Times New Roman" w:eastAsia="Times New Roman" w:hAnsi="Times New Roman" w:cs="Times New Roman"/>
                <w:sz w:val="24"/>
                <w:szCs w:val="24"/>
              </w:rPr>
            </w:pPr>
          </w:p>
        </w:tc>
        <w:tc>
          <w:tcPr>
            <w:tcW w:w="625" w:type="dxa"/>
          </w:tcPr>
          <w:p w14:paraId="4982A530" w14:textId="77777777" w:rsidR="007130D2" w:rsidRDefault="007130D2">
            <w:pPr>
              <w:ind w:right="567"/>
              <w:rPr>
                <w:rFonts w:ascii="Times New Roman" w:eastAsia="Times New Roman" w:hAnsi="Times New Roman" w:cs="Times New Roman"/>
                <w:sz w:val="24"/>
                <w:szCs w:val="24"/>
              </w:rPr>
            </w:pPr>
          </w:p>
        </w:tc>
        <w:tc>
          <w:tcPr>
            <w:tcW w:w="624" w:type="dxa"/>
          </w:tcPr>
          <w:p w14:paraId="34080FAF" w14:textId="77777777" w:rsidR="007130D2" w:rsidRDefault="007130D2">
            <w:pPr>
              <w:ind w:right="567"/>
              <w:rPr>
                <w:rFonts w:ascii="Times New Roman" w:eastAsia="Times New Roman" w:hAnsi="Times New Roman" w:cs="Times New Roman"/>
                <w:sz w:val="24"/>
                <w:szCs w:val="24"/>
              </w:rPr>
            </w:pPr>
          </w:p>
        </w:tc>
        <w:tc>
          <w:tcPr>
            <w:tcW w:w="624" w:type="dxa"/>
          </w:tcPr>
          <w:p w14:paraId="344E7FF8" w14:textId="77777777" w:rsidR="007130D2" w:rsidRDefault="007130D2">
            <w:pPr>
              <w:ind w:right="567"/>
              <w:rPr>
                <w:rFonts w:ascii="Times New Roman" w:eastAsia="Times New Roman" w:hAnsi="Times New Roman" w:cs="Times New Roman"/>
                <w:sz w:val="24"/>
                <w:szCs w:val="24"/>
              </w:rPr>
            </w:pPr>
          </w:p>
        </w:tc>
        <w:tc>
          <w:tcPr>
            <w:tcW w:w="624" w:type="dxa"/>
          </w:tcPr>
          <w:p w14:paraId="42902D4D" w14:textId="77777777" w:rsidR="007130D2" w:rsidRDefault="007130D2">
            <w:pPr>
              <w:ind w:right="567"/>
              <w:rPr>
                <w:rFonts w:ascii="Times New Roman" w:eastAsia="Times New Roman" w:hAnsi="Times New Roman" w:cs="Times New Roman"/>
                <w:sz w:val="24"/>
                <w:szCs w:val="24"/>
              </w:rPr>
            </w:pPr>
          </w:p>
        </w:tc>
      </w:tr>
      <w:tr w:rsidR="007130D2" w14:paraId="6875C32E" w14:textId="77777777">
        <w:tc>
          <w:tcPr>
            <w:tcW w:w="4983" w:type="dxa"/>
            <w:gridSpan w:val="8"/>
          </w:tcPr>
          <w:p w14:paraId="5A73BA3B"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принято к исполнению</w:t>
            </w:r>
          </w:p>
        </w:tc>
        <w:tc>
          <w:tcPr>
            <w:tcW w:w="4371" w:type="dxa"/>
            <w:gridSpan w:val="7"/>
          </w:tcPr>
          <w:p w14:paraId="24BC5781"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w:t>
            </w:r>
            <w:proofErr w:type="gramStart"/>
            <w:r>
              <w:rPr>
                <w:rFonts w:ascii="Times New Roman" w:eastAsia="Times New Roman" w:hAnsi="Times New Roman" w:cs="Times New Roman"/>
                <w:sz w:val="24"/>
                <w:szCs w:val="24"/>
              </w:rPr>
              <w:t>_._</w:t>
            </w:r>
            <w:proofErr w:type="gramEnd"/>
            <w:r>
              <w:rPr>
                <w:rFonts w:ascii="Times New Roman" w:eastAsia="Times New Roman" w:hAnsi="Times New Roman" w:cs="Times New Roman"/>
                <w:sz w:val="24"/>
                <w:szCs w:val="24"/>
              </w:rPr>
              <w:t>__.202__</w:t>
            </w:r>
          </w:p>
        </w:tc>
      </w:tr>
      <w:tr w:rsidR="007130D2" w14:paraId="5B6428E1" w14:textId="77777777">
        <w:tc>
          <w:tcPr>
            <w:tcW w:w="3111" w:type="dxa"/>
            <w:gridSpan w:val="5"/>
          </w:tcPr>
          <w:p w14:paraId="08CDBB51" w14:textId="77777777" w:rsidR="007130D2" w:rsidRDefault="007130D2">
            <w:pPr>
              <w:ind w:right="567"/>
              <w:rPr>
                <w:rFonts w:ascii="Times New Roman" w:eastAsia="Times New Roman" w:hAnsi="Times New Roman" w:cs="Times New Roman"/>
                <w:sz w:val="24"/>
                <w:szCs w:val="24"/>
              </w:rPr>
            </w:pPr>
          </w:p>
          <w:p w14:paraId="5797D2B7"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w:t>
            </w:r>
          </w:p>
        </w:tc>
        <w:tc>
          <w:tcPr>
            <w:tcW w:w="997" w:type="dxa"/>
          </w:tcPr>
          <w:p w14:paraId="767B8A79" w14:textId="77777777" w:rsidR="007130D2" w:rsidRDefault="007130D2">
            <w:pPr>
              <w:ind w:right="567"/>
              <w:rPr>
                <w:rFonts w:ascii="Times New Roman" w:eastAsia="Times New Roman" w:hAnsi="Times New Roman" w:cs="Times New Roman"/>
                <w:sz w:val="24"/>
                <w:szCs w:val="24"/>
              </w:rPr>
            </w:pPr>
          </w:p>
        </w:tc>
        <w:tc>
          <w:tcPr>
            <w:tcW w:w="246" w:type="dxa"/>
          </w:tcPr>
          <w:p w14:paraId="7C7C358C" w14:textId="77777777" w:rsidR="007130D2" w:rsidRDefault="007130D2">
            <w:pPr>
              <w:ind w:right="567"/>
              <w:rPr>
                <w:rFonts w:ascii="Times New Roman" w:eastAsia="Times New Roman" w:hAnsi="Times New Roman" w:cs="Times New Roman"/>
                <w:sz w:val="24"/>
                <w:szCs w:val="24"/>
              </w:rPr>
            </w:pPr>
          </w:p>
        </w:tc>
        <w:tc>
          <w:tcPr>
            <w:tcW w:w="629" w:type="dxa"/>
          </w:tcPr>
          <w:p w14:paraId="441F23C9" w14:textId="77777777" w:rsidR="007130D2" w:rsidRDefault="007130D2">
            <w:pPr>
              <w:ind w:right="567"/>
              <w:rPr>
                <w:rFonts w:ascii="Times New Roman" w:eastAsia="Times New Roman" w:hAnsi="Times New Roman" w:cs="Times New Roman"/>
                <w:sz w:val="24"/>
                <w:szCs w:val="24"/>
              </w:rPr>
            </w:pPr>
          </w:p>
        </w:tc>
        <w:tc>
          <w:tcPr>
            <w:tcW w:w="627" w:type="dxa"/>
          </w:tcPr>
          <w:p w14:paraId="79ACAD75" w14:textId="77777777" w:rsidR="007130D2" w:rsidRDefault="007130D2">
            <w:pPr>
              <w:ind w:right="567"/>
              <w:rPr>
                <w:rFonts w:ascii="Times New Roman" w:eastAsia="Times New Roman" w:hAnsi="Times New Roman" w:cs="Times New Roman"/>
                <w:sz w:val="24"/>
                <w:szCs w:val="24"/>
              </w:rPr>
            </w:pPr>
          </w:p>
        </w:tc>
        <w:tc>
          <w:tcPr>
            <w:tcW w:w="1001" w:type="dxa"/>
          </w:tcPr>
          <w:p w14:paraId="708760BB" w14:textId="77777777" w:rsidR="007130D2" w:rsidRDefault="007130D2">
            <w:pPr>
              <w:ind w:right="567"/>
              <w:rPr>
                <w:rFonts w:ascii="Times New Roman" w:eastAsia="Times New Roman" w:hAnsi="Times New Roman" w:cs="Times New Roman"/>
                <w:sz w:val="24"/>
                <w:szCs w:val="24"/>
              </w:rPr>
            </w:pPr>
          </w:p>
        </w:tc>
        <w:tc>
          <w:tcPr>
            <w:tcW w:w="246" w:type="dxa"/>
          </w:tcPr>
          <w:p w14:paraId="1496D043" w14:textId="77777777" w:rsidR="007130D2" w:rsidRDefault="007130D2">
            <w:pPr>
              <w:ind w:right="567"/>
              <w:rPr>
                <w:rFonts w:ascii="Times New Roman" w:eastAsia="Times New Roman" w:hAnsi="Times New Roman" w:cs="Times New Roman"/>
                <w:sz w:val="24"/>
                <w:szCs w:val="24"/>
              </w:rPr>
            </w:pPr>
          </w:p>
        </w:tc>
        <w:tc>
          <w:tcPr>
            <w:tcW w:w="625" w:type="dxa"/>
          </w:tcPr>
          <w:p w14:paraId="78C04439" w14:textId="77777777" w:rsidR="007130D2" w:rsidRDefault="007130D2">
            <w:pPr>
              <w:ind w:right="567"/>
              <w:rPr>
                <w:rFonts w:ascii="Times New Roman" w:eastAsia="Times New Roman" w:hAnsi="Times New Roman" w:cs="Times New Roman"/>
                <w:sz w:val="24"/>
                <w:szCs w:val="24"/>
              </w:rPr>
            </w:pPr>
          </w:p>
        </w:tc>
        <w:tc>
          <w:tcPr>
            <w:tcW w:w="624" w:type="dxa"/>
          </w:tcPr>
          <w:p w14:paraId="03062D28" w14:textId="77777777" w:rsidR="007130D2" w:rsidRDefault="007130D2">
            <w:pPr>
              <w:ind w:right="567"/>
              <w:rPr>
                <w:rFonts w:ascii="Times New Roman" w:eastAsia="Times New Roman" w:hAnsi="Times New Roman" w:cs="Times New Roman"/>
                <w:sz w:val="24"/>
                <w:szCs w:val="24"/>
              </w:rPr>
            </w:pPr>
          </w:p>
        </w:tc>
        <w:tc>
          <w:tcPr>
            <w:tcW w:w="624" w:type="dxa"/>
          </w:tcPr>
          <w:p w14:paraId="1EFF011E" w14:textId="77777777" w:rsidR="007130D2" w:rsidRDefault="007130D2">
            <w:pPr>
              <w:ind w:right="567"/>
              <w:rPr>
                <w:rFonts w:ascii="Times New Roman" w:eastAsia="Times New Roman" w:hAnsi="Times New Roman" w:cs="Times New Roman"/>
                <w:sz w:val="24"/>
                <w:szCs w:val="24"/>
              </w:rPr>
            </w:pPr>
          </w:p>
        </w:tc>
        <w:tc>
          <w:tcPr>
            <w:tcW w:w="624" w:type="dxa"/>
          </w:tcPr>
          <w:p w14:paraId="37DAAE79" w14:textId="77777777" w:rsidR="007130D2" w:rsidRDefault="007130D2">
            <w:pPr>
              <w:ind w:right="567"/>
              <w:rPr>
                <w:rFonts w:ascii="Times New Roman" w:eastAsia="Times New Roman" w:hAnsi="Times New Roman" w:cs="Times New Roman"/>
                <w:sz w:val="24"/>
                <w:szCs w:val="24"/>
              </w:rPr>
            </w:pPr>
          </w:p>
        </w:tc>
      </w:tr>
      <w:tr w:rsidR="007130D2" w14:paraId="63CF8F62" w14:textId="77777777">
        <w:tc>
          <w:tcPr>
            <w:tcW w:w="620" w:type="dxa"/>
          </w:tcPr>
          <w:p w14:paraId="2C81202C" w14:textId="77777777" w:rsidR="007130D2" w:rsidRDefault="007130D2">
            <w:pPr>
              <w:ind w:right="567"/>
              <w:rPr>
                <w:rFonts w:ascii="Times New Roman" w:eastAsia="Times New Roman" w:hAnsi="Times New Roman" w:cs="Times New Roman"/>
                <w:sz w:val="24"/>
                <w:szCs w:val="24"/>
              </w:rPr>
            </w:pPr>
          </w:p>
        </w:tc>
        <w:tc>
          <w:tcPr>
            <w:tcW w:w="621" w:type="dxa"/>
          </w:tcPr>
          <w:p w14:paraId="70BC090E" w14:textId="77777777" w:rsidR="007130D2" w:rsidRDefault="007130D2">
            <w:pPr>
              <w:ind w:right="567"/>
              <w:rPr>
                <w:rFonts w:ascii="Times New Roman" w:eastAsia="Times New Roman" w:hAnsi="Times New Roman" w:cs="Times New Roman"/>
                <w:sz w:val="24"/>
                <w:szCs w:val="24"/>
              </w:rPr>
            </w:pPr>
          </w:p>
        </w:tc>
        <w:tc>
          <w:tcPr>
            <w:tcW w:w="2867" w:type="dxa"/>
            <w:gridSpan w:val="4"/>
            <w:tcBorders>
              <w:bottom w:val="single" w:sz="4" w:space="0" w:color="000000"/>
            </w:tcBorders>
          </w:tcPr>
          <w:p w14:paraId="78B44C74" w14:textId="77777777" w:rsidR="007130D2" w:rsidRDefault="007130D2">
            <w:pPr>
              <w:ind w:right="567"/>
              <w:rPr>
                <w:rFonts w:ascii="Times New Roman" w:eastAsia="Times New Roman" w:hAnsi="Times New Roman" w:cs="Times New Roman"/>
                <w:sz w:val="24"/>
                <w:szCs w:val="24"/>
              </w:rPr>
            </w:pPr>
          </w:p>
        </w:tc>
        <w:tc>
          <w:tcPr>
            <w:tcW w:w="246" w:type="dxa"/>
          </w:tcPr>
          <w:p w14:paraId="37E5ED69" w14:textId="77777777" w:rsidR="007130D2" w:rsidRDefault="007130D2">
            <w:pPr>
              <w:ind w:right="567"/>
              <w:rPr>
                <w:rFonts w:ascii="Times New Roman" w:eastAsia="Times New Roman" w:hAnsi="Times New Roman" w:cs="Times New Roman"/>
                <w:sz w:val="24"/>
                <w:szCs w:val="24"/>
              </w:rPr>
            </w:pPr>
          </w:p>
        </w:tc>
        <w:tc>
          <w:tcPr>
            <w:tcW w:w="4376" w:type="dxa"/>
            <w:gridSpan w:val="7"/>
            <w:tcBorders>
              <w:bottom w:val="single" w:sz="4" w:space="0" w:color="000000"/>
            </w:tcBorders>
          </w:tcPr>
          <w:p w14:paraId="0AD1A4F2" w14:textId="77777777" w:rsidR="007130D2" w:rsidRDefault="007130D2">
            <w:pPr>
              <w:ind w:right="567"/>
              <w:rPr>
                <w:rFonts w:ascii="Times New Roman" w:eastAsia="Times New Roman" w:hAnsi="Times New Roman" w:cs="Times New Roman"/>
                <w:sz w:val="24"/>
                <w:szCs w:val="24"/>
              </w:rPr>
            </w:pPr>
          </w:p>
        </w:tc>
        <w:tc>
          <w:tcPr>
            <w:tcW w:w="624" w:type="dxa"/>
          </w:tcPr>
          <w:p w14:paraId="27B19C8D" w14:textId="77777777" w:rsidR="007130D2" w:rsidRDefault="007130D2">
            <w:pPr>
              <w:ind w:right="567"/>
              <w:rPr>
                <w:rFonts w:ascii="Times New Roman" w:eastAsia="Times New Roman" w:hAnsi="Times New Roman" w:cs="Times New Roman"/>
                <w:sz w:val="24"/>
                <w:szCs w:val="24"/>
              </w:rPr>
            </w:pPr>
          </w:p>
        </w:tc>
      </w:tr>
      <w:tr w:rsidR="007130D2" w14:paraId="0F2D5E06" w14:textId="77777777">
        <w:tc>
          <w:tcPr>
            <w:tcW w:w="620" w:type="dxa"/>
          </w:tcPr>
          <w:p w14:paraId="2CBC8B5A" w14:textId="77777777" w:rsidR="007130D2" w:rsidRDefault="007130D2">
            <w:pPr>
              <w:ind w:right="567"/>
              <w:rPr>
                <w:rFonts w:ascii="Times New Roman" w:eastAsia="Times New Roman" w:hAnsi="Times New Roman" w:cs="Times New Roman"/>
                <w:sz w:val="24"/>
                <w:szCs w:val="24"/>
              </w:rPr>
            </w:pPr>
          </w:p>
        </w:tc>
        <w:tc>
          <w:tcPr>
            <w:tcW w:w="621" w:type="dxa"/>
          </w:tcPr>
          <w:p w14:paraId="583AD2FC" w14:textId="77777777" w:rsidR="007130D2" w:rsidRDefault="007130D2">
            <w:pPr>
              <w:ind w:right="567"/>
              <w:rPr>
                <w:rFonts w:ascii="Times New Roman" w:eastAsia="Times New Roman" w:hAnsi="Times New Roman" w:cs="Times New Roman"/>
                <w:sz w:val="24"/>
                <w:szCs w:val="24"/>
              </w:rPr>
            </w:pPr>
          </w:p>
        </w:tc>
        <w:tc>
          <w:tcPr>
            <w:tcW w:w="2867" w:type="dxa"/>
            <w:gridSpan w:val="4"/>
          </w:tcPr>
          <w:p w14:paraId="63BCFED6"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(подпись)</w:t>
            </w:r>
          </w:p>
        </w:tc>
        <w:tc>
          <w:tcPr>
            <w:tcW w:w="246" w:type="dxa"/>
            <w:tcBorders>
              <w:top w:val="single" w:sz="4" w:space="0" w:color="000000"/>
            </w:tcBorders>
          </w:tcPr>
          <w:p w14:paraId="64894A28" w14:textId="77777777" w:rsidR="007130D2" w:rsidRDefault="007130D2">
            <w:pPr>
              <w:ind w:right="567"/>
              <w:rPr>
                <w:rFonts w:ascii="Times New Roman" w:eastAsia="Times New Roman" w:hAnsi="Times New Roman" w:cs="Times New Roman"/>
                <w:sz w:val="24"/>
                <w:szCs w:val="24"/>
              </w:rPr>
            </w:pPr>
          </w:p>
        </w:tc>
        <w:tc>
          <w:tcPr>
            <w:tcW w:w="4376" w:type="dxa"/>
            <w:gridSpan w:val="7"/>
            <w:tcBorders>
              <w:top w:val="single" w:sz="4" w:space="0" w:color="000000"/>
            </w:tcBorders>
          </w:tcPr>
          <w:p w14:paraId="01EEC863"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(фамилия, инициалы)</w:t>
            </w:r>
          </w:p>
        </w:tc>
        <w:tc>
          <w:tcPr>
            <w:tcW w:w="624" w:type="dxa"/>
          </w:tcPr>
          <w:p w14:paraId="408A2800" w14:textId="77777777" w:rsidR="007130D2" w:rsidRDefault="007130D2">
            <w:pPr>
              <w:ind w:right="567"/>
              <w:rPr>
                <w:rFonts w:ascii="Times New Roman" w:eastAsia="Times New Roman" w:hAnsi="Times New Roman" w:cs="Times New Roman"/>
                <w:sz w:val="24"/>
                <w:szCs w:val="24"/>
              </w:rPr>
            </w:pPr>
          </w:p>
        </w:tc>
      </w:tr>
    </w:tbl>
    <w:p w14:paraId="5A7CC460" w14:textId="77777777" w:rsidR="007130D2" w:rsidRDefault="00000000">
      <w:pPr>
        <w:widowControl w:val="0"/>
        <w:shd w:val="clear" w:color="auto" w:fill="FFFFFF"/>
        <w:spacing w:line="360" w:lineRule="auto"/>
        <w:ind w:right="567"/>
        <w:jc w:val="right"/>
        <w:rPr>
          <w:rFonts w:ascii="Times New Roman" w:eastAsia="Times New Roman" w:hAnsi="Times New Roman" w:cs="Times New Roman"/>
          <w:b/>
          <w:sz w:val="24"/>
          <w:szCs w:val="24"/>
        </w:rPr>
      </w:pPr>
      <w:r>
        <w:br w:type="page"/>
      </w:r>
    </w:p>
    <w:p w14:paraId="7F86798D" w14:textId="77777777" w:rsidR="007130D2" w:rsidRDefault="00000000">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w:t>
      </w:r>
    </w:p>
    <w:p w14:paraId="64F21EE4" w14:textId="77777777" w:rsidR="007130D2" w:rsidRDefault="007130D2">
      <w:pPr>
        <w:ind w:right="567"/>
        <w:jc w:val="right"/>
        <w:rPr>
          <w:rFonts w:ascii="Times New Roman" w:eastAsia="Times New Roman" w:hAnsi="Times New Roman" w:cs="Times New Roman"/>
          <w:i/>
          <w:sz w:val="24"/>
          <w:szCs w:val="24"/>
        </w:rPr>
      </w:pPr>
    </w:p>
    <w:p w14:paraId="3797F6A8" w14:textId="77777777" w:rsidR="007130D2" w:rsidRDefault="007130D2">
      <w:pPr>
        <w:ind w:right="567"/>
        <w:jc w:val="right"/>
        <w:rPr>
          <w:rFonts w:ascii="Times New Roman" w:eastAsia="Times New Roman" w:hAnsi="Times New Roman" w:cs="Times New Roman"/>
          <w:i/>
          <w:sz w:val="24"/>
          <w:szCs w:val="24"/>
        </w:rPr>
      </w:pPr>
    </w:p>
    <w:p w14:paraId="5BDE5F19"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СОЦИАЛЬНОГО ПРОЕКТА </w:t>
      </w:r>
      <w:r>
        <w:rPr>
          <w:rFonts w:ascii="Times New Roman" w:eastAsia="Times New Roman" w:hAnsi="Times New Roman" w:cs="Times New Roman"/>
          <w:b/>
          <w:sz w:val="26"/>
          <w:szCs w:val="26"/>
        </w:rPr>
        <w:br/>
        <w:t>(для проектов 1 курса)</w:t>
      </w:r>
    </w:p>
    <w:tbl>
      <w:tblPr>
        <w:tblStyle w:val="affe"/>
        <w:tblW w:w="98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3382"/>
        <w:gridCol w:w="2242"/>
        <w:gridCol w:w="2326"/>
      </w:tblGrid>
      <w:tr w:rsidR="007130D2" w14:paraId="2422FBCF" w14:textId="77777777">
        <w:tc>
          <w:tcPr>
            <w:tcW w:w="1934" w:type="dxa"/>
            <w:vAlign w:val="bottom"/>
          </w:tcPr>
          <w:p w14:paraId="7CF33AA3"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Раздел проекта</w:t>
            </w:r>
          </w:p>
        </w:tc>
        <w:tc>
          <w:tcPr>
            <w:tcW w:w="3382" w:type="dxa"/>
            <w:vAlign w:val="bottom"/>
          </w:tcPr>
          <w:p w14:paraId="1A1D8963"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Просветительский проект</w:t>
            </w:r>
          </w:p>
        </w:tc>
        <w:tc>
          <w:tcPr>
            <w:tcW w:w="2242" w:type="dxa"/>
            <w:vAlign w:val="bottom"/>
          </w:tcPr>
          <w:p w14:paraId="7A2C4C57"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Проект по организации мероприятий</w:t>
            </w:r>
          </w:p>
        </w:tc>
        <w:tc>
          <w:tcPr>
            <w:tcW w:w="2326" w:type="dxa"/>
            <w:vAlign w:val="bottom"/>
          </w:tcPr>
          <w:p w14:paraId="10799A59"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Исследовательский проект</w:t>
            </w:r>
          </w:p>
        </w:tc>
      </w:tr>
      <w:tr w:rsidR="007130D2" w14:paraId="510A4770" w14:textId="77777777">
        <w:tc>
          <w:tcPr>
            <w:tcW w:w="1934" w:type="dxa"/>
            <w:vAlign w:val="center"/>
          </w:tcPr>
          <w:p w14:paraId="6D2305DE" w14:textId="77777777" w:rsidR="007130D2" w:rsidRDefault="00000000">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Применение инструментария управление проектами</w:t>
            </w:r>
          </w:p>
        </w:tc>
        <w:tc>
          <w:tcPr>
            <w:tcW w:w="7950" w:type="dxa"/>
            <w:gridSpan w:val="3"/>
          </w:tcPr>
          <w:p w14:paraId="73A51566" w14:textId="77777777" w:rsidR="007130D2" w:rsidRDefault="00000000">
            <w:pPr>
              <w:shd w:val="clear" w:color="auto" w:fill="FFFFFF"/>
              <w:spacing w:after="200"/>
              <w:rPr>
                <w:rFonts w:ascii="Times New Roman" w:eastAsia="Times New Roman" w:hAnsi="Times New Roman" w:cs="Times New Roman"/>
              </w:rPr>
            </w:pPr>
            <w:r>
              <w:rPr>
                <w:rFonts w:ascii="Times New Roman" w:eastAsia="Times New Roman" w:hAnsi="Times New Roman" w:cs="Times New Roman"/>
              </w:rPr>
              <w:t xml:space="preserve">Использование инструментов </w:t>
            </w:r>
            <w:proofErr w:type="gramStart"/>
            <w:r>
              <w:rPr>
                <w:rFonts w:ascii="Times New Roman" w:eastAsia="Times New Roman" w:hAnsi="Times New Roman" w:cs="Times New Roman"/>
              </w:rPr>
              <w:t>планирования  и</w:t>
            </w:r>
            <w:proofErr w:type="gramEnd"/>
            <w:r>
              <w:rPr>
                <w:rFonts w:ascii="Times New Roman" w:eastAsia="Times New Roman" w:hAnsi="Times New Roman" w:cs="Times New Roman"/>
              </w:rPr>
              <w:t xml:space="preserve"> контроля реализации проектной деятельности:</w:t>
            </w:r>
          </w:p>
          <w:p w14:paraId="1F32DEB8"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ограничений проекта,</w:t>
            </w:r>
          </w:p>
          <w:p w14:paraId="7D970BA3"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Иерархическая структура работ (декомпозиция цели),</w:t>
            </w:r>
          </w:p>
          <w:p w14:paraId="26A66168"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Сетевой график и расчёт критического пути,</w:t>
            </w:r>
          </w:p>
          <w:p w14:paraId="57F3898D"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Диаграмма </w:t>
            </w:r>
            <w:proofErr w:type="spellStart"/>
            <w:r>
              <w:rPr>
                <w:rFonts w:ascii="Times New Roman" w:eastAsia="Times New Roman" w:hAnsi="Times New Roman" w:cs="Times New Roman"/>
              </w:rPr>
              <w:t>Гантта</w:t>
            </w:r>
            <w:proofErr w:type="spellEnd"/>
            <w:r>
              <w:rPr>
                <w:rFonts w:ascii="Times New Roman" w:eastAsia="Times New Roman" w:hAnsi="Times New Roman" w:cs="Times New Roman"/>
              </w:rPr>
              <w:t>.</w:t>
            </w:r>
          </w:p>
          <w:p w14:paraId="34F0DDF6"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Картирование знаний проекта,</w:t>
            </w:r>
          </w:p>
          <w:p w14:paraId="177FE3E3"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План приобретения знаний проекта, </w:t>
            </w:r>
          </w:p>
          <w:p w14:paraId="205633D0"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стейкхолдеров "интерес - влияние",</w:t>
            </w:r>
          </w:p>
          <w:p w14:paraId="260E7CD1"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рисков,</w:t>
            </w:r>
          </w:p>
          <w:p w14:paraId="14D737FE"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RACI для управления коммуникациями в проекте. </w:t>
            </w:r>
          </w:p>
          <w:p w14:paraId="1F8BCB7D" w14:textId="77777777" w:rsidR="007130D2" w:rsidRDefault="007130D2">
            <w:pPr>
              <w:spacing w:after="200"/>
              <w:jc w:val="center"/>
              <w:rPr>
                <w:rFonts w:ascii="Times New Roman" w:eastAsia="Times New Roman" w:hAnsi="Times New Roman" w:cs="Times New Roman"/>
              </w:rPr>
            </w:pPr>
          </w:p>
        </w:tc>
      </w:tr>
      <w:tr w:rsidR="007130D2" w14:paraId="20FC4341" w14:textId="77777777">
        <w:tc>
          <w:tcPr>
            <w:tcW w:w="1934" w:type="dxa"/>
            <w:vAlign w:val="center"/>
          </w:tcPr>
          <w:p w14:paraId="1263630A" w14:textId="77777777" w:rsidR="007130D2" w:rsidRDefault="00000000">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Обработка базы данных</w:t>
            </w:r>
          </w:p>
        </w:tc>
        <w:tc>
          <w:tcPr>
            <w:tcW w:w="3382" w:type="dxa"/>
          </w:tcPr>
          <w:p w14:paraId="09DB37D3"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Разработка формы сбора обратной связи от слушателей с последующим статистическим анализом полученных ответов.</w:t>
            </w:r>
            <w:r>
              <w:rPr>
                <w:rFonts w:ascii="Times New Roman" w:eastAsia="Times New Roman" w:hAnsi="Times New Roman" w:cs="Times New Roman"/>
              </w:rPr>
              <w:br/>
              <w:t>Подготовка аналитического обзора (оценка структуры и динамики и прочее) социально-экономических показателей для демонстрации в качестве наглядного материала для слушателей</w:t>
            </w:r>
            <w:r>
              <w:rPr>
                <w:rFonts w:ascii="Times New Roman" w:eastAsia="Times New Roman" w:hAnsi="Times New Roman" w:cs="Times New Roman"/>
              </w:rPr>
              <w:br/>
            </w:r>
          </w:p>
        </w:tc>
        <w:tc>
          <w:tcPr>
            <w:tcW w:w="2242" w:type="dxa"/>
          </w:tcPr>
          <w:p w14:paraId="39F94E2E"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Разработка формы сбора обратной связи от слушателей с последующим статистическим анализом полученных ответов.</w:t>
            </w:r>
          </w:p>
        </w:tc>
        <w:tc>
          <w:tcPr>
            <w:tcW w:w="2326" w:type="dxa"/>
          </w:tcPr>
          <w:p w14:paraId="2C38FADA"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Подготовка аналитического обзора (оценка структуры и динамики и прочее) социально-экономических показателей </w:t>
            </w:r>
            <w:proofErr w:type="gramStart"/>
            <w:r>
              <w:rPr>
                <w:rFonts w:ascii="Times New Roman" w:eastAsia="Times New Roman" w:hAnsi="Times New Roman" w:cs="Times New Roman"/>
              </w:rPr>
              <w:t>( в</w:t>
            </w:r>
            <w:proofErr w:type="gramEnd"/>
            <w:r>
              <w:rPr>
                <w:rFonts w:ascii="Times New Roman" w:eastAsia="Times New Roman" w:hAnsi="Times New Roman" w:cs="Times New Roman"/>
              </w:rPr>
              <w:t xml:space="preserve"> большем  объеме используемых данных  и количестве применяемых инструментов, чем в проектах “Просвещение”)</w:t>
            </w:r>
          </w:p>
        </w:tc>
      </w:tr>
      <w:tr w:rsidR="007130D2" w14:paraId="7E8C2508" w14:textId="77777777">
        <w:tc>
          <w:tcPr>
            <w:tcW w:w="1934" w:type="dxa"/>
            <w:vAlign w:val="center"/>
          </w:tcPr>
          <w:p w14:paraId="08ACE816" w14:textId="77777777" w:rsidR="007130D2" w:rsidRDefault="00000000">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Критический анализ источников информации по теме</w:t>
            </w:r>
          </w:p>
        </w:tc>
        <w:tc>
          <w:tcPr>
            <w:tcW w:w="3382" w:type="dxa"/>
          </w:tcPr>
          <w:p w14:paraId="6C5054CE"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существующих образовательных продуктов по теме проекта с целью выявления лучших практик для целевой аудитории проекта</w:t>
            </w:r>
          </w:p>
        </w:tc>
        <w:tc>
          <w:tcPr>
            <w:tcW w:w="2242" w:type="dxa"/>
          </w:tcPr>
          <w:p w14:paraId="60D2413E"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ранее реализованных мероприятий по теме проекта с целью выявления лучших практик для целевой аудитории проекта</w:t>
            </w:r>
          </w:p>
        </w:tc>
        <w:tc>
          <w:tcPr>
            <w:tcW w:w="2326" w:type="dxa"/>
          </w:tcPr>
          <w:p w14:paraId="7D1DE2A1"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источников информации по теме проекта с целью выбора методов проведения исследования, формулировки гипотез и т.п.</w:t>
            </w:r>
          </w:p>
        </w:tc>
      </w:tr>
      <w:tr w:rsidR="007130D2" w14:paraId="2AB87D97" w14:textId="77777777">
        <w:tc>
          <w:tcPr>
            <w:tcW w:w="1934" w:type="dxa"/>
            <w:vAlign w:val="center"/>
          </w:tcPr>
          <w:p w14:paraId="6175AF7F" w14:textId="77777777" w:rsidR="007130D2"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rPr>
              <w:t xml:space="preserve">Методическое сопровождение </w:t>
            </w:r>
            <w:r>
              <w:rPr>
                <w:rFonts w:ascii="Times New Roman" w:eastAsia="Times New Roman" w:hAnsi="Times New Roman" w:cs="Times New Roman"/>
                <w:i/>
              </w:rPr>
              <w:lastRenderedPageBreak/>
              <w:t>реализации продукта проекта</w:t>
            </w:r>
          </w:p>
        </w:tc>
        <w:tc>
          <w:tcPr>
            <w:tcW w:w="3382" w:type="dxa"/>
          </w:tcPr>
          <w:p w14:paraId="7ADA8442"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Описание программы образовательного продукта </w:t>
            </w:r>
            <w:r>
              <w:rPr>
                <w:rFonts w:ascii="Times New Roman" w:eastAsia="Times New Roman" w:hAnsi="Times New Roman" w:cs="Times New Roman"/>
              </w:rPr>
              <w:lastRenderedPageBreak/>
              <w:t xml:space="preserve">(цели, портрет слушателя, тематический план, содержание тем, формируемые компетенции </w:t>
            </w:r>
            <w:proofErr w:type="gramStart"/>
            <w:r>
              <w:rPr>
                <w:rFonts w:ascii="Times New Roman" w:eastAsia="Times New Roman" w:hAnsi="Times New Roman" w:cs="Times New Roman"/>
              </w:rPr>
              <w:t>обучаемого,  презентационный</w:t>
            </w:r>
            <w:proofErr w:type="gramEnd"/>
            <w:r>
              <w:rPr>
                <w:rFonts w:ascii="Times New Roman" w:eastAsia="Times New Roman" w:hAnsi="Times New Roman" w:cs="Times New Roman"/>
              </w:rPr>
              <w:t xml:space="preserve"> материал, методический материал сопровождение презентационного, ссылки на основные и дополнительные источники информации, форма контроля полученных знаний)</w:t>
            </w:r>
          </w:p>
        </w:tc>
        <w:tc>
          <w:tcPr>
            <w:tcW w:w="2242" w:type="dxa"/>
          </w:tcPr>
          <w:p w14:paraId="2C10D21C"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Описание алгоритма проведения </w:t>
            </w:r>
            <w:r>
              <w:rPr>
                <w:rFonts w:ascii="Times New Roman" w:eastAsia="Times New Roman" w:hAnsi="Times New Roman" w:cs="Times New Roman"/>
              </w:rPr>
              <w:lastRenderedPageBreak/>
              <w:t>мероприятия (площадка, техническое оснащение, программа, спикеры (тезисы речи), чек-лист, перечень партнеров и спонсоров и т.п.)</w:t>
            </w:r>
          </w:p>
        </w:tc>
        <w:tc>
          <w:tcPr>
            <w:tcW w:w="2326" w:type="dxa"/>
          </w:tcPr>
          <w:p w14:paraId="1C595903"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Отчет по результатам исследования (цели, </w:t>
            </w:r>
            <w:r>
              <w:rPr>
                <w:rFonts w:ascii="Times New Roman" w:eastAsia="Times New Roman" w:hAnsi="Times New Roman" w:cs="Times New Roman"/>
              </w:rPr>
              <w:lastRenderedPageBreak/>
              <w:t>задачи, предмет, объект исследования, методы реализации исследования, гипотезы, полученные выводы)</w:t>
            </w:r>
          </w:p>
        </w:tc>
      </w:tr>
      <w:tr w:rsidR="007130D2" w14:paraId="58AE5D03" w14:textId="77777777">
        <w:tc>
          <w:tcPr>
            <w:tcW w:w="1934" w:type="dxa"/>
            <w:vAlign w:val="center"/>
          </w:tcPr>
          <w:p w14:paraId="02B6D7DC" w14:textId="77777777" w:rsidR="007130D2"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rPr>
              <w:lastRenderedPageBreak/>
              <w:t>Проведение публичных выступлений</w:t>
            </w:r>
          </w:p>
        </w:tc>
        <w:tc>
          <w:tcPr>
            <w:tcW w:w="3382" w:type="dxa"/>
          </w:tcPr>
          <w:p w14:paraId="3B83C9C5"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Проведение разработанного образовательного продукта в онлайн или очной форме не менее 3 раз и\или запись разработанного образовательного </w:t>
            </w:r>
            <w:proofErr w:type="gramStart"/>
            <w:r>
              <w:rPr>
                <w:rFonts w:ascii="Times New Roman" w:eastAsia="Times New Roman" w:hAnsi="Times New Roman" w:cs="Times New Roman"/>
              </w:rPr>
              <w:t>продукта  продолжительностью</w:t>
            </w:r>
            <w:proofErr w:type="gramEnd"/>
            <w:r>
              <w:rPr>
                <w:rFonts w:ascii="Times New Roman" w:eastAsia="Times New Roman" w:hAnsi="Times New Roman" w:cs="Times New Roman"/>
              </w:rPr>
              <w:t xml:space="preserve"> не менее 30 минут</w:t>
            </w:r>
          </w:p>
        </w:tc>
        <w:tc>
          <w:tcPr>
            <w:tcW w:w="2242" w:type="dxa"/>
          </w:tcPr>
          <w:p w14:paraId="49E062E9"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Проведение разработанного мероприятия в онлайн или очной форме с количеством зарегистрированных присутствующих не менее 50 человек</w:t>
            </w:r>
          </w:p>
        </w:tc>
        <w:tc>
          <w:tcPr>
            <w:tcW w:w="2326" w:type="dxa"/>
          </w:tcPr>
          <w:p w14:paraId="403F550B"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Презентация итогов исследования и\или запись презентации с последующим размещением на доступных платформах</w:t>
            </w:r>
          </w:p>
        </w:tc>
      </w:tr>
      <w:tr w:rsidR="007130D2" w14:paraId="40FD6EE5" w14:textId="77777777">
        <w:tc>
          <w:tcPr>
            <w:tcW w:w="1934" w:type="dxa"/>
            <w:vAlign w:val="center"/>
          </w:tcPr>
          <w:p w14:paraId="34332A03" w14:textId="77777777" w:rsidR="007130D2"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rPr>
              <w:t>Описание финансового обоснования проекта</w:t>
            </w:r>
          </w:p>
        </w:tc>
        <w:tc>
          <w:tcPr>
            <w:tcW w:w="3382" w:type="dxa"/>
          </w:tcPr>
          <w:p w14:paraId="29DF7A7A"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Составление сметы необходимых ресурсов, с возможной стоимостной оценкой</w:t>
            </w:r>
          </w:p>
        </w:tc>
        <w:tc>
          <w:tcPr>
            <w:tcW w:w="2242" w:type="dxa"/>
          </w:tcPr>
          <w:p w14:paraId="7D6A556F"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Составление сметы необходимых ресурсов, с возможной стоимостной оценкой</w:t>
            </w:r>
          </w:p>
        </w:tc>
        <w:tc>
          <w:tcPr>
            <w:tcW w:w="2326" w:type="dxa"/>
          </w:tcPr>
          <w:p w14:paraId="735C8F96"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Оценка экономических эффектов внедрения результатов исследования</w:t>
            </w:r>
          </w:p>
        </w:tc>
      </w:tr>
    </w:tbl>
    <w:p w14:paraId="55941557" w14:textId="77777777" w:rsidR="007130D2" w:rsidRDefault="00000000">
      <w:pPr>
        <w:spacing w:after="200"/>
        <w:ind w:firstLine="426"/>
        <w:jc w:val="both"/>
        <w:rPr>
          <w:rFonts w:ascii="Times New Roman" w:eastAsia="Times New Roman" w:hAnsi="Times New Roman" w:cs="Times New Roman"/>
          <w:i/>
          <w:sz w:val="24"/>
          <w:szCs w:val="24"/>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2D0395C1" w14:textId="77777777" w:rsidR="007130D2" w:rsidRDefault="007130D2">
      <w:pPr>
        <w:ind w:right="567"/>
        <w:jc w:val="right"/>
        <w:rPr>
          <w:rFonts w:ascii="Times New Roman" w:eastAsia="Times New Roman" w:hAnsi="Times New Roman" w:cs="Times New Roman"/>
          <w:i/>
          <w:sz w:val="24"/>
          <w:szCs w:val="24"/>
        </w:rPr>
      </w:pPr>
    </w:p>
    <w:p w14:paraId="7D94DD35" w14:textId="77777777" w:rsidR="007130D2" w:rsidRDefault="007130D2">
      <w:pPr>
        <w:ind w:right="567"/>
        <w:jc w:val="right"/>
        <w:rPr>
          <w:rFonts w:ascii="Times New Roman" w:eastAsia="Times New Roman" w:hAnsi="Times New Roman" w:cs="Times New Roman"/>
          <w:i/>
          <w:sz w:val="24"/>
          <w:szCs w:val="24"/>
        </w:rPr>
      </w:pPr>
    </w:p>
    <w:p w14:paraId="52F74120" w14:textId="77777777" w:rsidR="007130D2" w:rsidRDefault="007130D2">
      <w:pPr>
        <w:ind w:right="567"/>
        <w:jc w:val="right"/>
        <w:rPr>
          <w:rFonts w:ascii="Times New Roman" w:eastAsia="Times New Roman" w:hAnsi="Times New Roman" w:cs="Times New Roman"/>
          <w:i/>
          <w:sz w:val="24"/>
          <w:szCs w:val="24"/>
        </w:rPr>
      </w:pPr>
    </w:p>
    <w:p w14:paraId="728A40AA" w14:textId="77777777" w:rsidR="007130D2" w:rsidRDefault="007130D2">
      <w:pPr>
        <w:ind w:right="567"/>
        <w:jc w:val="right"/>
        <w:rPr>
          <w:rFonts w:ascii="Times New Roman" w:eastAsia="Times New Roman" w:hAnsi="Times New Roman" w:cs="Times New Roman"/>
          <w:i/>
          <w:sz w:val="24"/>
          <w:szCs w:val="24"/>
        </w:rPr>
      </w:pPr>
    </w:p>
    <w:p w14:paraId="3CDFA402" w14:textId="77777777" w:rsidR="007130D2" w:rsidRDefault="007130D2">
      <w:pPr>
        <w:ind w:right="567"/>
        <w:jc w:val="right"/>
        <w:rPr>
          <w:rFonts w:ascii="Times New Roman" w:eastAsia="Times New Roman" w:hAnsi="Times New Roman" w:cs="Times New Roman"/>
          <w:i/>
          <w:sz w:val="24"/>
          <w:szCs w:val="24"/>
        </w:rPr>
      </w:pPr>
    </w:p>
    <w:p w14:paraId="6AA3AA14" w14:textId="77777777" w:rsidR="007130D2" w:rsidRDefault="007130D2">
      <w:pPr>
        <w:ind w:right="567"/>
        <w:jc w:val="right"/>
        <w:rPr>
          <w:rFonts w:ascii="Times New Roman" w:eastAsia="Times New Roman" w:hAnsi="Times New Roman" w:cs="Times New Roman"/>
          <w:i/>
          <w:sz w:val="24"/>
          <w:szCs w:val="24"/>
        </w:rPr>
      </w:pPr>
    </w:p>
    <w:p w14:paraId="23C0BACD" w14:textId="77777777" w:rsidR="007130D2" w:rsidRDefault="007130D2">
      <w:pPr>
        <w:ind w:right="567"/>
        <w:jc w:val="right"/>
        <w:rPr>
          <w:rFonts w:ascii="Times New Roman" w:eastAsia="Times New Roman" w:hAnsi="Times New Roman" w:cs="Times New Roman"/>
          <w:i/>
          <w:sz w:val="24"/>
          <w:szCs w:val="24"/>
        </w:rPr>
      </w:pPr>
    </w:p>
    <w:p w14:paraId="33CB15C7" w14:textId="77777777" w:rsidR="007130D2" w:rsidRDefault="007130D2">
      <w:pPr>
        <w:ind w:right="567"/>
        <w:jc w:val="right"/>
        <w:rPr>
          <w:rFonts w:ascii="Times New Roman" w:eastAsia="Times New Roman" w:hAnsi="Times New Roman" w:cs="Times New Roman"/>
          <w:i/>
          <w:sz w:val="24"/>
          <w:szCs w:val="24"/>
        </w:rPr>
      </w:pPr>
    </w:p>
    <w:p w14:paraId="110F3BD4" w14:textId="77777777" w:rsidR="007130D2" w:rsidRDefault="007130D2">
      <w:pPr>
        <w:ind w:right="567"/>
        <w:jc w:val="right"/>
        <w:rPr>
          <w:rFonts w:ascii="Times New Roman" w:eastAsia="Times New Roman" w:hAnsi="Times New Roman" w:cs="Times New Roman"/>
          <w:i/>
          <w:sz w:val="24"/>
          <w:szCs w:val="24"/>
        </w:rPr>
      </w:pPr>
    </w:p>
    <w:p w14:paraId="1076E0E7" w14:textId="77777777" w:rsidR="007130D2" w:rsidRDefault="007130D2">
      <w:pPr>
        <w:ind w:right="567"/>
        <w:jc w:val="right"/>
        <w:rPr>
          <w:rFonts w:ascii="Times New Roman" w:eastAsia="Times New Roman" w:hAnsi="Times New Roman" w:cs="Times New Roman"/>
          <w:i/>
          <w:sz w:val="24"/>
          <w:szCs w:val="24"/>
        </w:rPr>
      </w:pPr>
    </w:p>
    <w:p w14:paraId="3B9EA9D4" w14:textId="77777777" w:rsidR="007130D2" w:rsidRDefault="007130D2">
      <w:pPr>
        <w:ind w:right="567"/>
        <w:jc w:val="right"/>
        <w:rPr>
          <w:rFonts w:ascii="Times New Roman" w:eastAsia="Times New Roman" w:hAnsi="Times New Roman" w:cs="Times New Roman"/>
          <w:i/>
          <w:sz w:val="24"/>
          <w:szCs w:val="24"/>
        </w:rPr>
      </w:pPr>
    </w:p>
    <w:p w14:paraId="50E5EE6D" w14:textId="77777777" w:rsidR="007130D2" w:rsidRDefault="007130D2">
      <w:pPr>
        <w:ind w:right="567"/>
        <w:jc w:val="right"/>
        <w:rPr>
          <w:rFonts w:ascii="Times New Roman" w:eastAsia="Times New Roman" w:hAnsi="Times New Roman" w:cs="Times New Roman"/>
          <w:i/>
          <w:sz w:val="24"/>
          <w:szCs w:val="24"/>
        </w:rPr>
      </w:pPr>
    </w:p>
    <w:p w14:paraId="1FF89F38" w14:textId="77777777" w:rsidR="007130D2" w:rsidRDefault="007130D2">
      <w:pPr>
        <w:ind w:right="567"/>
        <w:jc w:val="right"/>
        <w:rPr>
          <w:rFonts w:ascii="Times New Roman" w:eastAsia="Times New Roman" w:hAnsi="Times New Roman" w:cs="Times New Roman"/>
          <w:i/>
          <w:sz w:val="24"/>
          <w:szCs w:val="24"/>
        </w:rPr>
      </w:pPr>
    </w:p>
    <w:p w14:paraId="2000F618" w14:textId="77777777" w:rsidR="007130D2" w:rsidRDefault="007130D2">
      <w:pPr>
        <w:ind w:right="567"/>
        <w:jc w:val="right"/>
        <w:rPr>
          <w:rFonts w:ascii="Times New Roman" w:eastAsia="Times New Roman" w:hAnsi="Times New Roman" w:cs="Times New Roman"/>
          <w:i/>
          <w:sz w:val="24"/>
          <w:szCs w:val="24"/>
        </w:rPr>
      </w:pPr>
    </w:p>
    <w:p w14:paraId="5FEDCCE2" w14:textId="77777777" w:rsidR="007130D2" w:rsidRDefault="007130D2">
      <w:pPr>
        <w:ind w:right="567"/>
        <w:jc w:val="right"/>
        <w:rPr>
          <w:rFonts w:ascii="Times New Roman" w:eastAsia="Times New Roman" w:hAnsi="Times New Roman" w:cs="Times New Roman"/>
          <w:i/>
          <w:sz w:val="24"/>
          <w:szCs w:val="24"/>
        </w:rPr>
      </w:pPr>
    </w:p>
    <w:p w14:paraId="40D9F5F5" w14:textId="77777777" w:rsidR="007130D2" w:rsidRDefault="007130D2">
      <w:pPr>
        <w:ind w:right="567"/>
        <w:jc w:val="right"/>
        <w:rPr>
          <w:rFonts w:ascii="Times New Roman" w:eastAsia="Times New Roman" w:hAnsi="Times New Roman" w:cs="Times New Roman"/>
          <w:i/>
          <w:sz w:val="24"/>
          <w:szCs w:val="24"/>
        </w:rPr>
      </w:pPr>
    </w:p>
    <w:p w14:paraId="04BD9B83" w14:textId="77777777" w:rsidR="007130D2" w:rsidRDefault="007130D2">
      <w:pPr>
        <w:ind w:right="567"/>
        <w:jc w:val="right"/>
        <w:rPr>
          <w:rFonts w:ascii="Times New Roman" w:eastAsia="Times New Roman" w:hAnsi="Times New Roman" w:cs="Times New Roman"/>
          <w:i/>
          <w:sz w:val="24"/>
          <w:szCs w:val="24"/>
        </w:rPr>
      </w:pPr>
    </w:p>
    <w:p w14:paraId="7903AC74" w14:textId="77777777" w:rsidR="007130D2" w:rsidRDefault="007130D2">
      <w:pPr>
        <w:ind w:right="567"/>
        <w:jc w:val="right"/>
        <w:rPr>
          <w:rFonts w:ascii="Times New Roman" w:eastAsia="Times New Roman" w:hAnsi="Times New Roman" w:cs="Times New Roman"/>
          <w:i/>
          <w:sz w:val="24"/>
          <w:szCs w:val="24"/>
        </w:rPr>
      </w:pPr>
    </w:p>
    <w:p w14:paraId="1CFBE35E" w14:textId="77777777" w:rsidR="007130D2" w:rsidRDefault="00000000">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3</w:t>
      </w:r>
    </w:p>
    <w:p w14:paraId="064E3F21" w14:textId="77777777" w:rsidR="007130D2" w:rsidRDefault="007130D2">
      <w:pPr>
        <w:ind w:right="567"/>
        <w:jc w:val="right"/>
        <w:rPr>
          <w:rFonts w:ascii="Times New Roman" w:eastAsia="Times New Roman" w:hAnsi="Times New Roman" w:cs="Times New Roman"/>
          <w:i/>
          <w:sz w:val="24"/>
          <w:szCs w:val="24"/>
        </w:rPr>
      </w:pPr>
    </w:p>
    <w:p w14:paraId="02D88E63"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w:t>
      </w:r>
      <w:proofErr w:type="gramStart"/>
      <w:r>
        <w:rPr>
          <w:rFonts w:ascii="Times New Roman" w:eastAsia="Times New Roman" w:hAnsi="Times New Roman" w:cs="Times New Roman"/>
          <w:b/>
          <w:sz w:val="26"/>
          <w:szCs w:val="26"/>
        </w:rPr>
        <w:t>БИЗНЕС ПРОЕКТА</w:t>
      </w:r>
      <w:proofErr w:type="gramEnd"/>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br/>
        <w:t>(для проектов 2 курса)</w:t>
      </w:r>
    </w:p>
    <w:sdt>
      <w:sdtPr>
        <w:tag w:val="goog_rdk_0"/>
        <w:id w:val="615030088"/>
        <w:lock w:val="contentLocked"/>
      </w:sdtPr>
      <w:sdtContent>
        <w:tbl>
          <w:tblPr>
            <w:tblStyle w:val="afff"/>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21A6B4F3" w14:textId="77777777">
            <w:tc>
              <w:tcPr>
                <w:tcW w:w="4785" w:type="dxa"/>
              </w:tcPr>
              <w:p w14:paraId="48DB24AF"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1A1B3AAD"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4F08BB60" w14:textId="77777777">
            <w:tc>
              <w:tcPr>
                <w:tcW w:w="4785" w:type="dxa"/>
              </w:tcPr>
              <w:p w14:paraId="1378874D"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концепции продукта (услуги) проекта в формате MVP</w:t>
                </w:r>
              </w:p>
            </w:tc>
            <w:tc>
              <w:tcPr>
                <w:tcW w:w="4786" w:type="dxa"/>
              </w:tcPr>
              <w:p w14:paraId="11EB5138"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Обоснование формы организации предприятия, организационной структуры, описание технологии взаимодействия с контрагентами, клиентами и т.п.</w:t>
                </w:r>
              </w:p>
              <w:p w14:paraId="0B978652" w14:textId="77777777" w:rsidR="007130D2" w:rsidRDefault="007130D2">
                <w:pPr>
                  <w:spacing w:after="200"/>
                  <w:rPr>
                    <w:rFonts w:ascii="Times New Roman" w:eastAsia="Times New Roman" w:hAnsi="Times New Roman" w:cs="Times New Roman"/>
                    <w:sz w:val="26"/>
                    <w:szCs w:val="26"/>
                  </w:rPr>
                </w:pPr>
              </w:p>
            </w:tc>
          </w:tr>
          <w:tr w:rsidR="007130D2" w14:paraId="1EE55D8D" w14:textId="77777777">
            <w:tc>
              <w:tcPr>
                <w:tcW w:w="4785" w:type="dxa"/>
              </w:tcPr>
              <w:p w14:paraId="1D09259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Маркетинговый анализ</w:t>
                </w:r>
              </w:p>
              <w:p w14:paraId="02F327C3" w14:textId="77777777" w:rsidR="007130D2" w:rsidRDefault="007130D2">
                <w:pPr>
                  <w:spacing w:after="200"/>
                  <w:rPr>
                    <w:rFonts w:ascii="Times New Roman" w:eastAsia="Times New Roman" w:hAnsi="Times New Roman" w:cs="Times New Roman"/>
                    <w:sz w:val="26"/>
                    <w:szCs w:val="26"/>
                  </w:rPr>
                </w:pPr>
              </w:p>
            </w:tc>
            <w:tc>
              <w:tcPr>
                <w:tcW w:w="4786" w:type="dxa"/>
              </w:tcPr>
              <w:p w14:paraId="45490F86"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w:t>
                </w:r>
              </w:p>
            </w:tc>
          </w:tr>
          <w:tr w:rsidR="007130D2" w14:paraId="511B6CE2" w14:textId="77777777">
            <w:tc>
              <w:tcPr>
                <w:tcW w:w="4785" w:type="dxa"/>
              </w:tcPr>
              <w:p w14:paraId="6042BAD8"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продукта проекта </w:t>
                </w:r>
              </w:p>
            </w:tc>
            <w:tc>
              <w:tcPr>
                <w:tcW w:w="4786" w:type="dxa"/>
              </w:tcPr>
              <w:p w14:paraId="7B06DB6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w:t>
                </w:r>
              </w:p>
            </w:tc>
          </w:tr>
          <w:tr w:rsidR="007130D2" w14:paraId="01C2A18D" w14:textId="77777777">
            <w:tc>
              <w:tcPr>
                <w:tcW w:w="4785" w:type="dxa"/>
              </w:tcPr>
              <w:p w14:paraId="242D0720"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финансовой эффективности реализации проекта </w:t>
                </w:r>
              </w:p>
              <w:p w14:paraId="6E77151D"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14:paraId="6971E61B" w14:textId="77777777" w:rsidR="007130D2" w:rsidRDefault="007130D2">
                <w:pPr>
                  <w:shd w:val="clear" w:color="auto" w:fill="FFFFFF"/>
                  <w:spacing w:after="200"/>
                  <w:rPr>
                    <w:rFonts w:ascii="Times New Roman" w:eastAsia="Times New Roman" w:hAnsi="Times New Roman" w:cs="Times New Roman"/>
                    <w:sz w:val="26"/>
                    <w:szCs w:val="26"/>
                  </w:rPr>
                </w:pPr>
              </w:p>
              <w:p w14:paraId="51957B4A"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Операционный анализ </w:t>
                </w:r>
              </w:p>
              <w:p w14:paraId="6EA7ABC8" w14:textId="77777777" w:rsidR="007130D2" w:rsidRDefault="007130D2">
                <w:pPr>
                  <w:shd w:val="clear" w:color="auto" w:fill="FFFFFF"/>
                  <w:spacing w:after="200"/>
                  <w:rPr>
                    <w:rFonts w:ascii="Times New Roman" w:eastAsia="Times New Roman" w:hAnsi="Times New Roman" w:cs="Times New Roman"/>
                    <w:sz w:val="26"/>
                    <w:szCs w:val="26"/>
                  </w:rPr>
                </w:pPr>
              </w:p>
              <w:p w14:paraId="3176190F" w14:textId="77777777" w:rsidR="007130D2" w:rsidRDefault="007130D2">
                <w:pPr>
                  <w:shd w:val="clear" w:color="auto" w:fill="FFFFFF"/>
                  <w:spacing w:after="200"/>
                  <w:rPr>
                    <w:rFonts w:ascii="Times New Roman" w:eastAsia="Times New Roman" w:hAnsi="Times New Roman" w:cs="Times New Roman"/>
                    <w:sz w:val="26"/>
                    <w:szCs w:val="26"/>
                  </w:rPr>
                </w:pPr>
              </w:p>
              <w:p w14:paraId="1AAC229A"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 рисков проектов, анализ чувствительности </w:t>
                </w:r>
              </w:p>
              <w:p w14:paraId="58B832BA" w14:textId="77777777" w:rsidR="007130D2" w:rsidRDefault="007130D2">
                <w:pPr>
                  <w:spacing w:after="200"/>
                  <w:rPr>
                    <w:rFonts w:ascii="Times New Roman" w:eastAsia="Times New Roman" w:hAnsi="Times New Roman" w:cs="Times New Roman"/>
                    <w:sz w:val="26"/>
                    <w:szCs w:val="26"/>
                  </w:rPr>
                </w:pPr>
              </w:p>
            </w:tc>
            <w:tc>
              <w:tcPr>
                <w:tcW w:w="4786" w:type="dxa"/>
              </w:tcPr>
              <w:p w14:paraId="2D7F0009" w14:textId="77777777" w:rsidR="007130D2" w:rsidRDefault="00000000">
                <w:pPr>
                  <w:spacing w:after="200"/>
                  <w:rPr>
                    <w:rFonts w:ascii="Times New Roman" w:eastAsia="Times New Roman" w:hAnsi="Times New Roman" w:cs="Times New Roman"/>
                    <w:sz w:val="26"/>
                    <w:szCs w:val="26"/>
                  </w:rPr>
                </w:pPr>
                <w:bookmarkStart w:id="3" w:name="_heading=h.gjdgxs" w:colFirst="0" w:colLast="0"/>
                <w:bookmarkEnd w:id="3"/>
                <w:r>
                  <w:rPr>
                    <w:rFonts w:ascii="Times New Roman" w:eastAsia="Times New Roman" w:hAnsi="Times New Roman" w:cs="Times New Roman"/>
                    <w:sz w:val="26"/>
                    <w:szCs w:val="26"/>
                  </w:rPr>
                  <w:t>Разработка финансового плана. Прогнозирование в рамках инвестиционного проекта. Оценка экономической эффективности инвестиционного проекта</w:t>
                </w:r>
              </w:p>
              <w:p w14:paraId="7C311369"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Классификация затрат, расчет себестоимости, операционный рычаг, анализ безубыточности </w:t>
                </w:r>
              </w:p>
            </w:tc>
          </w:tr>
          <w:tr w:rsidR="007130D2" w14:paraId="373F1101" w14:textId="77777777">
            <w:tc>
              <w:tcPr>
                <w:tcW w:w="4785" w:type="dxa"/>
              </w:tcPr>
              <w:p w14:paraId="22BC622F"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Подготовка презентационного материала для потенциальных инвесторов</w:t>
                </w:r>
              </w:p>
              <w:p w14:paraId="300F7540" w14:textId="77777777" w:rsidR="007130D2" w:rsidRDefault="007130D2">
                <w:pPr>
                  <w:spacing w:after="200"/>
                  <w:rPr>
                    <w:rFonts w:ascii="Times New Roman" w:eastAsia="Times New Roman" w:hAnsi="Times New Roman" w:cs="Times New Roman"/>
                    <w:sz w:val="26"/>
                    <w:szCs w:val="26"/>
                  </w:rPr>
                </w:pPr>
              </w:p>
            </w:tc>
            <w:tc>
              <w:tcPr>
                <w:tcW w:w="4786" w:type="dxa"/>
              </w:tcPr>
              <w:p w14:paraId="5C11F05D"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Презентационный материал, содержащий качественное представление содержания проекта для потенциальных   инвесторов, будущих заказчиков  в рамках масштабирования результатов проекта</w:t>
                </w:r>
              </w:p>
            </w:tc>
          </w:tr>
        </w:tbl>
      </w:sdtContent>
    </w:sdt>
    <w:p w14:paraId="097C1873"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78C2B962"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Содержание разделов проекта может руководителем проекта </w:t>
      </w:r>
      <w:proofErr w:type="gramStart"/>
      <w:r>
        <w:rPr>
          <w:rFonts w:ascii="Times New Roman" w:eastAsia="Times New Roman" w:hAnsi="Times New Roman" w:cs="Times New Roman"/>
          <w:sz w:val="26"/>
          <w:szCs w:val="26"/>
        </w:rPr>
        <w:t>корректироваться  в</w:t>
      </w:r>
      <w:proofErr w:type="gramEnd"/>
      <w:r>
        <w:rPr>
          <w:rFonts w:ascii="Times New Roman" w:eastAsia="Times New Roman" w:hAnsi="Times New Roman" w:cs="Times New Roman"/>
          <w:sz w:val="26"/>
          <w:szCs w:val="26"/>
        </w:rPr>
        <w:t xml:space="preserve"> соответствии  с целями и задачами, поставленными  заказчиком проекта при соблюдении обязательного  условия  наличия данного раздела  и  сохранении логического наполнения. В качестве примера оценка содержания может выглядеть следующим образом:</w:t>
      </w:r>
    </w:p>
    <w:sdt>
      <w:sdtPr>
        <w:tag w:val="goog_rdk_1"/>
        <w:id w:val="1179394304"/>
        <w:lock w:val="contentLocked"/>
      </w:sdtPr>
      <w:sdtContent>
        <w:tbl>
          <w:tblPr>
            <w:tblStyle w:val="afff0"/>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495C18F0" w14:textId="77777777">
            <w:tc>
              <w:tcPr>
                <w:tcW w:w="2343" w:type="dxa"/>
              </w:tcPr>
              <w:p w14:paraId="614EDAFD"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2933F574"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29FF0761" w14:textId="77777777">
            <w:tc>
              <w:tcPr>
                <w:tcW w:w="2343" w:type="dxa"/>
              </w:tcPr>
              <w:p w14:paraId="6D35990F"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концепции продукта (услуги) проекта в формате MVP</w:t>
                </w:r>
              </w:p>
            </w:tc>
            <w:tc>
              <w:tcPr>
                <w:tcW w:w="7228" w:type="dxa"/>
              </w:tcPr>
              <w:p w14:paraId="3C3DC78A" w14:textId="77777777" w:rsidR="007130D2" w:rsidRDefault="00000000">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Обоснование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(отлично)</w:t>
                </w:r>
              </w:p>
              <w:p w14:paraId="291CD2F9" w14:textId="77777777" w:rsidR="007130D2" w:rsidRDefault="00000000">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Частичное обоснование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(хорошо)</w:t>
                </w:r>
              </w:p>
              <w:p w14:paraId="51D66C21"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обоснования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не выше удовлетворительно)</w:t>
                </w:r>
              </w:p>
            </w:tc>
          </w:tr>
          <w:tr w:rsidR="007130D2" w14:paraId="774B5ECD" w14:textId="77777777">
            <w:tc>
              <w:tcPr>
                <w:tcW w:w="2343" w:type="dxa"/>
              </w:tcPr>
              <w:p w14:paraId="37CAE27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Маркетинговый анализ</w:t>
                </w:r>
              </w:p>
              <w:p w14:paraId="7D5EBAFB" w14:textId="77777777" w:rsidR="007130D2" w:rsidRDefault="007130D2">
                <w:pPr>
                  <w:spacing w:after="200"/>
                  <w:rPr>
                    <w:rFonts w:ascii="Times New Roman" w:eastAsia="Times New Roman" w:hAnsi="Times New Roman" w:cs="Times New Roman"/>
                    <w:sz w:val="26"/>
                    <w:szCs w:val="26"/>
                  </w:rPr>
                </w:pPr>
              </w:p>
            </w:tc>
            <w:tc>
              <w:tcPr>
                <w:tcW w:w="7228" w:type="dxa"/>
              </w:tcPr>
              <w:p w14:paraId="36382186" w14:textId="77777777" w:rsidR="007130D2" w:rsidRDefault="00000000">
                <w:pPr>
                  <w:numPr>
                    <w:ilvl w:val="0"/>
                    <w:numId w:val="22"/>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 </w:t>
                </w:r>
                <w:r>
                  <w:rPr>
                    <w:rFonts w:ascii="Times New Roman" w:eastAsia="Times New Roman" w:hAnsi="Times New Roman" w:cs="Times New Roman"/>
                    <w:b/>
                    <w:sz w:val="26"/>
                    <w:szCs w:val="26"/>
                  </w:rPr>
                  <w:t>(отлично)</w:t>
                </w:r>
              </w:p>
              <w:p w14:paraId="226AF2B7" w14:textId="77777777" w:rsidR="007130D2" w:rsidRDefault="00000000">
                <w:pPr>
                  <w:numPr>
                    <w:ilvl w:val="0"/>
                    <w:numId w:val="22"/>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Качественное описание ЦА, без применения количественных инструментов оценки рынка сбыта,  частичное обоснование каналов взаимодействия с ЦА и форм продвижения продукта проекта, не позволяющее сформировать маркетинговую стратегию и смету расходов на маркетинг </w:t>
                </w:r>
                <w:r>
                  <w:rPr>
                    <w:rFonts w:ascii="Times New Roman" w:eastAsia="Times New Roman" w:hAnsi="Times New Roman" w:cs="Times New Roman"/>
                    <w:b/>
                    <w:sz w:val="26"/>
                    <w:szCs w:val="26"/>
                  </w:rPr>
                  <w:t>(хорошо)</w:t>
                </w:r>
              </w:p>
              <w:p w14:paraId="7BEE1292"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Отсутствие (полное или существенно искажающее полноту дальнейшего анализа) маркетинговое исследование </w:t>
                </w:r>
                <w:r>
                  <w:rPr>
                    <w:rFonts w:ascii="Times New Roman" w:eastAsia="Times New Roman" w:hAnsi="Times New Roman" w:cs="Times New Roman"/>
                    <w:b/>
                    <w:sz w:val="26"/>
                    <w:szCs w:val="26"/>
                  </w:rPr>
                  <w:t>(не выше удовлетворительно)</w:t>
                </w:r>
              </w:p>
            </w:tc>
          </w:tr>
          <w:tr w:rsidR="007130D2" w14:paraId="6AB18A81" w14:textId="77777777">
            <w:tc>
              <w:tcPr>
                <w:tcW w:w="2343" w:type="dxa"/>
              </w:tcPr>
              <w:p w14:paraId="2180D0BE"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Описание продукта проекта </w:t>
                </w:r>
              </w:p>
            </w:tc>
            <w:tc>
              <w:tcPr>
                <w:tcW w:w="7228" w:type="dxa"/>
              </w:tcPr>
              <w:p w14:paraId="65D4BCA6" w14:textId="77777777" w:rsidR="007130D2" w:rsidRDefault="00000000">
                <w:pPr>
                  <w:numPr>
                    <w:ilvl w:val="0"/>
                    <w:numId w:val="19"/>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в том числе техническая документация, визуализация или созданный экземпляр готового продукта </w:t>
                </w:r>
                <w:r>
                  <w:rPr>
                    <w:rFonts w:ascii="Times New Roman" w:eastAsia="Times New Roman" w:hAnsi="Times New Roman" w:cs="Times New Roman"/>
                    <w:b/>
                    <w:sz w:val="26"/>
                    <w:szCs w:val="26"/>
                  </w:rPr>
                  <w:t>(отлично)</w:t>
                </w:r>
              </w:p>
              <w:p w14:paraId="2D560BEA" w14:textId="77777777" w:rsidR="007130D2" w:rsidRDefault="00000000">
                <w:pPr>
                  <w:numPr>
                    <w:ilvl w:val="0"/>
                    <w:numId w:val="19"/>
                  </w:numPr>
                  <w:rPr>
                    <w:rFonts w:ascii="Times New Roman" w:eastAsia="Times New Roman" w:hAnsi="Times New Roman" w:cs="Times New Roman"/>
                    <w:sz w:val="26"/>
                    <w:szCs w:val="26"/>
                  </w:rPr>
                </w:pPr>
                <w:r>
                  <w:rPr>
                    <w:rFonts w:ascii="Times New Roman" w:eastAsia="Times New Roman" w:hAnsi="Times New Roman" w:cs="Times New Roman"/>
                    <w:sz w:val="26"/>
                    <w:szCs w:val="26"/>
                  </w:rPr>
                  <w:t>Частичное описание продукты/услуги/технологии, которая разрабатывается в рамках проекта, дающее большой спектр вариаций конечного вида готового продукта проекта (хорошо)</w:t>
                </w:r>
              </w:p>
              <w:p w14:paraId="5913E127"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(полное или существенно искажающее полноту дальнейшего анализа) описание продукта проекта </w:t>
                </w:r>
                <w:r>
                  <w:rPr>
                    <w:rFonts w:ascii="Times New Roman" w:eastAsia="Times New Roman" w:hAnsi="Times New Roman" w:cs="Times New Roman"/>
                    <w:b/>
                    <w:sz w:val="26"/>
                    <w:szCs w:val="26"/>
                  </w:rPr>
                  <w:t>(не выше удовлетворительно)</w:t>
                </w:r>
              </w:p>
            </w:tc>
          </w:tr>
          <w:tr w:rsidR="007130D2" w14:paraId="311B1C85" w14:textId="77777777">
            <w:tc>
              <w:tcPr>
                <w:tcW w:w="2343" w:type="dxa"/>
              </w:tcPr>
              <w:p w14:paraId="381B61F0"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финансовой эффективности реализации проекта </w:t>
                </w:r>
              </w:p>
            </w:tc>
            <w:tc>
              <w:tcPr>
                <w:tcW w:w="7228" w:type="dxa"/>
              </w:tcPr>
              <w:p w14:paraId="0D88FD52" w14:textId="77777777" w:rsidR="007130D2" w:rsidRDefault="00000000">
                <w:pPr>
                  <w:numPr>
                    <w:ilvl w:val="0"/>
                    <w:numId w:val="18"/>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Разработка финансового плана. Прогнозирование в рамках инвестиционного проекта. Оценка экономической эффективности инвестиционных проекта </w:t>
                </w:r>
                <w:r>
                  <w:rPr>
                    <w:rFonts w:ascii="Times New Roman" w:eastAsia="Times New Roman" w:hAnsi="Times New Roman" w:cs="Times New Roman"/>
                    <w:b/>
                    <w:sz w:val="26"/>
                    <w:szCs w:val="26"/>
                  </w:rPr>
                  <w:t>(отлично)</w:t>
                </w:r>
              </w:p>
              <w:p w14:paraId="5B6AF10E" w14:textId="77777777" w:rsidR="007130D2" w:rsidRDefault="00000000">
                <w:pPr>
                  <w:numPr>
                    <w:ilvl w:val="0"/>
                    <w:numId w:val="18"/>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одного или нескольких разделов финансового плана, использование данных для прогнозирования не имеющих обоснования и связи с финансовыми показателями проекта,  проведение оценки экономической эффективности на основе одного показателя оценки, без сопоставления с результатами альтернативных методов </w:t>
                </w:r>
                <w:r>
                  <w:rPr>
                    <w:rFonts w:ascii="Times New Roman" w:eastAsia="Times New Roman" w:hAnsi="Times New Roman" w:cs="Times New Roman"/>
                    <w:b/>
                    <w:sz w:val="26"/>
                    <w:szCs w:val="26"/>
                  </w:rPr>
                  <w:t>(хорошо)</w:t>
                </w:r>
              </w:p>
              <w:p w14:paraId="30AE7DC1"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Наличие ошибок в расчетах финансовых показателей, нарушение взаимосвязей показателей внутри и между разделами финансового плана </w:t>
                </w:r>
                <w:r>
                  <w:rPr>
                    <w:rFonts w:ascii="Times New Roman" w:eastAsia="Times New Roman" w:hAnsi="Times New Roman" w:cs="Times New Roman"/>
                    <w:b/>
                    <w:sz w:val="26"/>
                    <w:szCs w:val="26"/>
                  </w:rPr>
                  <w:t>(не выше удовлетворительно)</w:t>
                </w:r>
              </w:p>
            </w:tc>
          </w:tr>
          <w:tr w:rsidR="007130D2" w14:paraId="03DBBBCF" w14:textId="77777777">
            <w:tc>
              <w:tcPr>
                <w:tcW w:w="2343" w:type="dxa"/>
              </w:tcPr>
              <w:p w14:paraId="7821F820"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Операционный анализ </w:t>
                </w:r>
              </w:p>
            </w:tc>
            <w:tc>
              <w:tcPr>
                <w:tcW w:w="7228" w:type="dxa"/>
              </w:tcPr>
              <w:p w14:paraId="4A38CD59"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Классификация затрат проекта по различным критериям, расчет  полной себестоимости готовой продукции проекта, расчет показателей операционного  рычага,  анализ безубыточности </w:t>
                </w:r>
                <w:r>
                  <w:rPr>
                    <w:rFonts w:ascii="Times New Roman" w:eastAsia="Times New Roman" w:hAnsi="Times New Roman" w:cs="Times New Roman"/>
                    <w:b/>
                    <w:sz w:val="26"/>
                    <w:szCs w:val="26"/>
                  </w:rPr>
                  <w:t>(отлично)</w:t>
                </w:r>
              </w:p>
              <w:p w14:paraId="002AB490"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 полная классификация затрат, отсутствие расчета себестоимости, расчет показателей операционного  рычага,  анализ безубыточности </w:t>
                </w:r>
                <w:r>
                  <w:rPr>
                    <w:rFonts w:ascii="Times New Roman" w:eastAsia="Times New Roman" w:hAnsi="Times New Roman" w:cs="Times New Roman"/>
                    <w:b/>
                    <w:sz w:val="26"/>
                    <w:szCs w:val="26"/>
                  </w:rPr>
                  <w:t>(хорошо)</w:t>
                </w:r>
              </w:p>
              <w:p w14:paraId="015DBB01" w14:textId="77777777" w:rsidR="007130D2" w:rsidRDefault="00000000">
                <w:pPr>
                  <w:numPr>
                    <w:ilvl w:val="0"/>
                    <w:numId w:val="20"/>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Отсутствие (полное или существенно искажающее полноту дальнейшего анализа) операционного анализа бизнес-проекта </w:t>
                </w:r>
                <w:r>
                  <w:rPr>
                    <w:rFonts w:ascii="Times New Roman" w:eastAsia="Times New Roman" w:hAnsi="Times New Roman" w:cs="Times New Roman"/>
                    <w:b/>
                    <w:sz w:val="26"/>
                    <w:szCs w:val="26"/>
                  </w:rPr>
                  <w:t>(не выше удовлетворительно)</w:t>
                </w:r>
              </w:p>
            </w:tc>
          </w:tr>
          <w:tr w:rsidR="007130D2" w14:paraId="3B36D18A" w14:textId="77777777">
            <w:tc>
              <w:tcPr>
                <w:tcW w:w="2343" w:type="dxa"/>
              </w:tcPr>
              <w:p w14:paraId="1FC096A8"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Оценка рисков проектов, анализ чувствительности </w:t>
                </w:r>
              </w:p>
              <w:p w14:paraId="3A606866" w14:textId="77777777" w:rsidR="007130D2" w:rsidRDefault="007130D2">
                <w:pPr>
                  <w:spacing w:after="200"/>
                  <w:rPr>
                    <w:rFonts w:ascii="Times New Roman" w:eastAsia="Times New Roman" w:hAnsi="Times New Roman" w:cs="Times New Roman"/>
                    <w:sz w:val="26"/>
                    <w:szCs w:val="26"/>
                  </w:rPr>
                </w:pPr>
              </w:p>
            </w:tc>
            <w:tc>
              <w:tcPr>
                <w:tcW w:w="7228" w:type="dxa"/>
              </w:tcPr>
              <w:p w14:paraId="1F91E1D4"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Применение как качественного, так и количественного инструментария анализа рисков, проведен анализ чувствительности финансовых показателей проекта </w:t>
                </w:r>
                <w:r>
                  <w:rPr>
                    <w:rFonts w:ascii="Times New Roman" w:eastAsia="Times New Roman" w:hAnsi="Times New Roman" w:cs="Times New Roman"/>
                    <w:b/>
                    <w:sz w:val="26"/>
                    <w:szCs w:val="26"/>
                  </w:rPr>
                  <w:t>(отлично)</w:t>
                </w:r>
              </w:p>
              <w:p w14:paraId="3A915483"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Применение только качественного инструментария анализа рисков </w:t>
                </w:r>
                <w:r>
                  <w:rPr>
                    <w:rFonts w:ascii="Times New Roman" w:eastAsia="Times New Roman" w:hAnsi="Times New Roman" w:cs="Times New Roman"/>
                    <w:b/>
                    <w:sz w:val="26"/>
                    <w:szCs w:val="26"/>
                  </w:rPr>
                  <w:t>(хорошо)</w:t>
                </w:r>
              </w:p>
              <w:p w14:paraId="7463FEE7" w14:textId="77777777" w:rsidR="007130D2" w:rsidRDefault="00000000">
                <w:pPr>
                  <w:numPr>
                    <w:ilvl w:val="0"/>
                    <w:numId w:val="20"/>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(полное или существенно искажающее полноту дальнейшего анализа) анализа рисков реализации проекта </w:t>
                </w:r>
                <w:r>
                  <w:rPr>
                    <w:rFonts w:ascii="Times New Roman" w:eastAsia="Times New Roman" w:hAnsi="Times New Roman" w:cs="Times New Roman"/>
                    <w:b/>
                    <w:sz w:val="26"/>
                    <w:szCs w:val="26"/>
                  </w:rPr>
                  <w:t>(не выше удовлетворительно)</w:t>
                </w:r>
              </w:p>
            </w:tc>
          </w:tr>
        </w:tbl>
      </w:sdtContent>
    </w:sdt>
    <w:p w14:paraId="41116B15" w14:textId="77777777" w:rsidR="007130D2" w:rsidRDefault="007130D2">
      <w:pPr>
        <w:spacing w:after="200"/>
        <w:ind w:firstLine="426"/>
        <w:jc w:val="both"/>
        <w:rPr>
          <w:rFonts w:ascii="Times New Roman" w:eastAsia="Times New Roman" w:hAnsi="Times New Roman" w:cs="Times New Roman"/>
          <w:sz w:val="26"/>
          <w:szCs w:val="26"/>
        </w:rPr>
      </w:pPr>
    </w:p>
    <w:p w14:paraId="5445D733"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СТРУКТУРА ПРОЕКТА ПО РЕШЕНИЮ КОММЕРЧЕСКИХ ЗАДАЧ БИЗНЕСА</w:t>
      </w:r>
      <w:r>
        <w:rPr>
          <w:rFonts w:ascii="Times New Roman" w:eastAsia="Times New Roman" w:hAnsi="Times New Roman" w:cs="Times New Roman"/>
          <w:b/>
          <w:sz w:val="26"/>
          <w:szCs w:val="26"/>
        </w:rPr>
        <w:br/>
        <w:t>(для проектов 2 курса)</w:t>
      </w:r>
    </w:p>
    <w:sdt>
      <w:sdtPr>
        <w:tag w:val="goog_rdk_2"/>
        <w:id w:val="976496786"/>
        <w:lock w:val="contentLocked"/>
      </w:sdtPr>
      <w:sdtContent>
        <w:tbl>
          <w:tblPr>
            <w:tblStyle w:val="afff1"/>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4E55F046" w14:textId="77777777">
            <w:tc>
              <w:tcPr>
                <w:tcW w:w="4785" w:type="dxa"/>
              </w:tcPr>
              <w:p w14:paraId="165D9FD0"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20C8B1B3"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5B32BB27" w14:textId="77777777">
            <w:tc>
              <w:tcPr>
                <w:tcW w:w="4785" w:type="dxa"/>
              </w:tcPr>
              <w:p w14:paraId="51EF9BE0"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Диагностика текущего состояния организации-заказчика.</w:t>
                </w:r>
              </w:p>
              <w:p w14:paraId="703BB02C" w14:textId="77777777" w:rsidR="007130D2" w:rsidRDefault="007130D2">
                <w:pPr>
                  <w:spacing w:after="200"/>
                  <w:rPr>
                    <w:rFonts w:ascii="Times New Roman" w:eastAsia="Times New Roman" w:hAnsi="Times New Roman" w:cs="Times New Roman"/>
                    <w:sz w:val="26"/>
                    <w:szCs w:val="26"/>
                  </w:rPr>
                </w:pPr>
              </w:p>
              <w:p w14:paraId="3CE272FC"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4786" w:type="dxa"/>
              </w:tcPr>
              <w:p w14:paraId="5661EFB5"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w:t>
                </w:r>
              </w:p>
              <w:p w14:paraId="0635DB82" w14:textId="77777777" w:rsidR="007130D2" w:rsidRDefault="007130D2">
                <w:pPr>
                  <w:spacing w:after="200"/>
                  <w:rPr>
                    <w:rFonts w:ascii="Times New Roman" w:eastAsia="Times New Roman" w:hAnsi="Times New Roman" w:cs="Times New Roman"/>
                    <w:sz w:val="26"/>
                    <w:szCs w:val="26"/>
                  </w:rPr>
                </w:pPr>
              </w:p>
            </w:tc>
          </w:tr>
          <w:tr w:rsidR="007130D2" w14:paraId="1D98E939" w14:textId="77777777">
            <w:tc>
              <w:tcPr>
                <w:tcW w:w="4785" w:type="dxa"/>
              </w:tcPr>
              <w:p w14:paraId="4442B876"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Критический сравнительный анализ возможных путей решения проблемы обозначенной заказчиком проекта</w:t>
                </w:r>
              </w:p>
            </w:tc>
            <w:tc>
              <w:tcPr>
                <w:tcW w:w="4786" w:type="dxa"/>
              </w:tcPr>
              <w:p w14:paraId="4EAB52EB"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w:t>
                </w:r>
              </w:p>
            </w:tc>
          </w:tr>
          <w:tr w:rsidR="007130D2" w14:paraId="73AC4992" w14:textId="77777777">
            <w:tc>
              <w:tcPr>
                <w:tcW w:w="4785" w:type="dxa"/>
              </w:tcPr>
              <w:p w14:paraId="0E38001C"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оптимального пути решения поставленной заказчиком задачи</w:t>
                </w:r>
              </w:p>
            </w:tc>
            <w:tc>
              <w:tcPr>
                <w:tcW w:w="4786" w:type="dxa"/>
              </w:tcPr>
              <w:p w14:paraId="1568E1D4"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Подробное описание решения поставленной задачи включает в себя алгоритм реализации, в том числе функциональное распределение, сферы ответственности, ресурсы необходимые </w:t>
                </w:r>
                <w:r>
                  <w:rPr>
                    <w:rFonts w:ascii="Times New Roman" w:eastAsia="Times New Roman" w:hAnsi="Times New Roman" w:cs="Times New Roman"/>
                    <w:sz w:val="26"/>
                    <w:szCs w:val="26"/>
                  </w:rPr>
                  <w:lastRenderedPageBreak/>
                  <w:t xml:space="preserve">для реализации, ожидаемые результаты и методы их оценки (количественные или качественные), анализ рисков реализации данного решения для заказчика </w:t>
                </w:r>
              </w:p>
            </w:tc>
          </w:tr>
          <w:tr w:rsidR="007130D2" w14:paraId="15186D26" w14:textId="77777777">
            <w:tc>
              <w:tcPr>
                <w:tcW w:w="4785" w:type="dxa"/>
              </w:tcPr>
              <w:p w14:paraId="338F51C9"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Оценка эффективности предлагаемого решения</w:t>
                </w:r>
              </w:p>
            </w:tc>
            <w:tc>
              <w:tcPr>
                <w:tcW w:w="4786" w:type="dxa"/>
              </w:tcPr>
              <w:p w14:paraId="1C416DA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w:t>
                </w:r>
              </w:p>
            </w:tc>
          </w:tr>
        </w:tbl>
      </w:sdtContent>
    </w:sdt>
    <w:p w14:paraId="651FF73C"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165CADFD"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Содержание разделов проекта может руководителем проекта </w:t>
      </w:r>
      <w:proofErr w:type="gramStart"/>
      <w:r>
        <w:rPr>
          <w:rFonts w:ascii="Times New Roman" w:eastAsia="Times New Roman" w:hAnsi="Times New Roman" w:cs="Times New Roman"/>
          <w:sz w:val="26"/>
          <w:szCs w:val="26"/>
        </w:rPr>
        <w:t>корректироваться  в</w:t>
      </w:r>
      <w:proofErr w:type="gramEnd"/>
      <w:r>
        <w:rPr>
          <w:rFonts w:ascii="Times New Roman" w:eastAsia="Times New Roman" w:hAnsi="Times New Roman" w:cs="Times New Roman"/>
          <w:sz w:val="26"/>
          <w:szCs w:val="26"/>
        </w:rPr>
        <w:t xml:space="preserve"> соответствии  с целями и задачами, поставленными  заказчиком проекта при соблюдении обязательного  условия  наличия данного раздела  и  сохранении логического наполнения. В качестве примера оценка содержания может выглядеть следующим образом:</w:t>
      </w:r>
    </w:p>
    <w:sdt>
      <w:sdtPr>
        <w:tag w:val="goog_rdk_3"/>
        <w:id w:val="-1370598923"/>
        <w:lock w:val="contentLocked"/>
      </w:sdtPr>
      <w:sdtContent>
        <w:tbl>
          <w:tblPr>
            <w:tblStyle w:val="afff2"/>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4CB2CAF1" w14:textId="77777777">
            <w:tc>
              <w:tcPr>
                <w:tcW w:w="2343" w:type="dxa"/>
              </w:tcPr>
              <w:p w14:paraId="7C8B79AE"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0DC7FFF3"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225A2741" w14:textId="77777777">
            <w:tc>
              <w:tcPr>
                <w:tcW w:w="2343" w:type="dxa"/>
              </w:tcPr>
              <w:p w14:paraId="02206C3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Диагностика текущего состояния организации-заказчика.</w:t>
                </w:r>
              </w:p>
            </w:tc>
            <w:tc>
              <w:tcPr>
                <w:tcW w:w="7228" w:type="dxa"/>
              </w:tcPr>
              <w:p w14:paraId="30E3A28A" w14:textId="77777777" w:rsidR="007130D2" w:rsidRDefault="00000000">
                <w:pPr>
                  <w:numPr>
                    <w:ilvl w:val="0"/>
                    <w:numId w:val="17"/>
                  </w:numPr>
                  <w:spacing w:after="20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 </w:t>
                </w:r>
                <w:r>
                  <w:rPr>
                    <w:rFonts w:ascii="Times New Roman" w:eastAsia="Times New Roman" w:hAnsi="Times New Roman" w:cs="Times New Roman"/>
                    <w:b/>
                    <w:sz w:val="26"/>
                    <w:szCs w:val="26"/>
                  </w:rPr>
                  <w:t>(отлично)</w:t>
                </w:r>
              </w:p>
              <w:p w14:paraId="27DF62F3" w14:textId="77777777" w:rsidR="007130D2" w:rsidRDefault="00000000">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Частичное описание организационно-правовой формы,  положения компании в отрасли\регионе, описание основных конкурентов, расчет базовых показателей,  не грубые ошибки в расчетах базовых финансовых показателей </w:t>
                </w:r>
                <w:r>
                  <w:rPr>
                    <w:rFonts w:ascii="Times New Roman" w:eastAsia="Times New Roman" w:hAnsi="Times New Roman" w:cs="Times New Roman"/>
                    <w:b/>
                    <w:sz w:val="26"/>
                    <w:szCs w:val="26"/>
                  </w:rPr>
                  <w:t>(хорошо)</w:t>
                </w:r>
              </w:p>
              <w:p w14:paraId="3FE3D473"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описание организационно-правовой формы,  положения компании в отрасли\регионе, описание основных конкурентов, расчет базовых показателей,  грубые ошибки в расчетах базовых финансовых показателей (</w:t>
                </w:r>
                <w:r>
                  <w:rPr>
                    <w:rFonts w:ascii="Times New Roman" w:eastAsia="Times New Roman" w:hAnsi="Times New Roman" w:cs="Times New Roman"/>
                    <w:b/>
                    <w:sz w:val="26"/>
                    <w:szCs w:val="26"/>
                  </w:rPr>
                  <w:t>не выше удовлетворительно)</w:t>
                </w:r>
              </w:p>
            </w:tc>
          </w:tr>
          <w:tr w:rsidR="007130D2" w14:paraId="43F68F03" w14:textId="77777777">
            <w:tc>
              <w:tcPr>
                <w:tcW w:w="2343" w:type="dxa"/>
              </w:tcPr>
              <w:p w14:paraId="77A0BC88"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Критический сравнительный анализ возможных путей решения проблемы обозначенной заказчиком проекта</w:t>
                </w:r>
              </w:p>
            </w:tc>
            <w:tc>
              <w:tcPr>
                <w:tcW w:w="7228" w:type="dxa"/>
              </w:tcPr>
              <w:p w14:paraId="6C6D9807"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Полное 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 </w:t>
                </w:r>
                <w:r>
                  <w:rPr>
                    <w:rFonts w:ascii="Times New Roman" w:eastAsia="Times New Roman" w:hAnsi="Times New Roman" w:cs="Times New Roman"/>
                    <w:b/>
                    <w:sz w:val="26"/>
                    <w:szCs w:val="26"/>
                  </w:rPr>
                  <w:t>(отлично)</w:t>
                </w:r>
                <w:r>
                  <w:rPr>
                    <w:rFonts w:ascii="Times New Roman" w:eastAsia="Times New Roman" w:hAnsi="Times New Roman" w:cs="Times New Roman"/>
                    <w:sz w:val="26"/>
                    <w:szCs w:val="26"/>
                  </w:rPr>
                  <w:t xml:space="preserve">. </w:t>
                </w:r>
              </w:p>
              <w:p w14:paraId="436E30AA"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возможных путей решения проблемы обозначенной заказчиком проекта без проведения сравнительного анализа </w:t>
                </w:r>
                <w:r>
                  <w:rPr>
                    <w:rFonts w:ascii="Times New Roman" w:eastAsia="Times New Roman" w:hAnsi="Times New Roman" w:cs="Times New Roman"/>
                    <w:b/>
                    <w:sz w:val="26"/>
                    <w:szCs w:val="26"/>
                  </w:rPr>
                  <w:t>(хорошо)</w:t>
                </w:r>
                <w:r>
                  <w:rPr>
                    <w:rFonts w:ascii="Times New Roman" w:eastAsia="Times New Roman" w:hAnsi="Times New Roman" w:cs="Times New Roman"/>
                    <w:sz w:val="26"/>
                    <w:szCs w:val="26"/>
                  </w:rPr>
                  <w:t>.</w:t>
                </w:r>
              </w:p>
              <w:p w14:paraId="754DC7CA"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описание альтернативных способов решения поставленной заказчиком задачи (</w:t>
                </w:r>
                <w:r>
                  <w:rPr>
                    <w:rFonts w:ascii="Times New Roman" w:eastAsia="Times New Roman" w:hAnsi="Times New Roman" w:cs="Times New Roman"/>
                    <w:b/>
                    <w:sz w:val="26"/>
                    <w:szCs w:val="26"/>
                  </w:rPr>
                  <w:t>не выше удовлетворительно)</w:t>
                </w:r>
              </w:p>
            </w:tc>
          </w:tr>
          <w:tr w:rsidR="007130D2" w14:paraId="30AE335B" w14:textId="77777777">
            <w:tc>
              <w:tcPr>
                <w:tcW w:w="2343" w:type="dxa"/>
              </w:tcPr>
              <w:p w14:paraId="64D93F0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оптимального пути решения поставленной заказчиком задачи</w:t>
                </w:r>
              </w:p>
            </w:tc>
            <w:tc>
              <w:tcPr>
                <w:tcW w:w="7228" w:type="dxa"/>
              </w:tcPr>
              <w:p w14:paraId="7D53E0AE"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Подробное описание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(отлично)</w:t>
                </w:r>
              </w:p>
              <w:p w14:paraId="15DF7E0E"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Частичное или отсутствие одного из пунктов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(хорошо)</w:t>
                </w:r>
                <w:r>
                  <w:rPr>
                    <w:rFonts w:ascii="Times New Roman" w:eastAsia="Times New Roman" w:hAnsi="Times New Roman" w:cs="Times New Roman"/>
                    <w:sz w:val="26"/>
                    <w:szCs w:val="26"/>
                  </w:rPr>
                  <w:t>.</w:t>
                </w:r>
              </w:p>
              <w:p w14:paraId="39F3A8E4"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более одного пункта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не выше удовлетворительно)</w:t>
                </w:r>
              </w:p>
              <w:p w14:paraId="53A30972" w14:textId="77777777" w:rsidR="007130D2" w:rsidRDefault="007130D2">
                <w:pPr>
                  <w:spacing w:after="200"/>
                  <w:ind w:left="720"/>
                  <w:rPr>
                    <w:rFonts w:ascii="Times New Roman" w:eastAsia="Times New Roman" w:hAnsi="Times New Roman" w:cs="Times New Roman"/>
                    <w:sz w:val="26"/>
                    <w:szCs w:val="26"/>
                  </w:rPr>
                </w:pPr>
              </w:p>
            </w:tc>
          </w:tr>
          <w:tr w:rsidR="007130D2" w14:paraId="66A90656" w14:textId="77777777">
            <w:tc>
              <w:tcPr>
                <w:tcW w:w="2343" w:type="dxa"/>
              </w:tcPr>
              <w:p w14:paraId="25F4F4D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эффективности </w:t>
                </w:r>
                <w:r>
                  <w:rPr>
                    <w:rFonts w:ascii="Times New Roman" w:eastAsia="Times New Roman" w:hAnsi="Times New Roman" w:cs="Times New Roman"/>
                    <w:sz w:val="26"/>
                    <w:szCs w:val="26"/>
                  </w:rPr>
                  <w:lastRenderedPageBreak/>
                  <w:t>предлагаемого решения</w:t>
                </w:r>
              </w:p>
            </w:tc>
            <w:tc>
              <w:tcPr>
                <w:tcW w:w="7228" w:type="dxa"/>
              </w:tcPr>
              <w:p w14:paraId="41619A39"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Проведение анализа эффективности (коммерческой, управленческой, социальной, экологической и т..п. в </w:t>
                </w:r>
                <w:r>
                  <w:rPr>
                    <w:rFonts w:ascii="Times New Roman" w:eastAsia="Times New Roman" w:hAnsi="Times New Roman" w:cs="Times New Roman"/>
                    <w:sz w:val="26"/>
                    <w:szCs w:val="26"/>
                  </w:rPr>
                  <w:lastRenderedPageBreak/>
                  <w:t xml:space="preserve">зависимости от поставленной задачи) предлагаемого решения проблемы заказчика. </w:t>
                </w:r>
                <w:r>
                  <w:rPr>
                    <w:rFonts w:ascii="Times New Roman" w:eastAsia="Times New Roman" w:hAnsi="Times New Roman" w:cs="Times New Roman"/>
                    <w:b/>
                    <w:sz w:val="26"/>
                    <w:szCs w:val="26"/>
                  </w:rPr>
                  <w:t>(отлично\хорошо)</w:t>
                </w:r>
              </w:p>
              <w:p w14:paraId="5866466F"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ascii="Times New Roman" w:eastAsia="Times New Roman" w:hAnsi="Times New Roman" w:cs="Times New Roman"/>
                    <w:b/>
                    <w:sz w:val="26"/>
                    <w:szCs w:val="26"/>
                  </w:rPr>
                  <w:t>(не выше удовлетворительно)</w:t>
                </w:r>
              </w:p>
            </w:tc>
          </w:tr>
        </w:tbl>
      </w:sdtContent>
    </w:sdt>
    <w:p w14:paraId="7D64EE4D" w14:textId="77777777" w:rsidR="007130D2" w:rsidRDefault="007130D2">
      <w:pPr>
        <w:tabs>
          <w:tab w:val="left" w:pos="5560"/>
        </w:tabs>
        <w:spacing w:after="200"/>
        <w:jc w:val="right"/>
        <w:rPr>
          <w:rFonts w:ascii="Times New Roman" w:eastAsia="Times New Roman" w:hAnsi="Times New Roman" w:cs="Times New Roman"/>
          <w:sz w:val="26"/>
          <w:szCs w:val="26"/>
        </w:rPr>
      </w:pPr>
    </w:p>
    <w:p w14:paraId="2416F0BE"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w:t>
      </w:r>
      <w:proofErr w:type="gramStart"/>
      <w:r>
        <w:rPr>
          <w:rFonts w:ascii="Times New Roman" w:eastAsia="Times New Roman" w:hAnsi="Times New Roman" w:cs="Times New Roman"/>
          <w:b/>
          <w:sz w:val="26"/>
          <w:szCs w:val="26"/>
        </w:rPr>
        <w:t>ИССЛЕДОВАТЕЛЬСКОГО  ПРОЕКТА</w:t>
      </w:r>
      <w:proofErr w:type="gramEnd"/>
      <w:r>
        <w:rPr>
          <w:rFonts w:ascii="Times New Roman" w:eastAsia="Times New Roman" w:hAnsi="Times New Roman" w:cs="Times New Roman"/>
          <w:b/>
          <w:sz w:val="26"/>
          <w:szCs w:val="26"/>
        </w:rPr>
        <w:t xml:space="preserve"> (для проектов 2 курса)</w:t>
      </w:r>
    </w:p>
    <w:sdt>
      <w:sdtPr>
        <w:tag w:val="goog_rdk_4"/>
        <w:id w:val="-2137165281"/>
        <w:lock w:val="contentLocked"/>
      </w:sdtPr>
      <w:sdtContent>
        <w:tbl>
          <w:tblPr>
            <w:tblStyle w:val="afff3"/>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0AB8449A" w14:textId="77777777">
            <w:tc>
              <w:tcPr>
                <w:tcW w:w="4785" w:type="dxa"/>
              </w:tcPr>
              <w:p w14:paraId="1F1E6ABD"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6CF19399"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124E36C7" w14:textId="77777777">
            <w:tc>
              <w:tcPr>
                <w:tcW w:w="4785" w:type="dxa"/>
              </w:tcPr>
              <w:p w14:paraId="5A2C90B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Введение </w:t>
                </w:r>
              </w:p>
              <w:p w14:paraId="7AB80B2D" w14:textId="77777777" w:rsidR="007130D2" w:rsidRDefault="007130D2">
                <w:pPr>
                  <w:spacing w:after="200"/>
                  <w:rPr>
                    <w:rFonts w:ascii="Times New Roman" w:eastAsia="Times New Roman" w:hAnsi="Times New Roman" w:cs="Times New Roman"/>
                    <w:sz w:val="26"/>
                    <w:szCs w:val="26"/>
                  </w:rPr>
                </w:pPr>
              </w:p>
              <w:p w14:paraId="0191A9A0"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4786" w:type="dxa"/>
              </w:tcPr>
              <w:p w14:paraId="4C24FE5F"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Формулировка целей, задач, актуальности, объекта, предмета, методов исследования</w:t>
                </w:r>
              </w:p>
              <w:p w14:paraId="423F5289" w14:textId="77777777" w:rsidR="007130D2" w:rsidRDefault="007130D2">
                <w:pPr>
                  <w:spacing w:after="200"/>
                  <w:rPr>
                    <w:rFonts w:ascii="Times New Roman" w:eastAsia="Times New Roman" w:hAnsi="Times New Roman" w:cs="Times New Roman"/>
                    <w:sz w:val="26"/>
                    <w:szCs w:val="26"/>
                  </w:rPr>
                </w:pPr>
              </w:p>
            </w:tc>
          </w:tr>
          <w:tr w:rsidR="007130D2" w14:paraId="70C4A3DB" w14:textId="77777777">
            <w:tc>
              <w:tcPr>
                <w:tcW w:w="4785" w:type="dxa"/>
              </w:tcPr>
              <w:p w14:paraId="5D981E13"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Описание существующих исследований по теме проекта, формулировка гипотез</w:t>
                </w:r>
              </w:p>
            </w:tc>
            <w:tc>
              <w:tcPr>
                <w:tcW w:w="4786" w:type="dxa"/>
              </w:tcPr>
              <w:p w14:paraId="2FC69811"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Критический анализ существующих</w:t>
                </w:r>
                <w:r>
                  <w:rPr>
                    <w:rFonts w:ascii="Times New Roman" w:eastAsia="Times New Roman" w:hAnsi="Times New Roman" w:cs="Times New Roman"/>
                    <w:sz w:val="24"/>
                    <w:szCs w:val="24"/>
                  </w:rPr>
                  <w:t xml:space="preserve"> исследований по теме проекта, с последующей формулировкой гипотез исследования данного проекта</w:t>
                </w:r>
              </w:p>
            </w:tc>
          </w:tr>
          <w:tr w:rsidR="007130D2" w14:paraId="1403E17F" w14:textId="77777777">
            <w:tc>
              <w:tcPr>
                <w:tcW w:w="4785" w:type="dxa"/>
              </w:tcPr>
              <w:p w14:paraId="42CF070A"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Сбор и анализ базы данных исследования</w:t>
                </w:r>
              </w:p>
            </w:tc>
            <w:tc>
              <w:tcPr>
                <w:tcW w:w="4786" w:type="dxa"/>
              </w:tcPr>
              <w:p w14:paraId="1B4DD57D"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процедуры сбора данных для проведения исследования, описание проводимых расчетов, построения анкет для опроса респондентов и т.п.</w:t>
                </w:r>
              </w:p>
            </w:tc>
          </w:tr>
          <w:tr w:rsidR="007130D2" w14:paraId="37D042AF" w14:textId="77777777">
            <w:tc>
              <w:tcPr>
                <w:tcW w:w="4785" w:type="dxa"/>
              </w:tcPr>
              <w:p w14:paraId="73EE8ABE"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Выводы исследование</w:t>
                </w:r>
              </w:p>
            </w:tc>
            <w:tc>
              <w:tcPr>
                <w:tcW w:w="4786" w:type="dxa"/>
              </w:tcPr>
              <w:p w14:paraId="214D916A"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полученных результатов, подтверждение или опровержение ранее сформулированных гипотез.</w:t>
                </w:r>
              </w:p>
            </w:tc>
          </w:tr>
        </w:tbl>
      </w:sdtContent>
    </w:sdt>
    <w:p w14:paraId="4B9B0FBC"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16B7892C"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Содержание разделов проекта может руководителем проекта </w:t>
      </w:r>
      <w:proofErr w:type="gramStart"/>
      <w:r>
        <w:rPr>
          <w:rFonts w:ascii="Times New Roman" w:eastAsia="Times New Roman" w:hAnsi="Times New Roman" w:cs="Times New Roman"/>
          <w:sz w:val="26"/>
          <w:szCs w:val="26"/>
        </w:rPr>
        <w:t>корректироваться  в</w:t>
      </w:r>
      <w:proofErr w:type="gramEnd"/>
      <w:r>
        <w:rPr>
          <w:rFonts w:ascii="Times New Roman" w:eastAsia="Times New Roman" w:hAnsi="Times New Roman" w:cs="Times New Roman"/>
          <w:sz w:val="26"/>
          <w:szCs w:val="26"/>
        </w:rPr>
        <w:t xml:space="preserve"> соответствии  с целями и задачами, поставленными  заказчиком проекта при соблюдении обязательного  условия  наличия данного раздела  и  сохранении логического наполнения. В качестве примера оценка содержания может выглядеть следующим образом:</w:t>
      </w:r>
    </w:p>
    <w:sdt>
      <w:sdtPr>
        <w:tag w:val="goog_rdk_5"/>
        <w:id w:val="1794407892"/>
        <w:lock w:val="contentLocked"/>
      </w:sdtPr>
      <w:sdtContent>
        <w:tbl>
          <w:tblPr>
            <w:tblStyle w:val="afff4"/>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5C09FCAD" w14:textId="77777777">
            <w:tc>
              <w:tcPr>
                <w:tcW w:w="2343" w:type="dxa"/>
              </w:tcPr>
              <w:p w14:paraId="1A1629B7"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5F4B04F4"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0C949A83" w14:textId="77777777">
            <w:tc>
              <w:tcPr>
                <w:tcW w:w="2343" w:type="dxa"/>
              </w:tcPr>
              <w:p w14:paraId="062F523E"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Введение </w:t>
                </w:r>
              </w:p>
              <w:p w14:paraId="6072BC62" w14:textId="77777777" w:rsidR="007130D2" w:rsidRDefault="007130D2">
                <w:pPr>
                  <w:spacing w:after="200"/>
                  <w:rPr>
                    <w:rFonts w:ascii="Times New Roman" w:eastAsia="Times New Roman" w:hAnsi="Times New Roman" w:cs="Times New Roman"/>
                    <w:sz w:val="26"/>
                    <w:szCs w:val="26"/>
                  </w:rPr>
                </w:pPr>
              </w:p>
              <w:p w14:paraId="2CB1EDB8"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7228" w:type="dxa"/>
              </w:tcPr>
              <w:p w14:paraId="40F977D2"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Четкая формулировка целей, задач, актуальности, объекта, предмета, методов исследования </w:t>
                </w:r>
                <w:r>
                  <w:rPr>
                    <w:rFonts w:ascii="Times New Roman" w:eastAsia="Times New Roman" w:hAnsi="Times New Roman" w:cs="Times New Roman"/>
                    <w:b/>
                    <w:sz w:val="26"/>
                    <w:szCs w:val="26"/>
                  </w:rPr>
                  <w:t>(отлично\хорошо)</w:t>
                </w:r>
              </w:p>
              <w:p w14:paraId="3D76942C"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одного из разделов: формулировка целей, задач, актуальности, объекта, предмета, методов исследования </w:t>
                </w:r>
                <w:r>
                  <w:rPr>
                    <w:rFonts w:ascii="Times New Roman" w:eastAsia="Times New Roman" w:hAnsi="Times New Roman" w:cs="Times New Roman"/>
                    <w:b/>
                    <w:sz w:val="26"/>
                    <w:szCs w:val="26"/>
                  </w:rPr>
                  <w:t xml:space="preserve"> ( не выше удовлетворительно)</w:t>
                </w:r>
              </w:p>
              <w:p w14:paraId="091F3082" w14:textId="77777777" w:rsidR="007130D2" w:rsidRDefault="007130D2">
                <w:pPr>
                  <w:spacing w:after="200"/>
                  <w:rPr>
                    <w:rFonts w:ascii="Times New Roman" w:eastAsia="Times New Roman" w:hAnsi="Times New Roman" w:cs="Times New Roman"/>
                    <w:sz w:val="26"/>
                    <w:szCs w:val="26"/>
                  </w:rPr>
                </w:pPr>
              </w:p>
            </w:tc>
          </w:tr>
          <w:tr w:rsidR="007130D2" w14:paraId="4ED52EFD" w14:textId="77777777">
            <w:tc>
              <w:tcPr>
                <w:tcW w:w="2343" w:type="dxa"/>
              </w:tcPr>
              <w:p w14:paraId="3BF8384E"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Описание существующих исследований по теме проекта, формулировка гипотез</w:t>
                </w:r>
              </w:p>
            </w:tc>
            <w:tc>
              <w:tcPr>
                <w:tcW w:w="7228" w:type="dxa"/>
              </w:tcPr>
              <w:p w14:paraId="3C94E253"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Глубокий критический анализ существующих</w:t>
                </w:r>
                <w:r>
                  <w:rPr>
                    <w:rFonts w:ascii="Times New Roman" w:eastAsia="Times New Roman" w:hAnsi="Times New Roman" w:cs="Times New Roman"/>
                    <w:sz w:val="24"/>
                    <w:szCs w:val="24"/>
                  </w:rPr>
                  <w:t xml:space="preserve"> исследований по теме проекта, как зарубежных. так и отечественных (не менее 20 источников) , с последующей формулировкой гипотез исследования данного проекта </w:t>
                </w:r>
                <w:r>
                  <w:rPr>
                    <w:rFonts w:ascii="Times New Roman" w:eastAsia="Times New Roman" w:hAnsi="Times New Roman" w:cs="Times New Roman"/>
                    <w:b/>
                    <w:sz w:val="26"/>
                    <w:szCs w:val="26"/>
                  </w:rPr>
                  <w:t>(отлично\хорошо)</w:t>
                </w:r>
              </w:p>
              <w:p w14:paraId="36BB69C3" w14:textId="77777777" w:rsidR="007130D2" w:rsidRDefault="00000000">
                <w:pPr>
                  <w:numPr>
                    <w:ilvl w:val="0"/>
                    <w:numId w:val="22"/>
                  </w:numPr>
                  <w:spacing w:after="200"/>
                  <w:rPr>
                    <w:rFonts w:ascii="Times New Roman" w:eastAsia="Times New Roman" w:hAnsi="Times New Roman" w:cs="Times New Roman"/>
                    <w:sz w:val="24"/>
                    <w:szCs w:val="24"/>
                  </w:rPr>
                </w:pPr>
                <w:r>
                  <w:rPr>
                    <w:rFonts w:ascii="Times New Roman" w:eastAsia="Times New Roman" w:hAnsi="Times New Roman" w:cs="Times New Roman"/>
                    <w:sz w:val="26"/>
                    <w:szCs w:val="26"/>
                  </w:rPr>
                  <w:t>Неполный или отсутствие критического анализа существующих</w:t>
                </w:r>
                <w:r>
                  <w:rPr>
                    <w:rFonts w:ascii="Times New Roman" w:eastAsia="Times New Roman" w:hAnsi="Times New Roman" w:cs="Times New Roman"/>
                    <w:sz w:val="24"/>
                    <w:szCs w:val="24"/>
                  </w:rPr>
                  <w:t xml:space="preserve"> исследований по теме проекта, как зарубежных. так и отечественных ( менее 10 источников) , с последующей формулировкой гипотез исследования данного проекта </w:t>
                </w:r>
                <w:r>
                  <w:rPr>
                    <w:rFonts w:ascii="Times New Roman" w:eastAsia="Times New Roman" w:hAnsi="Times New Roman" w:cs="Times New Roman"/>
                    <w:b/>
                    <w:sz w:val="24"/>
                    <w:szCs w:val="24"/>
                  </w:rPr>
                  <w:t>(не выше удовлетворительно)</w:t>
                </w:r>
              </w:p>
            </w:tc>
          </w:tr>
          <w:tr w:rsidR="007130D2" w14:paraId="61AC2EF3" w14:textId="77777777">
            <w:tc>
              <w:tcPr>
                <w:tcW w:w="2343" w:type="dxa"/>
              </w:tcPr>
              <w:p w14:paraId="63786EE2"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Сбор и анализ базы данных исследования</w:t>
                </w:r>
              </w:p>
            </w:tc>
            <w:tc>
              <w:tcPr>
                <w:tcW w:w="7228" w:type="dxa"/>
              </w:tcPr>
              <w:p w14:paraId="1E42BF2D" w14:textId="77777777" w:rsidR="007130D2" w:rsidRDefault="00000000">
                <w:pPr>
                  <w:numPr>
                    <w:ilvl w:val="0"/>
                    <w:numId w:val="23"/>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процедуры сбора данных для проведения исследования, описание проводимых расчетов, построения анкет для опроса респондентов и т.п. </w:t>
                </w:r>
                <w:r>
                  <w:rPr>
                    <w:rFonts w:ascii="Times New Roman" w:eastAsia="Times New Roman" w:hAnsi="Times New Roman" w:cs="Times New Roman"/>
                    <w:b/>
                    <w:sz w:val="26"/>
                    <w:szCs w:val="26"/>
                  </w:rPr>
                  <w:t>(отлично\хорошо)</w:t>
                </w:r>
              </w:p>
              <w:p w14:paraId="01ACEA7B" w14:textId="77777777" w:rsidR="007130D2" w:rsidRDefault="00000000">
                <w:pPr>
                  <w:numPr>
                    <w:ilvl w:val="0"/>
                    <w:numId w:val="23"/>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описания процедуры сбора данных для проведения исследования, описание проводимых расчетов, построения анкет для опроса респондентов и т.п. </w:t>
                </w:r>
                <w:r>
                  <w:rPr>
                    <w:rFonts w:ascii="Times New Roman" w:eastAsia="Times New Roman" w:hAnsi="Times New Roman" w:cs="Times New Roman"/>
                    <w:b/>
                    <w:sz w:val="24"/>
                    <w:szCs w:val="24"/>
                  </w:rPr>
                  <w:t>(не выше удовлетворительно)</w:t>
                </w:r>
              </w:p>
            </w:tc>
          </w:tr>
          <w:tr w:rsidR="007130D2" w14:paraId="0AF474D1" w14:textId="77777777">
            <w:tc>
              <w:tcPr>
                <w:tcW w:w="2343" w:type="dxa"/>
              </w:tcPr>
              <w:p w14:paraId="2591F7F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Выводы исследование</w:t>
                </w:r>
              </w:p>
            </w:tc>
            <w:tc>
              <w:tcPr>
                <w:tcW w:w="7228" w:type="dxa"/>
              </w:tcPr>
              <w:p w14:paraId="6BE1DD52"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полученных результатов, подтверждение или опровержение ранее сформулированных гипотез.</w:t>
                </w:r>
                <w:r>
                  <w:rPr>
                    <w:rFonts w:ascii="Times New Roman" w:eastAsia="Times New Roman" w:hAnsi="Times New Roman" w:cs="Times New Roman"/>
                    <w:b/>
                    <w:sz w:val="26"/>
                    <w:szCs w:val="26"/>
                  </w:rPr>
                  <w:t>(отлично\хорошо)</w:t>
                </w:r>
              </w:p>
              <w:p w14:paraId="52F48DE5" w14:textId="77777777" w:rsidR="007130D2" w:rsidRDefault="00000000">
                <w:pPr>
                  <w:numPr>
                    <w:ilvl w:val="0"/>
                    <w:numId w:val="18"/>
                  </w:numPr>
                  <w:spacing w:after="20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Отсутствие описания полученных результатов, подтверждение или опровержение ранее сформулированных гипотез. </w:t>
                </w:r>
                <w:r>
                  <w:rPr>
                    <w:rFonts w:ascii="Times New Roman" w:eastAsia="Times New Roman" w:hAnsi="Times New Roman" w:cs="Times New Roman"/>
                    <w:b/>
                    <w:sz w:val="24"/>
                    <w:szCs w:val="24"/>
                  </w:rPr>
                  <w:t>(не выше удовлетворительно)</w:t>
                </w:r>
              </w:p>
            </w:tc>
          </w:tr>
        </w:tbl>
      </w:sdtContent>
    </w:sdt>
    <w:p w14:paraId="5F323B9C" w14:textId="77777777" w:rsidR="007130D2" w:rsidRDefault="007130D2">
      <w:pPr>
        <w:spacing w:after="200"/>
        <w:ind w:firstLine="426"/>
        <w:jc w:val="both"/>
        <w:rPr>
          <w:rFonts w:ascii="Times New Roman" w:eastAsia="Times New Roman" w:hAnsi="Times New Roman" w:cs="Times New Roman"/>
          <w:sz w:val="26"/>
          <w:szCs w:val="26"/>
        </w:rPr>
      </w:pPr>
    </w:p>
    <w:p w14:paraId="2525A6AA" w14:textId="77777777" w:rsidR="007130D2" w:rsidRDefault="007130D2">
      <w:pPr>
        <w:ind w:right="567"/>
        <w:jc w:val="right"/>
        <w:rPr>
          <w:rFonts w:ascii="Times New Roman" w:eastAsia="Times New Roman" w:hAnsi="Times New Roman" w:cs="Times New Roman"/>
          <w:i/>
          <w:sz w:val="24"/>
          <w:szCs w:val="24"/>
        </w:rPr>
      </w:pPr>
    </w:p>
    <w:p w14:paraId="30779D2D" w14:textId="77777777" w:rsidR="007130D2" w:rsidRDefault="007130D2">
      <w:pPr>
        <w:ind w:right="567"/>
        <w:jc w:val="right"/>
        <w:rPr>
          <w:rFonts w:ascii="Times New Roman" w:eastAsia="Times New Roman" w:hAnsi="Times New Roman" w:cs="Times New Roman"/>
          <w:i/>
          <w:sz w:val="24"/>
          <w:szCs w:val="24"/>
        </w:rPr>
      </w:pPr>
    </w:p>
    <w:p w14:paraId="77D5A3E2" w14:textId="77777777" w:rsidR="007130D2" w:rsidRDefault="00000000">
      <w:pPr>
        <w:ind w:right="567"/>
        <w:jc w:val="right"/>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Приложение 5.1</w:t>
      </w:r>
    </w:p>
    <w:p w14:paraId="59FCFB74" w14:textId="77777777" w:rsidR="007130D2" w:rsidRDefault="007130D2">
      <w:pPr>
        <w:ind w:right="567"/>
        <w:jc w:val="right"/>
        <w:rPr>
          <w:rFonts w:ascii="Times New Roman" w:eastAsia="Times New Roman" w:hAnsi="Times New Roman" w:cs="Times New Roman"/>
          <w:i/>
          <w:sz w:val="24"/>
          <w:szCs w:val="24"/>
        </w:rPr>
      </w:pPr>
    </w:p>
    <w:p w14:paraId="59476FC6"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Титульный лист отчета по элементу практической подготовки</w:t>
      </w:r>
    </w:p>
    <w:p w14:paraId="2497E895" w14:textId="77777777" w:rsidR="007130D2" w:rsidRDefault="007130D2">
      <w:pPr>
        <w:tabs>
          <w:tab w:val="left" w:pos="10490"/>
        </w:tabs>
        <w:spacing w:line="240" w:lineRule="auto"/>
        <w:ind w:left="1134" w:right="567"/>
        <w:jc w:val="center"/>
        <w:rPr>
          <w:rFonts w:ascii="Times New Roman" w:eastAsia="Times New Roman" w:hAnsi="Times New Roman" w:cs="Times New Roman"/>
          <w:b/>
          <w:sz w:val="24"/>
          <w:szCs w:val="24"/>
        </w:rPr>
      </w:pPr>
    </w:p>
    <w:p w14:paraId="72C253F3"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Федеральное государственное автономное образовательное учреждение </w:t>
      </w:r>
    </w:p>
    <w:p w14:paraId="241B777B"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высшего образования</w:t>
      </w:r>
    </w:p>
    <w:p w14:paraId="4CC37A3B"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«Национальный исследовательский университет «Высшая школа экономики»</w:t>
      </w:r>
    </w:p>
    <w:p w14:paraId="02350D64" w14:textId="77777777" w:rsidR="007130D2" w:rsidRDefault="007130D2">
      <w:pPr>
        <w:spacing w:line="240" w:lineRule="auto"/>
        <w:ind w:right="567"/>
        <w:jc w:val="both"/>
        <w:rPr>
          <w:rFonts w:ascii="Times New Roman" w:eastAsia="Times New Roman" w:hAnsi="Times New Roman" w:cs="Times New Roman"/>
          <w:sz w:val="24"/>
          <w:szCs w:val="24"/>
        </w:rPr>
      </w:pPr>
    </w:p>
    <w:p w14:paraId="484F74A4"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Факультет_________________________</w:t>
      </w:r>
    </w:p>
    <w:p w14:paraId="2B3AA414"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03B55E59"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(название ОП)</w:t>
      </w:r>
    </w:p>
    <w:p w14:paraId="5FF12FF5"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42C9A99D"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(уровень образования)</w:t>
      </w:r>
    </w:p>
    <w:p w14:paraId="4D7CBD2F"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w:t>
      </w:r>
    </w:p>
    <w:p w14:paraId="4572830C"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(Профиль/ специализация (если есть)</w:t>
      </w:r>
    </w:p>
    <w:p w14:paraId="551A4E6E" w14:textId="77777777" w:rsidR="007130D2" w:rsidRDefault="007130D2">
      <w:pPr>
        <w:spacing w:line="240" w:lineRule="auto"/>
        <w:ind w:right="567"/>
        <w:rPr>
          <w:rFonts w:ascii="Times New Roman" w:eastAsia="Times New Roman" w:hAnsi="Times New Roman" w:cs="Times New Roman"/>
          <w:sz w:val="24"/>
          <w:szCs w:val="24"/>
        </w:rPr>
      </w:pPr>
    </w:p>
    <w:p w14:paraId="6D3FC174"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Т Ч Е Т</w:t>
      </w:r>
    </w:p>
    <w:p w14:paraId="41ED63C5"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 </w:t>
      </w:r>
      <w:r>
        <w:rPr>
          <w:rFonts w:ascii="Times New Roman" w:eastAsia="Times New Roman" w:hAnsi="Times New Roman" w:cs="Times New Roman"/>
          <w:i/>
          <w:sz w:val="24"/>
          <w:szCs w:val="24"/>
          <w:u w:val="single"/>
        </w:rPr>
        <w:t>профессиональной / проектной / исследовательской</w:t>
      </w:r>
      <w:r>
        <w:rPr>
          <w:rFonts w:ascii="Times New Roman" w:eastAsia="Times New Roman" w:hAnsi="Times New Roman" w:cs="Times New Roman"/>
          <w:b/>
          <w:sz w:val="24"/>
          <w:szCs w:val="24"/>
        </w:rPr>
        <w:t xml:space="preserve"> практике</w:t>
      </w:r>
    </w:p>
    <w:p w14:paraId="4B19544F"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(указать вид практики)</w:t>
      </w:r>
    </w:p>
    <w:p w14:paraId="25C42913"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14:paraId="71689797"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(тип практики (наименование ЭПП</w:t>
      </w:r>
      <w:r>
        <w:rPr>
          <w:rFonts w:ascii="Times New Roman" w:eastAsia="Times New Roman" w:hAnsi="Times New Roman" w:cs="Times New Roman"/>
          <w:i/>
          <w:sz w:val="24"/>
          <w:szCs w:val="24"/>
          <w:vertAlign w:val="superscript"/>
        </w:rPr>
        <w:footnoteReference w:id="4"/>
      </w:r>
      <w:r>
        <w:rPr>
          <w:rFonts w:ascii="Times New Roman" w:eastAsia="Times New Roman" w:hAnsi="Times New Roman" w:cs="Times New Roman"/>
          <w:i/>
          <w:sz w:val="24"/>
          <w:szCs w:val="24"/>
        </w:rPr>
        <w:t>)</w:t>
      </w:r>
    </w:p>
    <w:p w14:paraId="548C65F4"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w:t>
      </w:r>
    </w:p>
    <w:p w14:paraId="29302346"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(если проект, название проекта)</w:t>
      </w:r>
    </w:p>
    <w:p w14:paraId="36C601E8" w14:textId="77777777" w:rsidR="007130D2" w:rsidRDefault="007130D2">
      <w:pPr>
        <w:spacing w:line="240" w:lineRule="auto"/>
        <w:ind w:right="567"/>
        <w:jc w:val="right"/>
        <w:rPr>
          <w:rFonts w:ascii="Times New Roman" w:eastAsia="Times New Roman" w:hAnsi="Times New Roman" w:cs="Times New Roman"/>
          <w:sz w:val="24"/>
          <w:szCs w:val="24"/>
        </w:rPr>
      </w:pPr>
    </w:p>
    <w:p w14:paraId="6543F413" w14:textId="77777777" w:rsidR="007130D2" w:rsidRDefault="007130D2">
      <w:pPr>
        <w:spacing w:line="240" w:lineRule="auto"/>
        <w:ind w:right="567"/>
        <w:jc w:val="right"/>
        <w:rPr>
          <w:rFonts w:ascii="Times New Roman" w:eastAsia="Times New Roman" w:hAnsi="Times New Roman" w:cs="Times New Roman"/>
          <w:sz w:val="24"/>
          <w:szCs w:val="24"/>
        </w:rPr>
      </w:pPr>
    </w:p>
    <w:p w14:paraId="7AF77216" w14:textId="77777777" w:rsidR="007130D2" w:rsidRDefault="00000000">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Выполнил студент гр.______</w:t>
      </w:r>
    </w:p>
    <w:p w14:paraId="01E0B97F" w14:textId="77777777" w:rsidR="007130D2" w:rsidRDefault="00000000">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2538E839" w14:textId="77777777" w:rsidR="007130D2" w:rsidRDefault="00000000">
      <w:pPr>
        <w:spacing w:line="240" w:lineRule="auto"/>
        <w:ind w:left="5664" w:right="567" w:firstLine="70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(ФИО)</w:t>
      </w:r>
    </w:p>
    <w:p w14:paraId="13319732" w14:textId="77777777" w:rsidR="007130D2" w:rsidRDefault="00000000">
      <w:pPr>
        <w:spacing w:line="240" w:lineRule="auto"/>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p>
    <w:p w14:paraId="70822464"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(подпись)</w:t>
      </w:r>
    </w:p>
    <w:p w14:paraId="4BBAF841" w14:textId="77777777" w:rsidR="007130D2" w:rsidRDefault="00000000">
      <w:pPr>
        <w:spacing w:line="240" w:lineRule="auto"/>
        <w:ind w:left="-426"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Проверил:</w:t>
      </w:r>
    </w:p>
    <w:p w14:paraId="5ED2AD0E"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5345CAF3"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(должность, ФИО руководителя ЭПП)     </w:t>
      </w:r>
    </w:p>
    <w:p w14:paraId="3787B674"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6C6F4260"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p w14:paraId="03524C99"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w:t>
      </w:r>
    </w:p>
    <w:p w14:paraId="07513678"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(дата)</w:t>
      </w:r>
    </w:p>
    <w:p w14:paraId="51A34581" w14:textId="77777777" w:rsidR="007130D2" w:rsidRDefault="007130D2">
      <w:pPr>
        <w:spacing w:line="240" w:lineRule="auto"/>
        <w:ind w:right="567"/>
        <w:rPr>
          <w:rFonts w:ascii="Times New Roman" w:eastAsia="Times New Roman" w:hAnsi="Times New Roman" w:cs="Times New Roman"/>
          <w:b/>
          <w:sz w:val="24"/>
          <w:szCs w:val="24"/>
        </w:rPr>
      </w:pPr>
    </w:p>
    <w:p w14:paraId="7FAE4143" w14:textId="77777777" w:rsidR="007130D2" w:rsidRDefault="007130D2">
      <w:pPr>
        <w:spacing w:line="240" w:lineRule="auto"/>
        <w:ind w:right="567"/>
        <w:rPr>
          <w:rFonts w:ascii="Times New Roman" w:eastAsia="Times New Roman" w:hAnsi="Times New Roman" w:cs="Times New Roman"/>
          <w:b/>
          <w:sz w:val="24"/>
          <w:szCs w:val="24"/>
        </w:rPr>
      </w:pPr>
    </w:p>
    <w:p w14:paraId="5B0AAF55" w14:textId="77777777" w:rsidR="007130D2" w:rsidRDefault="007130D2">
      <w:pPr>
        <w:spacing w:line="240" w:lineRule="auto"/>
        <w:ind w:right="567"/>
        <w:rPr>
          <w:rFonts w:ascii="Times New Roman" w:eastAsia="Times New Roman" w:hAnsi="Times New Roman" w:cs="Times New Roman"/>
          <w:b/>
          <w:sz w:val="24"/>
          <w:szCs w:val="24"/>
        </w:rPr>
      </w:pPr>
    </w:p>
    <w:p w14:paraId="43F543CB" w14:textId="77777777" w:rsidR="007130D2" w:rsidRDefault="007130D2">
      <w:pPr>
        <w:spacing w:line="240" w:lineRule="auto"/>
        <w:ind w:right="567"/>
        <w:rPr>
          <w:rFonts w:ascii="Times New Roman" w:eastAsia="Times New Roman" w:hAnsi="Times New Roman" w:cs="Times New Roman"/>
          <w:b/>
          <w:sz w:val="24"/>
          <w:szCs w:val="24"/>
        </w:rPr>
      </w:pPr>
    </w:p>
    <w:p w14:paraId="33369C83" w14:textId="77777777" w:rsidR="007130D2" w:rsidRDefault="007130D2">
      <w:pPr>
        <w:spacing w:line="240" w:lineRule="auto"/>
        <w:ind w:right="567"/>
        <w:rPr>
          <w:rFonts w:ascii="Times New Roman" w:eastAsia="Times New Roman" w:hAnsi="Times New Roman" w:cs="Times New Roman"/>
          <w:b/>
          <w:sz w:val="24"/>
          <w:szCs w:val="24"/>
        </w:rPr>
      </w:pPr>
    </w:p>
    <w:p w14:paraId="511F184B" w14:textId="77777777" w:rsidR="007130D2" w:rsidRDefault="007130D2">
      <w:pPr>
        <w:spacing w:line="240" w:lineRule="auto"/>
        <w:ind w:right="567"/>
        <w:rPr>
          <w:rFonts w:ascii="Times New Roman" w:eastAsia="Times New Roman" w:hAnsi="Times New Roman" w:cs="Times New Roman"/>
          <w:b/>
          <w:sz w:val="24"/>
          <w:szCs w:val="24"/>
        </w:rPr>
      </w:pPr>
    </w:p>
    <w:p w14:paraId="30F3D2C2" w14:textId="77777777" w:rsidR="007130D2" w:rsidRDefault="007130D2">
      <w:pPr>
        <w:spacing w:line="240" w:lineRule="auto"/>
        <w:ind w:right="567"/>
        <w:rPr>
          <w:rFonts w:ascii="Times New Roman" w:eastAsia="Times New Roman" w:hAnsi="Times New Roman" w:cs="Times New Roman"/>
          <w:b/>
          <w:sz w:val="24"/>
          <w:szCs w:val="24"/>
        </w:rPr>
      </w:pPr>
    </w:p>
    <w:p w14:paraId="14E92A54" w14:textId="77777777" w:rsidR="007130D2" w:rsidRDefault="00000000">
      <w:pPr>
        <w:widowControl w:val="0"/>
        <w:pBdr>
          <w:top w:val="nil"/>
          <w:left w:val="nil"/>
          <w:bottom w:val="nil"/>
          <w:right w:val="nil"/>
          <w:between w:val="nil"/>
        </w:pBdr>
        <w:spacing w:line="240" w:lineRule="auto"/>
        <w:ind w:left="970"/>
        <w:jc w:val="right"/>
        <w:rPr>
          <w:rFonts w:ascii="Times New Roman" w:eastAsia="Times New Roman" w:hAnsi="Times New Roman" w:cs="Times New Roman"/>
          <w:b/>
          <w:sz w:val="24"/>
          <w:szCs w:val="24"/>
        </w:rPr>
      </w:pPr>
      <w:r>
        <w:br w:type="page"/>
      </w:r>
    </w:p>
    <w:p w14:paraId="5009A7CA" w14:textId="77777777" w:rsidR="007130D2" w:rsidRDefault="00000000">
      <w:pPr>
        <w:ind w:right="567"/>
        <w:jc w:val="right"/>
        <w:rPr>
          <w:rFonts w:ascii="Times New Roman" w:eastAsia="Times New Roman" w:hAnsi="Times New Roman" w:cs="Times New Roman"/>
          <w:b/>
          <w:sz w:val="26"/>
          <w:szCs w:val="26"/>
        </w:rPr>
      </w:pPr>
      <w:r>
        <w:rPr>
          <w:rFonts w:ascii="Times New Roman" w:eastAsia="Times New Roman" w:hAnsi="Times New Roman" w:cs="Times New Roman"/>
          <w:b/>
          <w:sz w:val="24"/>
          <w:szCs w:val="24"/>
        </w:rPr>
        <w:lastRenderedPageBreak/>
        <w:t>Приложение 5.2</w:t>
      </w:r>
    </w:p>
    <w:p w14:paraId="1D76D0F8" w14:textId="77777777" w:rsidR="007130D2" w:rsidRDefault="00000000">
      <w:pPr>
        <w:spacing w:after="20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ПОДТВЕРЖДЕНИЕ </w:t>
      </w:r>
      <w:r>
        <w:rPr>
          <w:rFonts w:ascii="Times New Roman" w:eastAsia="Times New Roman" w:hAnsi="Times New Roman" w:cs="Times New Roman"/>
          <w:b/>
          <w:sz w:val="26"/>
          <w:szCs w:val="26"/>
        </w:rPr>
        <w:br/>
        <w:t>оригинальности проекта</w:t>
      </w:r>
    </w:p>
    <w:p w14:paraId="723B72BD"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Мы,</w:t>
      </w:r>
      <w:r>
        <w:rPr>
          <w:rFonts w:ascii="Times New Roman" w:eastAsia="Times New Roman" w:hAnsi="Times New Roman" w:cs="Times New Roman"/>
          <w:sz w:val="26"/>
          <w:szCs w:val="26"/>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студенты __ курса </w:t>
      </w:r>
      <w:proofErr w:type="spellStart"/>
      <w:r>
        <w:rPr>
          <w:rFonts w:ascii="Times New Roman" w:eastAsia="Times New Roman" w:hAnsi="Times New Roman" w:cs="Times New Roman"/>
          <w:sz w:val="26"/>
          <w:szCs w:val="26"/>
        </w:rPr>
        <w:t>образовательнои</w:t>
      </w:r>
      <w:proofErr w:type="spellEnd"/>
      <w:r>
        <w:rPr>
          <w:rFonts w:ascii="Times New Roman" w:eastAsia="Times New Roman" w:hAnsi="Times New Roman" w:cs="Times New Roman"/>
          <w:sz w:val="26"/>
          <w:szCs w:val="26"/>
        </w:rPr>
        <w:t xml:space="preserve">̆ программы бакалавриата «Международный бакалавриат по бизнесу и экономике», подтверждаем, что проект на тему: _____________________________________________________________________________________________________________________________________________________________________________________________________________________ </w:t>
      </w:r>
      <w:r>
        <w:rPr>
          <w:rFonts w:ascii="Times New Roman" w:eastAsia="Times New Roman" w:hAnsi="Times New Roman" w:cs="Times New Roman"/>
          <w:i/>
          <w:sz w:val="20"/>
          <w:szCs w:val="20"/>
        </w:rPr>
        <w:t>(название работы)</w:t>
      </w:r>
      <w:r>
        <w:rPr>
          <w:rFonts w:ascii="Times New Roman" w:eastAsia="Times New Roman" w:hAnsi="Times New Roman" w:cs="Times New Roman"/>
          <w:sz w:val="26"/>
          <w:szCs w:val="26"/>
        </w:rPr>
        <w:t xml:space="preserve"> </w:t>
      </w:r>
    </w:p>
    <w:p w14:paraId="6DADA2C9"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выполнен нами лично и:</w:t>
      </w:r>
    </w:p>
    <w:p w14:paraId="394AE90A"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воспроизводит наши собственные работы, выполненные ранее, без ссылки на них в качестве источника;</w:t>
      </w:r>
    </w:p>
    <w:p w14:paraId="09DAED64"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не воспроизводит работу, выполненную другими авторами, без указания ссылки на источник </w:t>
      </w:r>
      <w:proofErr w:type="spellStart"/>
      <w:r>
        <w:rPr>
          <w:rFonts w:ascii="Times New Roman" w:eastAsia="Times New Roman" w:hAnsi="Times New Roman" w:cs="Times New Roman"/>
          <w:sz w:val="26"/>
          <w:szCs w:val="26"/>
        </w:rPr>
        <w:t>учебнои</w:t>
      </w:r>
      <w:proofErr w:type="spellEnd"/>
      <w:r>
        <w:rPr>
          <w:rFonts w:ascii="Times New Roman" w:eastAsia="Times New Roman" w:hAnsi="Times New Roman" w:cs="Times New Roman"/>
          <w:sz w:val="26"/>
          <w:szCs w:val="26"/>
        </w:rPr>
        <w:t xml:space="preserve">̆ или </w:t>
      </w:r>
      <w:proofErr w:type="spellStart"/>
      <w:r>
        <w:rPr>
          <w:rFonts w:ascii="Times New Roman" w:eastAsia="Times New Roman" w:hAnsi="Times New Roman" w:cs="Times New Roman"/>
          <w:sz w:val="26"/>
          <w:szCs w:val="26"/>
        </w:rPr>
        <w:t>научнои</w:t>
      </w:r>
      <w:proofErr w:type="spellEnd"/>
      <w:r>
        <w:rPr>
          <w:rFonts w:ascii="Times New Roman" w:eastAsia="Times New Roman" w:hAnsi="Times New Roman" w:cs="Times New Roman"/>
          <w:sz w:val="26"/>
          <w:szCs w:val="26"/>
        </w:rPr>
        <w:t xml:space="preserve">̆ литературы, статьи, </w:t>
      </w:r>
      <w:proofErr w:type="spellStart"/>
      <w:r>
        <w:rPr>
          <w:rFonts w:ascii="Times New Roman" w:eastAsia="Times New Roman" w:hAnsi="Times New Roman" w:cs="Times New Roman"/>
          <w:sz w:val="26"/>
          <w:szCs w:val="26"/>
        </w:rPr>
        <w:t>вебсайты</w:t>
      </w:r>
      <w:proofErr w:type="spellEnd"/>
      <w:r>
        <w:rPr>
          <w:rFonts w:ascii="Times New Roman" w:eastAsia="Times New Roman" w:hAnsi="Times New Roman" w:cs="Times New Roman"/>
          <w:sz w:val="26"/>
          <w:szCs w:val="26"/>
        </w:rPr>
        <w:t>, выполненные задания или конспекты других студентов;</w:t>
      </w:r>
    </w:p>
    <w:p w14:paraId="2ED1D71E"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предоставлялся ранее на соискание более высокого уровня образования;</w:t>
      </w:r>
    </w:p>
    <w:p w14:paraId="43365FCF"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содержит правильно использованные цитаты и ссылки;</w:t>
      </w:r>
    </w:p>
    <w:p w14:paraId="18064DBC"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включает </w:t>
      </w:r>
      <w:proofErr w:type="spellStart"/>
      <w:r>
        <w:rPr>
          <w:rFonts w:ascii="Times New Roman" w:eastAsia="Times New Roman" w:hAnsi="Times New Roman" w:cs="Times New Roman"/>
          <w:sz w:val="26"/>
          <w:szCs w:val="26"/>
        </w:rPr>
        <w:t>полныи</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библиографическии</w:t>
      </w:r>
      <w:proofErr w:type="spellEnd"/>
      <w:r>
        <w:rPr>
          <w:rFonts w:ascii="Times New Roman" w:eastAsia="Times New Roman" w:hAnsi="Times New Roman" w:cs="Times New Roman"/>
          <w:sz w:val="26"/>
          <w:szCs w:val="26"/>
        </w:rPr>
        <w:t xml:space="preserve">̆ список ссылок и источников, которые были использованы при написании текста отчета по курсовому проекту. </w:t>
      </w:r>
    </w:p>
    <w:p w14:paraId="44E0EE5A"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Нам известно, что нарушение правил цитирования и указания ссылок рассматривается как обман или попытка ввести в заблуждение, а также квалифицируется как нарушение Правил внутреннего распорядка НИУ ВШЭ. </w:t>
      </w:r>
    </w:p>
    <w:p w14:paraId="0424D05C" w14:textId="77777777" w:rsidR="007130D2" w:rsidRDefault="007130D2">
      <w:pPr>
        <w:spacing w:line="240" w:lineRule="auto"/>
        <w:jc w:val="both"/>
        <w:rPr>
          <w:rFonts w:ascii="Times New Roman" w:eastAsia="Times New Roman" w:hAnsi="Times New Roman" w:cs="Times New Roman"/>
          <w:sz w:val="26"/>
          <w:szCs w:val="26"/>
        </w:rPr>
      </w:pPr>
    </w:p>
    <w:p w14:paraId="135A0ED9" w14:textId="77777777" w:rsidR="007130D2" w:rsidRDefault="007130D2">
      <w:pPr>
        <w:spacing w:after="200" w:line="240" w:lineRule="auto"/>
        <w:jc w:val="right"/>
        <w:rPr>
          <w:rFonts w:ascii="Times New Roman" w:eastAsia="Times New Roman" w:hAnsi="Times New Roman" w:cs="Times New Roman"/>
          <w:sz w:val="26"/>
          <w:szCs w:val="26"/>
        </w:rPr>
      </w:pPr>
    </w:p>
    <w:p w14:paraId="00F861DE" w14:textId="77777777" w:rsidR="007130D2" w:rsidRDefault="00000000">
      <w:pPr>
        <w:spacing w:after="20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 ФИО / Подпись </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 xml:space="preserve"> 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ФИО / Подпись </w:t>
      </w:r>
    </w:p>
    <w:p w14:paraId="53CF3C9E" w14:textId="77777777" w:rsidR="007130D2" w:rsidRDefault="007130D2">
      <w:pPr>
        <w:tabs>
          <w:tab w:val="left" w:pos="5560"/>
        </w:tabs>
        <w:spacing w:after="200"/>
        <w:jc w:val="right"/>
        <w:rPr>
          <w:rFonts w:ascii="Times New Roman" w:eastAsia="Times New Roman" w:hAnsi="Times New Roman" w:cs="Times New Roman"/>
          <w:sz w:val="24"/>
          <w:szCs w:val="24"/>
        </w:rPr>
      </w:pPr>
    </w:p>
    <w:p w14:paraId="5055515D" w14:textId="77777777" w:rsidR="007130D2" w:rsidRDefault="007130D2">
      <w:pPr>
        <w:tabs>
          <w:tab w:val="left" w:pos="5560"/>
        </w:tabs>
        <w:spacing w:after="200"/>
        <w:jc w:val="right"/>
        <w:rPr>
          <w:rFonts w:ascii="Times New Roman" w:eastAsia="Times New Roman" w:hAnsi="Times New Roman" w:cs="Times New Roman"/>
          <w:sz w:val="24"/>
          <w:szCs w:val="24"/>
        </w:rPr>
      </w:pPr>
    </w:p>
    <w:p w14:paraId="741F4B87" w14:textId="77777777" w:rsidR="007130D2" w:rsidRDefault="007130D2">
      <w:pPr>
        <w:tabs>
          <w:tab w:val="left" w:pos="5560"/>
        </w:tabs>
        <w:spacing w:after="200"/>
        <w:jc w:val="right"/>
        <w:rPr>
          <w:rFonts w:ascii="Times New Roman" w:eastAsia="Times New Roman" w:hAnsi="Times New Roman" w:cs="Times New Roman"/>
          <w:sz w:val="26"/>
          <w:szCs w:val="26"/>
        </w:rPr>
      </w:pPr>
    </w:p>
    <w:p w14:paraId="6FA165B6" w14:textId="77777777" w:rsidR="007130D2" w:rsidRDefault="007130D2">
      <w:pPr>
        <w:tabs>
          <w:tab w:val="left" w:pos="5560"/>
        </w:tabs>
        <w:spacing w:after="200"/>
        <w:jc w:val="right"/>
        <w:rPr>
          <w:rFonts w:ascii="Times New Roman" w:eastAsia="Times New Roman" w:hAnsi="Times New Roman" w:cs="Times New Roman"/>
          <w:sz w:val="26"/>
          <w:szCs w:val="26"/>
        </w:rPr>
      </w:pPr>
    </w:p>
    <w:p w14:paraId="1DC7F812" w14:textId="77777777" w:rsidR="007130D2" w:rsidRDefault="00000000">
      <w:pPr>
        <w:tabs>
          <w:tab w:val="left" w:pos="5560"/>
        </w:tabs>
        <w:spacing w:after="200"/>
        <w:jc w:val="right"/>
        <w:rPr>
          <w:rFonts w:ascii="Times New Roman" w:eastAsia="Times New Roman" w:hAnsi="Times New Roman" w:cs="Times New Roman"/>
          <w:sz w:val="26"/>
          <w:szCs w:val="26"/>
        </w:rPr>
      </w:pPr>
      <w:r>
        <w:rPr>
          <w:rFonts w:ascii="Times New Roman" w:eastAsia="Times New Roman" w:hAnsi="Times New Roman" w:cs="Times New Roman"/>
          <w:b/>
          <w:sz w:val="24"/>
          <w:szCs w:val="24"/>
        </w:rPr>
        <w:t>Приложение 5.3</w:t>
      </w:r>
      <w:r>
        <w:rPr>
          <w:rFonts w:ascii="Times New Roman" w:eastAsia="Times New Roman" w:hAnsi="Times New Roman" w:cs="Times New Roman"/>
          <w:sz w:val="26"/>
          <w:szCs w:val="26"/>
        </w:rPr>
        <w:t xml:space="preserve"> </w:t>
      </w:r>
    </w:p>
    <w:p w14:paraId="1B84953F"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ПОДТВЕРЖДЕНИЕ</w:t>
      </w:r>
      <w:r>
        <w:rPr>
          <w:rFonts w:ascii="Times New Roman" w:eastAsia="Times New Roman" w:hAnsi="Times New Roman" w:cs="Times New Roman"/>
          <w:b/>
          <w:sz w:val="26"/>
          <w:szCs w:val="26"/>
        </w:rPr>
        <w:br/>
        <w:t>равноценности вклада в проект</w:t>
      </w:r>
    </w:p>
    <w:p w14:paraId="485E4909" w14:textId="77777777" w:rsidR="007130D2" w:rsidRDefault="00000000">
      <w:pPr>
        <w:spacing w:after="20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Мы,</w:t>
      </w:r>
      <w:r>
        <w:rPr>
          <w:rFonts w:ascii="Times New Roman" w:eastAsia="Times New Roman" w:hAnsi="Times New Roman" w:cs="Times New Roman"/>
          <w:sz w:val="26"/>
          <w:szCs w:val="26"/>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студенты 1 курса </w:t>
      </w:r>
      <w:proofErr w:type="spellStart"/>
      <w:r>
        <w:rPr>
          <w:rFonts w:ascii="Times New Roman" w:eastAsia="Times New Roman" w:hAnsi="Times New Roman" w:cs="Times New Roman"/>
          <w:sz w:val="26"/>
          <w:szCs w:val="26"/>
        </w:rPr>
        <w:t>образовательнои</w:t>
      </w:r>
      <w:proofErr w:type="spellEnd"/>
      <w:r>
        <w:rPr>
          <w:rFonts w:ascii="Times New Roman" w:eastAsia="Times New Roman" w:hAnsi="Times New Roman" w:cs="Times New Roman"/>
          <w:sz w:val="26"/>
          <w:szCs w:val="26"/>
        </w:rPr>
        <w:t xml:space="preserve">̆ программы бакалавриата «Международный бакалавриат по бизнесу и экономике», подтверждаем / не подтверждаем </w:t>
      </w:r>
      <w:r>
        <w:rPr>
          <w:rFonts w:ascii="Times New Roman" w:eastAsia="Times New Roman" w:hAnsi="Times New Roman" w:cs="Times New Roman"/>
          <w:i/>
          <w:sz w:val="26"/>
          <w:szCs w:val="26"/>
        </w:rPr>
        <w:t>(нужное подчеркнуть)</w:t>
      </w:r>
      <w:r>
        <w:rPr>
          <w:rFonts w:ascii="Times New Roman" w:eastAsia="Times New Roman" w:hAnsi="Times New Roman" w:cs="Times New Roman"/>
          <w:sz w:val="26"/>
          <w:szCs w:val="26"/>
        </w:rPr>
        <w:t>, что проект на тему:</w:t>
      </w:r>
    </w:p>
    <w:p w14:paraId="6424AC1E" w14:textId="77777777" w:rsidR="007130D2" w:rsidRDefault="00000000">
      <w:pPr>
        <w:spacing w:after="20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 </w:t>
      </w:r>
      <w:r>
        <w:rPr>
          <w:rFonts w:ascii="Times New Roman" w:eastAsia="Times New Roman" w:hAnsi="Times New Roman" w:cs="Times New Roman"/>
          <w:i/>
          <w:sz w:val="20"/>
          <w:szCs w:val="20"/>
        </w:rPr>
        <w:t>(название работы)</w:t>
      </w:r>
      <w:r>
        <w:rPr>
          <w:rFonts w:ascii="Times New Roman" w:eastAsia="Times New Roman" w:hAnsi="Times New Roman" w:cs="Times New Roman"/>
          <w:sz w:val="26"/>
          <w:szCs w:val="26"/>
        </w:rPr>
        <w:t xml:space="preserve"> </w:t>
      </w:r>
    </w:p>
    <w:p w14:paraId="6DEBF089"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выполнен всеми участниками проектной команды в равной степени.</w:t>
      </w:r>
    </w:p>
    <w:p w14:paraId="0F77985B" w14:textId="77777777" w:rsidR="007130D2" w:rsidRDefault="00000000">
      <w:pPr>
        <w:spacing w:after="20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Описание ситуации, объясняющей неравноценность вклада в проект</w:t>
      </w:r>
      <w:r>
        <w:rPr>
          <w:rFonts w:ascii="Times New Roman" w:eastAsia="Times New Roman" w:hAnsi="Times New Roman" w:cs="Times New Roman"/>
          <w:i/>
          <w:sz w:val="26"/>
          <w:szCs w:val="26"/>
          <w:vertAlign w:val="superscript"/>
        </w:rPr>
        <w:footnoteReference w:id="5"/>
      </w:r>
      <w:r>
        <w:rPr>
          <w:rFonts w:ascii="Times New Roman" w:eastAsia="Times New Roman" w:hAnsi="Times New Roman" w:cs="Times New Roman"/>
          <w:i/>
          <w:sz w:val="26"/>
          <w:szCs w:val="26"/>
        </w:rPr>
        <w:t>:</w:t>
      </w:r>
      <w:r>
        <w:rPr>
          <w:rFonts w:ascii="Times New Roman" w:eastAsia="Times New Roman" w:hAnsi="Times New Roman" w:cs="Times New Roman"/>
          <w:i/>
          <w:sz w:val="26"/>
          <w:szCs w:val="26"/>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1C93C7" w14:textId="77777777" w:rsidR="007130D2" w:rsidRDefault="007130D2">
      <w:pPr>
        <w:tabs>
          <w:tab w:val="left" w:pos="5560"/>
        </w:tabs>
        <w:spacing w:after="200"/>
        <w:jc w:val="center"/>
        <w:rPr>
          <w:rFonts w:ascii="Times New Roman" w:eastAsia="Times New Roman" w:hAnsi="Times New Roman" w:cs="Times New Roman"/>
          <w:sz w:val="26"/>
          <w:szCs w:val="26"/>
        </w:rPr>
      </w:pPr>
    </w:p>
    <w:p w14:paraId="355E2664" w14:textId="77777777" w:rsidR="007130D2" w:rsidRDefault="00000000">
      <w:pPr>
        <w:spacing w:after="20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 ФИО / Подпись </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 xml:space="preserve"> 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ФИО / Подпись </w:t>
      </w:r>
    </w:p>
    <w:p w14:paraId="77F38FC9" w14:textId="77777777" w:rsidR="007130D2" w:rsidRDefault="007130D2">
      <w:pPr>
        <w:tabs>
          <w:tab w:val="left" w:pos="5560"/>
        </w:tabs>
        <w:spacing w:after="200"/>
        <w:rPr>
          <w:rFonts w:ascii="Times New Roman" w:eastAsia="Times New Roman" w:hAnsi="Times New Roman" w:cs="Times New Roman"/>
          <w:sz w:val="24"/>
          <w:szCs w:val="24"/>
        </w:rPr>
      </w:pPr>
    </w:p>
    <w:p w14:paraId="55DFFA78" w14:textId="77777777" w:rsidR="007130D2" w:rsidRDefault="00000000">
      <w:pPr>
        <w:tabs>
          <w:tab w:val="left" w:pos="5560"/>
        </w:tabs>
        <w:spacing w:after="200"/>
        <w:jc w:val="right"/>
        <w:rPr>
          <w:rFonts w:ascii="Times New Roman" w:eastAsia="Times New Roman" w:hAnsi="Times New Roman" w:cs="Times New Roman"/>
          <w:b/>
          <w:sz w:val="26"/>
          <w:szCs w:val="26"/>
        </w:rPr>
      </w:pPr>
      <w:r>
        <w:rPr>
          <w:rFonts w:ascii="Times New Roman" w:eastAsia="Times New Roman" w:hAnsi="Times New Roman" w:cs="Times New Roman"/>
          <w:b/>
          <w:sz w:val="24"/>
          <w:szCs w:val="24"/>
        </w:rPr>
        <w:lastRenderedPageBreak/>
        <w:t>Приложение 6</w:t>
      </w:r>
    </w:p>
    <w:p w14:paraId="0C98AF87" w14:textId="77777777" w:rsidR="007130D2" w:rsidRDefault="00000000">
      <w:pPr>
        <w:tabs>
          <w:tab w:val="left" w:pos="5560"/>
        </w:tabs>
        <w:spacing w:after="20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ОЦЕНОЧНЫЙ ЛИСТ ПО ПРОЕКТУ</w:t>
      </w:r>
      <w:r>
        <w:rPr>
          <w:rFonts w:ascii="Times New Roman" w:eastAsia="Times New Roman" w:hAnsi="Times New Roman" w:cs="Times New Roman"/>
          <w:sz w:val="26"/>
          <w:szCs w:val="26"/>
        </w:rPr>
        <w:br/>
        <w:t xml:space="preserve">руководителя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 xml:space="preserve">на работу </w:t>
      </w:r>
      <w:proofErr w:type="spellStart"/>
      <w:r>
        <w:rPr>
          <w:rFonts w:ascii="Times New Roman" w:eastAsia="Times New Roman" w:hAnsi="Times New Roman" w:cs="Times New Roman"/>
          <w:sz w:val="26"/>
          <w:szCs w:val="26"/>
        </w:rPr>
        <w:t>проектнои</w:t>
      </w:r>
      <w:proofErr w:type="spellEnd"/>
      <w:r>
        <w:rPr>
          <w:rFonts w:ascii="Times New Roman" w:eastAsia="Times New Roman" w:hAnsi="Times New Roman" w:cs="Times New Roman"/>
          <w:sz w:val="26"/>
          <w:szCs w:val="26"/>
        </w:rPr>
        <w:t xml:space="preserve">̆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w:t>
      </w:r>
    </w:p>
    <w:sdt>
      <w:sdtPr>
        <w:tag w:val="goog_rdk_6"/>
        <w:id w:val="-1917397766"/>
        <w:lock w:val="contentLocked"/>
      </w:sdtPr>
      <w:sdtContent>
        <w:tbl>
          <w:tblPr>
            <w:tblStyle w:val="afff5"/>
            <w:tblW w:w="9699" w:type="dxa"/>
            <w:tblInd w:w="-15" w:type="dxa"/>
            <w:tblLayout w:type="fixed"/>
            <w:tblLook w:val="0400" w:firstRow="0" w:lastRow="0" w:firstColumn="0" w:lastColumn="0" w:noHBand="0" w:noVBand="1"/>
          </w:tblPr>
          <w:tblGrid>
            <w:gridCol w:w="4916"/>
            <w:gridCol w:w="4783"/>
          </w:tblGrid>
          <w:tr w:rsidR="007130D2" w14:paraId="70A60EAA"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29107"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Самостоятельность и инициативность проектной команды при работе над проектом (0,3)</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2A239"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Команда проявила самостоятельность при постановке цели, задач проекта, выборе инструментов</w:t>
                </w:r>
                <w:r>
                  <w:rPr>
                    <w:rFonts w:ascii="Times New Roman" w:eastAsia="Times New Roman" w:hAnsi="Times New Roman" w:cs="Times New Roman"/>
                    <w:sz w:val="26"/>
                    <w:szCs w:val="26"/>
                  </w:rPr>
                  <w:br/>
                  <w:t>□ Проект выполнялся студентами в целом самостоятельно при активном консультировании с руководителем курсового проекта</w:t>
                </w:r>
                <w:r>
                  <w:rPr>
                    <w:rFonts w:ascii="Times New Roman" w:eastAsia="Times New Roman" w:hAnsi="Times New Roman" w:cs="Times New Roman"/>
                    <w:sz w:val="26"/>
                    <w:szCs w:val="26"/>
                  </w:rPr>
                  <w:br/>
                  <w:t xml:space="preserve">□ Команда не проявила инициативы при работе над проектом </w:t>
                </w:r>
              </w:p>
            </w:tc>
          </w:tr>
          <w:tr w:rsidR="007130D2" w14:paraId="4C3482A3"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D852C"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Интенсивность взаимодействия с руководителем и заказчиком проекта (0,3)</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AB4BD"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Регулярное взаимодействие</w:t>
                </w:r>
                <w:r>
                  <w:rPr>
                    <w:rFonts w:ascii="Times New Roman" w:eastAsia="Times New Roman" w:hAnsi="Times New Roman" w:cs="Times New Roman"/>
                    <w:sz w:val="26"/>
                    <w:szCs w:val="26"/>
                  </w:rPr>
                  <w:br/>
                  <w:t xml:space="preserve">□ Нерегулярное взаимодействие </w:t>
                </w:r>
                <w:r>
                  <w:rPr>
                    <w:rFonts w:ascii="Times New Roman" w:eastAsia="Times New Roman" w:hAnsi="Times New Roman" w:cs="Times New Roman"/>
                    <w:sz w:val="26"/>
                    <w:szCs w:val="26"/>
                  </w:rPr>
                  <w:br/>
                  <w:t xml:space="preserve">□ Отсутствие взаимодействия </w:t>
                </w:r>
              </w:p>
            </w:tc>
          </w:tr>
          <w:tr w:rsidR="007130D2" w14:paraId="1B721897"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4881A"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Соблюдение графика выполнения проекта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5FB9B"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соблюдался </w:t>
                </w:r>
                <w:r>
                  <w:rPr>
                    <w:rFonts w:ascii="Times New Roman" w:eastAsia="Times New Roman" w:hAnsi="Times New Roman" w:cs="Times New Roman"/>
                    <w:sz w:val="26"/>
                    <w:szCs w:val="26"/>
                  </w:rPr>
                  <w:br/>
                  <w:t xml:space="preserve">□ Соблюдался частично </w:t>
                </w:r>
                <w:r>
                  <w:rPr>
                    <w:rFonts w:ascii="Times New Roman" w:eastAsia="Times New Roman" w:hAnsi="Times New Roman" w:cs="Times New Roman"/>
                    <w:sz w:val="26"/>
                    <w:szCs w:val="26"/>
                  </w:rPr>
                  <w:br/>
                  <w:t xml:space="preserve">□ Не соблюдался </w:t>
                </w:r>
              </w:p>
            </w:tc>
          </w:tr>
          <w:tr w:rsidR="007130D2" w14:paraId="72DE482C"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623F0"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Своевременность предоставления окончательной версии отчета по проекту руководителю курсового проекта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D61D0"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Соблюдена</w:t>
                </w:r>
                <w:r>
                  <w:rPr>
                    <w:rFonts w:ascii="Times New Roman" w:eastAsia="Times New Roman" w:hAnsi="Times New Roman" w:cs="Times New Roman"/>
                    <w:sz w:val="26"/>
                    <w:szCs w:val="26"/>
                  </w:rPr>
                  <w:br/>
                  <w:t>□ Не соблюдена</w:t>
                </w:r>
                <w:r>
                  <w:rPr>
                    <w:rFonts w:ascii="Times New Roman" w:eastAsia="Times New Roman" w:hAnsi="Times New Roman" w:cs="Times New Roman"/>
                    <w:sz w:val="26"/>
                    <w:szCs w:val="26"/>
                  </w:rPr>
                  <w:br/>
                </w:r>
              </w:p>
            </w:tc>
          </w:tr>
          <w:tr w:rsidR="007130D2" w14:paraId="03B4DB67"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3A822"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Соответствие структуры и содержания отчета по проекту требованиям (0,05)</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60CC6"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соответствует </w:t>
                </w:r>
                <w:r>
                  <w:rPr>
                    <w:rFonts w:ascii="Times New Roman" w:eastAsia="Times New Roman" w:hAnsi="Times New Roman" w:cs="Times New Roman"/>
                    <w:sz w:val="26"/>
                    <w:szCs w:val="26"/>
                  </w:rPr>
                  <w:br/>
                  <w:t xml:space="preserve">□ Соответствует частично </w:t>
                </w:r>
                <w:r>
                  <w:rPr>
                    <w:rFonts w:ascii="Times New Roman" w:eastAsia="Times New Roman" w:hAnsi="Times New Roman" w:cs="Times New Roman"/>
                    <w:sz w:val="26"/>
                    <w:szCs w:val="26"/>
                  </w:rPr>
                  <w:br/>
                  <w:t xml:space="preserve">□ Не соответствует </w:t>
                </w:r>
              </w:p>
            </w:tc>
          </w:tr>
          <w:tr w:rsidR="007130D2" w14:paraId="721FEB36"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1BF3B"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Соответствие оформления отчета по проекту требованиям (0,05)</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218D7"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соответствует </w:t>
                </w:r>
                <w:r>
                  <w:rPr>
                    <w:rFonts w:ascii="Times New Roman" w:eastAsia="Times New Roman" w:hAnsi="Times New Roman" w:cs="Times New Roman"/>
                    <w:sz w:val="26"/>
                    <w:szCs w:val="26"/>
                  </w:rPr>
                  <w:br/>
                  <w:t xml:space="preserve">□ Соответствует частично </w:t>
                </w:r>
                <w:r>
                  <w:rPr>
                    <w:rFonts w:ascii="Times New Roman" w:eastAsia="Times New Roman" w:hAnsi="Times New Roman" w:cs="Times New Roman"/>
                    <w:sz w:val="26"/>
                    <w:szCs w:val="26"/>
                  </w:rPr>
                  <w:br/>
                  <w:t xml:space="preserve">□ Не соответствует </w:t>
                </w:r>
              </w:p>
            </w:tc>
          </w:tr>
          <w:tr w:rsidR="007130D2" w14:paraId="57ABA11D"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F613D"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Наличие в отчете по проекту плагиата/некорректных заимствований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24D49"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Плагиат/некорректные заимствованияо тсутствуют (оригинальность 95% и больше) </w:t>
                </w:r>
                <w:r>
                  <w:rPr>
                    <w:rFonts w:ascii="Times New Roman" w:eastAsia="Times New Roman" w:hAnsi="Times New Roman" w:cs="Times New Roman"/>
                    <w:sz w:val="26"/>
                    <w:szCs w:val="26"/>
                  </w:rPr>
                  <w:br/>
                  <w:t xml:space="preserve">□ Заимствования присутствуют в допустимом объеме (оригинальность больше 80%) </w:t>
                </w:r>
                <w:r>
                  <w:rPr>
                    <w:rFonts w:ascii="Times New Roman" w:eastAsia="Times New Roman" w:hAnsi="Times New Roman" w:cs="Times New Roman"/>
                    <w:sz w:val="26"/>
                    <w:szCs w:val="26"/>
                  </w:rPr>
                  <w:br/>
                  <w:t>□  Превышен допустимый объем заимствований / присутствует плагиат (оригинальность менее 80%)</w:t>
                </w:r>
                <w:r>
                  <w:rPr>
                    <w:rFonts w:ascii="Times New Roman" w:eastAsia="Times New Roman" w:hAnsi="Times New Roman" w:cs="Times New Roman"/>
                    <w:sz w:val="26"/>
                    <w:szCs w:val="26"/>
                    <w:vertAlign w:val="superscript"/>
                  </w:rPr>
                  <w:footnoteReference w:id="6"/>
                </w:r>
                <w:r>
                  <w:rPr>
                    <w:rFonts w:ascii="Times New Roman" w:eastAsia="Times New Roman" w:hAnsi="Times New Roman" w:cs="Times New Roman"/>
                    <w:sz w:val="26"/>
                    <w:szCs w:val="26"/>
                  </w:rPr>
                  <w:t xml:space="preserve"> </w:t>
                </w:r>
              </w:p>
            </w:tc>
          </w:tr>
        </w:tbl>
      </w:sdtContent>
    </w:sdt>
    <w:p w14:paraId="6E50CD31" w14:textId="77777777" w:rsidR="007130D2" w:rsidRDefault="00000000">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Приложение 7</w:t>
      </w:r>
    </w:p>
    <w:p w14:paraId="2CDCD414" w14:textId="77777777" w:rsidR="007130D2" w:rsidRDefault="00000000">
      <w:pPr>
        <w:spacing w:after="2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ЧЕК-ЛИСТ ПРОВЕДЕНИЯ ВСТРЕЧИ С КОМАНДОЙ</w:t>
      </w:r>
    </w:p>
    <w:p w14:paraId="2EC0BFBC"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Название команды _____________________________________________</w:t>
      </w:r>
    </w:p>
    <w:p w14:paraId="3388592D"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Дата встречи __________________________________________________</w:t>
      </w:r>
    </w:p>
    <w:p w14:paraId="10D1F0F0"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Дедлайн выполнения задач ______________________________________</w:t>
      </w:r>
    </w:p>
    <w:p w14:paraId="6114D5A4" w14:textId="77777777" w:rsidR="007130D2" w:rsidRDefault="007130D2">
      <w:pPr>
        <w:spacing w:line="240" w:lineRule="auto"/>
        <w:rPr>
          <w:rFonts w:ascii="Times New Roman" w:eastAsia="Times New Roman" w:hAnsi="Times New Roman" w:cs="Times New Roman"/>
          <w:sz w:val="26"/>
          <w:szCs w:val="26"/>
        </w:rPr>
      </w:pPr>
    </w:p>
    <w:sdt>
      <w:sdtPr>
        <w:tag w:val="goog_rdk_7"/>
        <w:id w:val="-426580194"/>
        <w:lock w:val="contentLocked"/>
      </w:sdtPr>
      <w:sdtContent>
        <w:tbl>
          <w:tblPr>
            <w:tblStyle w:val="afff6"/>
            <w:tblW w:w="9606" w:type="dxa"/>
            <w:tblInd w:w="-108" w:type="dxa"/>
            <w:tblLayout w:type="fixed"/>
            <w:tblLook w:val="0400" w:firstRow="0" w:lastRow="0" w:firstColumn="0" w:lastColumn="0" w:noHBand="0" w:noVBand="1"/>
          </w:tblPr>
          <w:tblGrid>
            <w:gridCol w:w="1951"/>
            <w:gridCol w:w="5812"/>
            <w:gridCol w:w="1843"/>
          </w:tblGrid>
          <w:tr w:rsidR="007130D2" w14:paraId="24829B82"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4E617" w14:textId="77777777" w:rsidR="007130D2"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ФИО участника команды</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C07AE" w14:textId="77777777" w:rsidR="007130D2"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Задачи для выполнения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F537C" w14:textId="77777777" w:rsidR="007130D2"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w:t>
                </w:r>
              </w:p>
            </w:tc>
          </w:tr>
          <w:tr w:rsidR="007130D2" w14:paraId="603E1AC5"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48D70"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2D8E7"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8003E" w14:textId="77777777" w:rsidR="007130D2" w:rsidRDefault="007130D2">
                <w:pPr>
                  <w:rPr>
                    <w:rFonts w:ascii="Times New Roman" w:eastAsia="Times New Roman" w:hAnsi="Times New Roman" w:cs="Times New Roman"/>
                    <w:sz w:val="26"/>
                    <w:szCs w:val="26"/>
                  </w:rPr>
                </w:pPr>
              </w:p>
            </w:tc>
          </w:tr>
          <w:tr w:rsidR="007130D2" w14:paraId="5565BA64"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5E603"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5D0E4"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B7F76" w14:textId="77777777" w:rsidR="007130D2" w:rsidRDefault="007130D2">
                <w:pPr>
                  <w:rPr>
                    <w:rFonts w:ascii="Times New Roman" w:eastAsia="Times New Roman" w:hAnsi="Times New Roman" w:cs="Times New Roman"/>
                    <w:sz w:val="26"/>
                    <w:szCs w:val="26"/>
                  </w:rPr>
                </w:pPr>
              </w:p>
            </w:tc>
          </w:tr>
          <w:tr w:rsidR="007130D2" w14:paraId="1FFC84FF"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C7727"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3F16F"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CFC4" w14:textId="77777777" w:rsidR="007130D2" w:rsidRDefault="007130D2">
                <w:pPr>
                  <w:rPr>
                    <w:rFonts w:ascii="Times New Roman" w:eastAsia="Times New Roman" w:hAnsi="Times New Roman" w:cs="Times New Roman"/>
                    <w:sz w:val="26"/>
                    <w:szCs w:val="26"/>
                  </w:rPr>
                </w:pPr>
              </w:p>
            </w:tc>
          </w:tr>
          <w:tr w:rsidR="007130D2" w14:paraId="7AF9168D"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6E89A"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63E1B"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94357" w14:textId="77777777" w:rsidR="007130D2" w:rsidRDefault="007130D2">
                <w:pPr>
                  <w:rPr>
                    <w:rFonts w:ascii="Times New Roman" w:eastAsia="Times New Roman" w:hAnsi="Times New Roman" w:cs="Times New Roman"/>
                    <w:sz w:val="26"/>
                    <w:szCs w:val="26"/>
                  </w:rPr>
                </w:pPr>
              </w:p>
            </w:tc>
          </w:tr>
          <w:tr w:rsidR="007130D2" w14:paraId="0AE453EA"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31709"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778D4"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33E92" w14:textId="77777777" w:rsidR="007130D2" w:rsidRDefault="00000000">
                <w:pPr>
                  <w:rPr>
                    <w:rFonts w:ascii="Times New Roman" w:eastAsia="Times New Roman" w:hAnsi="Times New Roman" w:cs="Times New Roman"/>
                    <w:sz w:val="26"/>
                    <w:szCs w:val="26"/>
                  </w:rPr>
                </w:pPr>
              </w:p>
            </w:tc>
          </w:tr>
        </w:tbl>
      </w:sdtContent>
    </w:sdt>
    <w:p w14:paraId="7473E88F" w14:textId="77777777" w:rsidR="007130D2" w:rsidRDefault="007130D2">
      <w:pPr>
        <w:spacing w:line="240" w:lineRule="auto"/>
        <w:rPr>
          <w:rFonts w:ascii="Times New Roman" w:eastAsia="Times New Roman" w:hAnsi="Times New Roman" w:cs="Times New Roman"/>
          <w:sz w:val="26"/>
          <w:szCs w:val="26"/>
        </w:rPr>
      </w:pPr>
    </w:p>
    <w:p w14:paraId="1DADAAC4" w14:textId="77777777" w:rsidR="007130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выставляется по следующим критериям:</w:t>
      </w:r>
    </w:p>
    <w:p w14:paraId="2A7CDB93" w14:textId="77777777" w:rsidR="007130D2" w:rsidRDefault="00000000">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 участник команды не пришел на встречу или не выполнил поставленные задачи</w:t>
      </w:r>
    </w:p>
    <w:p w14:paraId="13005CFD" w14:textId="77777777" w:rsidR="007130D2" w:rsidRDefault="00000000">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 – участник команды выполнил задачи не в полной мере, они требуют серьезной доработки</w:t>
      </w:r>
    </w:p>
    <w:p w14:paraId="0FFC0D6F" w14:textId="77777777" w:rsidR="007130D2" w:rsidRDefault="00000000">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 участник команды выполнил задачу полностью или с незначительными замечаниями</w:t>
      </w:r>
    </w:p>
    <w:p w14:paraId="539C25A7" w14:textId="77777777" w:rsidR="007130D2" w:rsidRDefault="007130D2">
      <w:pPr>
        <w:spacing w:line="240" w:lineRule="auto"/>
        <w:rPr>
          <w:rFonts w:ascii="Times New Roman" w:eastAsia="Times New Roman" w:hAnsi="Times New Roman" w:cs="Times New Roman"/>
          <w:sz w:val="26"/>
          <w:szCs w:val="26"/>
        </w:rPr>
      </w:pPr>
    </w:p>
    <w:p w14:paraId="285D58B4"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2020AD7C" w14:textId="77777777" w:rsidR="007130D2" w:rsidRDefault="007130D2">
      <w:pPr>
        <w:tabs>
          <w:tab w:val="left" w:pos="5560"/>
        </w:tabs>
        <w:spacing w:line="240" w:lineRule="auto"/>
        <w:rPr>
          <w:rFonts w:ascii="Times New Roman" w:eastAsia="Times New Roman" w:hAnsi="Times New Roman" w:cs="Times New Roman"/>
          <w:sz w:val="26"/>
          <w:szCs w:val="26"/>
        </w:rPr>
      </w:pPr>
    </w:p>
    <w:p w14:paraId="20AC3B73"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0A71769C"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3DDFEB41"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5250F96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077BACC6"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2E9FD3B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4488E3C6"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5296FECA" w14:textId="77777777" w:rsidR="007130D2" w:rsidRDefault="00000000">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Приложение 8</w:t>
      </w:r>
    </w:p>
    <w:p w14:paraId="05B97FC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38669F99" w14:textId="77777777" w:rsidR="007130D2" w:rsidRDefault="00000000">
      <w:pPr>
        <w:tabs>
          <w:tab w:val="left" w:pos="5560"/>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ОТЗЫВ </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заказчика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 xml:space="preserve">на работу </w:t>
      </w:r>
      <w:proofErr w:type="spellStart"/>
      <w:r>
        <w:rPr>
          <w:rFonts w:ascii="Times New Roman" w:eastAsia="Times New Roman" w:hAnsi="Times New Roman" w:cs="Times New Roman"/>
          <w:sz w:val="26"/>
          <w:szCs w:val="26"/>
        </w:rPr>
        <w:t>проектнои</w:t>
      </w:r>
      <w:proofErr w:type="spellEnd"/>
      <w:r>
        <w:rPr>
          <w:rFonts w:ascii="Times New Roman" w:eastAsia="Times New Roman" w:hAnsi="Times New Roman" w:cs="Times New Roman"/>
          <w:sz w:val="26"/>
          <w:szCs w:val="26"/>
        </w:rPr>
        <w:t>̆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w:t>
      </w:r>
    </w:p>
    <w:p w14:paraId="540588EC" w14:textId="77777777" w:rsidR="007130D2" w:rsidRDefault="007130D2">
      <w:pPr>
        <w:tabs>
          <w:tab w:val="left" w:pos="5560"/>
        </w:tabs>
        <w:spacing w:line="240" w:lineRule="auto"/>
        <w:jc w:val="both"/>
        <w:rPr>
          <w:rFonts w:ascii="Times New Roman" w:eastAsia="Times New Roman" w:hAnsi="Times New Roman" w:cs="Times New Roman"/>
          <w:i/>
          <w:sz w:val="26"/>
          <w:szCs w:val="26"/>
        </w:rPr>
      </w:pPr>
    </w:p>
    <w:p w14:paraId="7362A57D" w14:textId="77777777" w:rsidR="007130D2" w:rsidRDefault="00000000">
      <w:pPr>
        <w:tabs>
          <w:tab w:val="left" w:pos="5560"/>
        </w:tabs>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Отзыв заполняется в свободной форме. В отзыве заказчик отражает общее впечатление о работе с командой проекта, эффективность реализации проекта, своевременность взаимодействия и т.д. В отзыве можно отразить положительные аспекты взаимодействия с командой, а также возникшие в ходе реализации проекта сложности. В отзыве можно положительно (или отрицательно) отметить отдельных участников команды проекта.</w:t>
      </w:r>
    </w:p>
    <w:p w14:paraId="2A73B1DC" w14:textId="77777777" w:rsidR="007130D2" w:rsidRDefault="007130D2">
      <w:pPr>
        <w:tabs>
          <w:tab w:val="left" w:pos="5560"/>
        </w:tabs>
        <w:spacing w:line="240" w:lineRule="auto"/>
        <w:jc w:val="both"/>
        <w:rPr>
          <w:rFonts w:ascii="Times New Roman" w:eastAsia="Times New Roman" w:hAnsi="Times New Roman" w:cs="Times New Roman"/>
          <w:i/>
          <w:sz w:val="26"/>
          <w:szCs w:val="26"/>
        </w:rPr>
      </w:pPr>
    </w:p>
    <w:p w14:paraId="337B0BBB" w14:textId="77777777" w:rsidR="007130D2" w:rsidRDefault="00000000">
      <w:pPr>
        <w:tabs>
          <w:tab w:val="left" w:pos="556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Общий вывод:</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Проект</w:t>
      </w:r>
      <w:r>
        <w:rPr>
          <w:rFonts w:ascii="Times New Roman" w:eastAsia="Times New Roman" w:hAnsi="Times New Roman" w:cs="Times New Roman"/>
          <w:i/>
          <w:sz w:val="26"/>
          <w:szCs w:val="26"/>
        </w:rPr>
        <w:t xml:space="preserve"> «Название проекта» </w:t>
      </w:r>
      <w:r>
        <w:rPr>
          <w:rFonts w:ascii="Times New Roman" w:eastAsia="Times New Roman" w:hAnsi="Times New Roman" w:cs="Times New Roman"/>
          <w:sz w:val="26"/>
          <w:szCs w:val="26"/>
        </w:rPr>
        <w:t>выполнен на (высоком профессиональном / высоком / достойном / хорошем / удовлетворительном / неудовлетворительном уровне) и заслуживает оценки _____ баллов.</w:t>
      </w:r>
    </w:p>
    <w:p w14:paraId="127DD15D" w14:textId="77777777" w:rsidR="007130D2" w:rsidRDefault="007130D2">
      <w:pPr>
        <w:tabs>
          <w:tab w:val="left" w:pos="5560"/>
        </w:tabs>
        <w:spacing w:line="240" w:lineRule="auto"/>
        <w:jc w:val="both"/>
        <w:rPr>
          <w:rFonts w:ascii="Times New Roman" w:eastAsia="Times New Roman" w:hAnsi="Times New Roman" w:cs="Times New Roman"/>
          <w:sz w:val="26"/>
          <w:szCs w:val="26"/>
        </w:rPr>
      </w:pPr>
    </w:p>
    <w:p w14:paraId="7FD59ABF" w14:textId="77777777" w:rsidR="007130D2" w:rsidRDefault="007130D2">
      <w:pPr>
        <w:spacing w:line="240" w:lineRule="auto"/>
        <w:rPr>
          <w:rFonts w:ascii="Times New Roman" w:eastAsia="Times New Roman" w:hAnsi="Times New Roman" w:cs="Times New Roman"/>
          <w:sz w:val="26"/>
          <w:szCs w:val="26"/>
        </w:rPr>
      </w:pPr>
    </w:p>
    <w:p w14:paraId="409E99E8" w14:textId="77777777" w:rsidR="007130D2" w:rsidRDefault="00000000">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Заказчик проекта: </w:t>
      </w:r>
    </w:p>
    <w:p w14:paraId="1F833153" w14:textId="77777777" w:rsidR="007130D2" w:rsidRDefault="00000000">
      <w:pPr>
        <w:spacing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________________________________</w:t>
      </w:r>
      <w:r>
        <w:rPr>
          <w:rFonts w:ascii="Times New Roman" w:eastAsia="Times New Roman" w:hAnsi="Times New Roman" w:cs="Times New Roman"/>
          <w:sz w:val="26"/>
          <w:szCs w:val="26"/>
        </w:rPr>
        <w:br/>
        <w:t xml:space="preserve">(должность, Ф.И.О.) </w:t>
      </w:r>
    </w:p>
    <w:p w14:paraId="0708010B" w14:textId="77777777" w:rsidR="007130D2" w:rsidRDefault="00000000">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Дата: </w:t>
      </w:r>
    </w:p>
    <w:p w14:paraId="591CA5D6" w14:textId="77777777" w:rsidR="007130D2" w:rsidRDefault="007130D2">
      <w:pPr>
        <w:tabs>
          <w:tab w:val="left" w:pos="5560"/>
        </w:tabs>
        <w:spacing w:after="200"/>
        <w:jc w:val="both"/>
        <w:rPr>
          <w:rFonts w:ascii="Times New Roman" w:eastAsia="Times New Roman" w:hAnsi="Times New Roman" w:cs="Times New Roman"/>
          <w:sz w:val="26"/>
          <w:szCs w:val="26"/>
        </w:rPr>
      </w:pPr>
    </w:p>
    <w:p w14:paraId="3B12EE57" w14:textId="77777777" w:rsidR="007130D2" w:rsidRDefault="007130D2">
      <w:pPr>
        <w:tabs>
          <w:tab w:val="left" w:pos="5560"/>
        </w:tabs>
        <w:spacing w:after="200"/>
        <w:rPr>
          <w:rFonts w:ascii="Times New Roman" w:eastAsia="Times New Roman" w:hAnsi="Times New Roman" w:cs="Times New Roman"/>
          <w:sz w:val="26"/>
          <w:szCs w:val="26"/>
        </w:rPr>
      </w:pPr>
    </w:p>
    <w:p w14:paraId="604E5326" w14:textId="77777777" w:rsidR="007130D2" w:rsidRDefault="00000000">
      <w:pPr>
        <w:tabs>
          <w:tab w:val="left" w:pos="5560"/>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10-балльная шкала оценивания, принятая в НИУ ВШЭ:</w:t>
      </w:r>
    </w:p>
    <w:sdt>
      <w:sdtPr>
        <w:tag w:val="goog_rdk_8"/>
        <w:id w:val="-1007205742"/>
        <w:lock w:val="contentLocked"/>
      </w:sdtPr>
      <w:sdtContent>
        <w:tbl>
          <w:tblPr>
            <w:tblStyle w:val="afff7"/>
            <w:tblW w:w="6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111"/>
          </w:tblGrid>
          <w:tr w:rsidR="007130D2" w14:paraId="6981B9CB" w14:textId="77777777">
            <w:tc>
              <w:tcPr>
                <w:tcW w:w="2093" w:type="dxa"/>
              </w:tcPr>
              <w:p w14:paraId="37D8C6F3"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по 10-балльной шкале</w:t>
                </w:r>
              </w:p>
            </w:tc>
            <w:tc>
              <w:tcPr>
                <w:tcW w:w="4111" w:type="dxa"/>
              </w:tcPr>
              <w:p w14:paraId="12553292"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Расшифровка по 5-балльной шкале</w:t>
                </w:r>
              </w:p>
            </w:tc>
          </w:tr>
          <w:tr w:rsidR="007130D2" w14:paraId="29915768" w14:textId="77777777">
            <w:tc>
              <w:tcPr>
                <w:tcW w:w="2093" w:type="dxa"/>
              </w:tcPr>
              <w:p w14:paraId="30C187C6"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4111" w:type="dxa"/>
              </w:tcPr>
              <w:p w14:paraId="0B828768"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Существенно превосходит ожидания</w:t>
                </w:r>
              </w:p>
            </w:tc>
          </w:tr>
          <w:tr w:rsidR="007130D2" w14:paraId="44C29968" w14:textId="77777777">
            <w:tc>
              <w:tcPr>
                <w:tcW w:w="2093" w:type="dxa"/>
              </w:tcPr>
              <w:p w14:paraId="47D2F437"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4111" w:type="dxa"/>
              </w:tcPr>
              <w:p w14:paraId="02EFCE1B"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Превосходит ожидания</w:t>
                </w:r>
              </w:p>
            </w:tc>
          </w:tr>
          <w:tr w:rsidR="007130D2" w14:paraId="629DE18C" w14:textId="77777777">
            <w:tc>
              <w:tcPr>
                <w:tcW w:w="2093" w:type="dxa"/>
              </w:tcPr>
              <w:p w14:paraId="7883FC14"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 </w:t>
                </w:r>
              </w:p>
            </w:tc>
            <w:tc>
              <w:tcPr>
                <w:tcW w:w="4111" w:type="dxa"/>
              </w:tcPr>
              <w:p w14:paraId="7A6A7F2D"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Отлично</w:t>
                </w:r>
              </w:p>
            </w:tc>
          </w:tr>
          <w:tr w:rsidR="007130D2" w14:paraId="0CF63540" w14:textId="77777777">
            <w:tc>
              <w:tcPr>
                <w:tcW w:w="2093" w:type="dxa"/>
              </w:tcPr>
              <w:p w14:paraId="5DE2AFF8"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4111" w:type="dxa"/>
              </w:tcPr>
              <w:p w14:paraId="5C859D73"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Хорошо</w:t>
                </w:r>
              </w:p>
            </w:tc>
          </w:tr>
          <w:tr w:rsidR="007130D2" w14:paraId="6727E1EB" w14:textId="77777777">
            <w:tc>
              <w:tcPr>
                <w:tcW w:w="2093" w:type="dxa"/>
              </w:tcPr>
              <w:p w14:paraId="5C657E03"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4111" w:type="dxa"/>
              </w:tcPr>
              <w:p w14:paraId="3CA027E9"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Хорошо</w:t>
                </w:r>
              </w:p>
            </w:tc>
          </w:tr>
          <w:tr w:rsidR="007130D2" w14:paraId="6B4D1452" w14:textId="77777777">
            <w:tc>
              <w:tcPr>
                <w:tcW w:w="2093" w:type="dxa"/>
              </w:tcPr>
              <w:p w14:paraId="0012F122"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 </w:t>
                </w:r>
              </w:p>
            </w:tc>
            <w:tc>
              <w:tcPr>
                <w:tcW w:w="4111" w:type="dxa"/>
              </w:tcPr>
              <w:p w14:paraId="71B94305"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Удовлетворительно</w:t>
                </w:r>
              </w:p>
            </w:tc>
          </w:tr>
          <w:tr w:rsidR="007130D2" w14:paraId="3B66E143" w14:textId="77777777">
            <w:tc>
              <w:tcPr>
                <w:tcW w:w="2093" w:type="dxa"/>
              </w:tcPr>
              <w:p w14:paraId="07117EDC"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4111" w:type="dxa"/>
              </w:tcPr>
              <w:p w14:paraId="453C7525"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Удовлетворительно</w:t>
                </w:r>
              </w:p>
            </w:tc>
          </w:tr>
          <w:tr w:rsidR="007130D2" w14:paraId="3376FD92" w14:textId="77777777">
            <w:tc>
              <w:tcPr>
                <w:tcW w:w="2093" w:type="dxa"/>
              </w:tcPr>
              <w:p w14:paraId="74DC927D"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111" w:type="dxa"/>
              </w:tcPr>
              <w:p w14:paraId="4CECCCBB"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r w:rsidR="007130D2" w14:paraId="678C5B68" w14:textId="77777777">
            <w:tc>
              <w:tcPr>
                <w:tcW w:w="2093" w:type="dxa"/>
              </w:tcPr>
              <w:p w14:paraId="76EAA97F"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111" w:type="dxa"/>
              </w:tcPr>
              <w:p w14:paraId="237556B6"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r w:rsidR="007130D2" w14:paraId="021ED27F" w14:textId="77777777">
            <w:tc>
              <w:tcPr>
                <w:tcW w:w="2093" w:type="dxa"/>
              </w:tcPr>
              <w:p w14:paraId="0E9B9613"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111" w:type="dxa"/>
              </w:tcPr>
              <w:p w14:paraId="01D922F5"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bl>
      </w:sdtContent>
    </w:sdt>
    <w:p w14:paraId="737DFC2C" w14:textId="77777777" w:rsidR="007130D2" w:rsidRDefault="007130D2">
      <w:pPr>
        <w:tabs>
          <w:tab w:val="left" w:pos="5560"/>
        </w:tabs>
        <w:spacing w:after="200"/>
        <w:jc w:val="right"/>
        <w:rPr>
          <w:rFonts w:ascii="Times New Roman" w:eastAsia="Times New Roman" w:hAnsi="Times New Roman" w:cs="Times New Roman"/>
          <w:sz w:val="24"/>
          <w:szCs w:val="24"/>
        </w:rPr>
      </w:pPr>
    </w:p>
    <w:p w14:paraId="43401100" w14:textId="77777777" w:rsidR="007130D2" w:rsidRDefault="007130D2">
      <w:pPr>
        <w:tabs>
          <w:tab w:val="left" w:pos="5560"/>
        </w:tabs>
        <w:spacing w:after="200"/>
        <w:jc w:val="right"/>
        <w:rPr>
          <w:rFonts w:ascii="Times New Roman" w:eastAsia="Times New Roman" w:hAnsi="Times New Roman" w:cs="Times New Roman"/>
          <w:sz w:val="24"/>
          <w:szCs w:val="24"/>
        </w:rPr>
      </w:pPr>
    </w:p>
    <w:p w14:paraId="0BD90A4A" w14:textId="77777777" w:rsidR="007130D2" w:rsidRDefault="007130D2">
      <w:pPr>
        <w:tabs>
          <w:tab w:val="left" w:pos="5560"/>
        </w:tabs>
        <w:spacing w:after="200"/>
        <w:jc w:val="right"/>
        <w:rPr>
          <w:rFonts w:ascii="Times New Roman" w:eastAsia="Times New Roman" w:hAnsi="Times New Roman" w:cs="Times New Roman"/>
          <w:sz w:val="24"/>
          <w:szCs w:val="24"/>
        </w:rPr>
      </w:pPr>
    </w:p>
    <w:p w14:paraId="206C71D5" w14:textId="77777777" w:rsidR="007130D2" w:rsidRDefault="00000000">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Приложение 9</w:t>
      </w:r>
    </w:p>
    <w:p w14:paraId="7B57ADA6" w14:textId="77777777" w:rsidR="007130D2" w:rsidRDefault="007130D2">
      <w:pPr>
        <w:tabs>
          <w:tab w:val="left" w:pos="5560"/>
        </w:tabs>
        <w:spacing w:after="200"/>
        <w:jc w:val="right"/>
        <w:rPr>
          <w:rFonts w:ascii="Times New Roman" w:eastAsia="Times New Roman" w:hAnsi="Times New Roman" w:cs="Times New Roman"/>
          <w:sz w:val="24"/>
          <w:szCs w:val="24"/>
        </w:rPr>
      </w:pPr>
    </w:p>
    <w:p w14:paraId="6DADBF20" w14:textId="77777777" w:rsidR="007130D2" w:rsidRDefault="00000000">
      <w:pPr>
        <w:tabs>
          <w:tab w:val="left" w:pos="5560"/>
        </w:tabs>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КРИТЕРИИ ОЦЕНИВАНИЯ ЗАЩИТЫ ПРОЕКТА</w:t>
      </w:r>
    </w:p>
    <w:p w14:paraId="3D8A1859" w14:textId="77777777" w:rsidR="007130D2" w:rsidRDefault="007130D2">
      <w:pPr>
        <w:tabs>
          <w:tab w:val="left" w:pos="5560"/>
        </w:tabs>
        <w:spacing w:after="200"/>
        <w:jc w:val="center"/>
        <w:rPr>
          <w:rFonts w:ascii="Times New Roman" w:eastAsia="Times New Roman" w:hAnsi="Times New Roman" w:cs="Times New Roman"/>
          <w:b/>
          <w:sz w:val="24"/>
          <w:szCs w:val="24"/>
        </w:rPr>
      </w:pPr>
    </w:p>
    <w:sdt>
      <w:sdtPr>
        <w:tag w:val="goog_rdk_9"/>
        <w:id w:val="769982533"/>
        <w:lock w:val="contentLocked"/>
      </w:sdtPr>
      <w:sdtContent>
        <w:tbl>
          <w:tblPr>
            <w:tblStyle w:val="afff8"/>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226"/>
          </w:tblGrid>
          <w:tr w:rsidR="007130D2" w14:paraId="180A32F4" w14:textId="77777777">
            <w:tc>
              <w:tcPr>
                <w:tcW w:w="6345" w:type="dxa"/>
              </w:tcPr>
              <w:p w14:paraId="75D4F38F"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тайминга выступления</w:t>
                </w:r>
              </w:p>
            </w:tc>
            <w:tc>
              <w:tcPr>
                <w:tcW w:w="3226" w:type="dxa"/>
              </w:tcPr>
              <w:p w14:paraId="05909E01"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4B2F8FEC" w14:textId="77777777">
            <w:tc>
              <w:tcPr>
                <w:tcW w:w="6345" w:type="dxa"/>
              </w:tcPr>
              <w:p w14:paraId="5A518305"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Логичность изложения представленных результатов</w:t>
                </w:r>
              </w:p>
            </w:tc>
            <w:tc>
              <w:tcPr>
                <w:tcW w:w="3226" w:type="dxa"/>
              </w:tcPr>
              <w:p w14:paraId="041C427E"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2573D9D4" w14:textId="77777777">
            <w:tc>
              <w:tcPr>
                <w:tcW w:w="6345" w:type="dxa"/>
              </w:tcPr>
              <w:p w14:paraId="7AB13AC1"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подготовки презентации в Power Point (или другой программе)</w:t>
                </w:r>
              </w:p>
            </w:tc>
            <w:tc>
              <w:tcPr>
                <w:tcW w:w="3226" w:type="dxa"/>
              </w:tcPr>
              <w:p w14:paraId="7C27FF23"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5CB5D12E" w14:textId="77777777">
            <w:tc>
              <w:tcPr>
                <w:tcW w:w="6345" w:type="dxa"/>
              </w:tcPr>
              <w:p w14:paraId="68785415"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Равное участие членов проектной команды в ответах на вопросы</w:t>
                </w:r>
              </w:p>
            </w:tc>
            <w:tc>
              <w:tcPr>
                <w:tcW w:w="3226" w:type="dxa"/>
              </w:tcPr>
              <w:p w14:paraId="6B3EA110"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68B5A44F" w14:textId="77777777">
            <w:tc>
              <w:tcPr>
                <w:tcW w:w="6345" w:type="dxa"/>
              </w:tcPr>
              <w:p w14:paraId="4626C0FB"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Аргументированность, логичность, лаконичность ответов на вопросы</w:t>
                </w:r>
              </w:p>
            </w:tc>
            <w:tc>
              <w:tcPr>
                <w:tcW w:w="3226" w:type="dxa"/>
              </w:tcPr>
              <w:p w14:paraId="57C62CE8"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bl>
      </w:sdtContent>
    </w:sdt>
    <w:p w14:paraId="1B6D5759" w14:textId="77777777" w:rsidR="007130D2" w:rsidRDefault="007130D2">
      <w:pPr>
        <w:tabs>
          <w:tab w:val="left" w:pos="5560"/>
        </w:tabs>
        <w:spacing w:after="200"/>
        <w:jc w:val="center"/>
        <w:rPr>
          <w:rFonts w:ascii="Times New Roman" w:eastAsia="Times New Roman" w:hAnsi="Times New Roman" w:cs="Times New Roman"/>
          <w:b/>
          <w:sz w:val="24"/>
          <w:szCs w:val="24"/>
        </w:rPr>
      </w:pPr>
    </w:p>
    <w:p w14:paraId="4CBCB358" w14:textId="77777777" w:rsidR="007130D2" w:rsidRDefault="007130D2">
      <w:pPr>
        <w:tabs>
          <w:tab w:val="left" w:pos="5560"/>
        </w:tabs>
        <w:spacing w:after="200"/>
        <w:jc w:val="center"/>
        <w:rPr>
          <w:rFonts w:ascii="Times New Roman" w:eastAsia="Times New Roman" w:hAnsi="Times New Roman" w:cs="Times New Roman"/>
          <w:b/>
          <w:sz w:val="24"/>
          <w:szCs w:val="24"/>
        </w:rPr>
      </w:pPr>
    </w:p>
    <w:p w14:paraId="7E3911C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E6C0530" w14:textId="77777777" w:rsidR="007130D2" w:rsidRDefault="00000000">
      <w:pPr>
        <w:widowControl w:val="0"/>
        <w:shd w:val="clear" w:color="auto" w:fill="FFFFFF"/>
        <w:spacing w:line="240" w:lineRule="auto"/>
        <w:ind w:left="-142" w:right="567" w:hanging="10"/>
        <w:jc w:val="right"/>
        <w:rPr>
          <w:rFonts w:ascii="Times New Roman" w:eastAsia="Times New Roman" w:hAnsi="Times New Roman" w:cs="Times New Roman"/>
          <w:sz w:val="24"/>
          <w:szCs w:val="24"/>
        </w:rPr>
      </w:pPr>
      <w:r>
        <w:br w:type="page"/>
      </w:r>
    </w:p>
    <w:p w14:paraId="410FF30E" w14:textId="77777777" w:rsidR="007130D2" w:rsidRDefault="007130D2">
      <w:pPr>
        <w:widowControl w:val="0"/>
        <w:shd w:val="clear" w:color="auto" w:fill="FFFFFF"/>
        <w:spacing w:line="240" w:lineRule="auto"/>
        <w:ind w:left="-142" w:right="567" w:hanging="10"/>
        <w:jc w:val="right"/>
        <w:rPr>
          <w:rFonts w:ascii="Times New Roman" w:eastAsia="Times New Roman" w:hAnsi="Times New Roman" w:cs="Times New Roman"/>
          <w:b/>
          <w:sz w:val="24"/>
          <w:szCs w:val="24"/>
        </w:rPr>
      </w:pPr>
    </w:p>
    <w:p w14:paraId="1BEC3A3A" w14:textId="77777777" w:rsidR="007130D2" w:rsidRDefault="00000000">
      <w:pPr>
        <w:widowControl w:val="0"/>
        <w:shd w:val="clear" w:color="auto" w:fill="FFFFFF"/>
        <w:spacing w:line="240" w:lineRule="auto"/>
        <w:ind w:left="-142" w:right="567" w:hanging="1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10</w:t>
      </w:r>
    </w:p>
    <w:p w14:paraId="50828A40" w14:textId="77777777" w:rsidR="007130D2" w:rsidRDefault="00000000">
      <w:pPr>
        <w:widowControl w:val="0"/>
        <w:shd w:val="clear" w:color="auto" w:fill="FFFFFF"/>
        <w:spacing w:line="240" w:lineRule="auto"/>
        <w:ind w:left="11" w:right="567" w:hanging="1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Структура отчета по профессиональной практике</w:t>
      </w:r>
    </w:p>
    <w:p w14:paraId="3AFEA885" w14:textId="77777777" w:rsidR="007130D2" w:rsidRDefault="007130D2">
      <w:pPr>
        <w:widowControl w:val="0"/>
        <w:shd w:val="clear" w:color="auto" w:fill="FFFFFF"/>
        <w:spacing w:line="240" w:lineRule="auto"/>
        <w:ind w:left="11" w:right="567" w:hanging="11"/>
        <w:jc w:val="both"/>
        <w:rPr>
          <w:rFonts w:ascii="Times New Roman" w:eastAsia="Times New Roman" w:hAnsi="Times New Roman" w:cs="Times New Roman"/>
          <w:b/>
          <w:sz w:val="24"/>
          <w:szCs w:val="24"/>
        </w:rPr>
      </w:pPr>
    </w:p>
    <w:p w14:paraId="5693C60A" w14:textId="77777777" w:rsidR="007130D2" w:rsidRDefault="007130D2">
      <w:pPr>
        <w:widowControl w:val="0"/>
        <w:shd w:val="clear" w:color="auto" w:fill="FFFFFF"/>
        <w:spacing w:line="240" w:lineRule="auto"/>
        <w:ind w:left="11" w:right="567" w:firstLine="476"/>
        <w:jc w:val="both"/>
        <w:rPr>
          <w:rFonts w:ascii="Times New Roman" w:eastAsia="Times New Roman" w:hAnsi="Times New Roman" w:cs="Times New Roman"/>
          <w:sz w:val="24"/>
          <w:szCs w:val="24"/>
        </w:rPr>
      </w:pPr>
    </w:p>
    <w:p w14:paraId="7E2151A9"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Введение </w:t>
      </w:r>
      <w:r>
        <w:rPr>
          <w:rFonts w:ascii="Times New Roman" w:eastAsia="Times New Roman" w:hAnsi="Times New Roman" w:cs="Times New Roman"/>
          <w:i/>
          <w:color w:val="000000"/>
          <w:sz w:val="24"/>
          <w:szCs w:val="24"/>
        </w:rPr>
        <w:t>(в разделе должны быть приведены цели и задачи практики)</w:t>
      </w:r>
    </w:p>
    <w:p w14:paraId="5F46AD0A"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Содержательная часть.</w:t>
      </w:r>
    </w:p>
    <w:p w14:paraId="35694129"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Краткая характеристика организации (места прохождения практики) с описанием сферы деятельности, организационной структуры, экономическими показателями.</w:t>
      </w:r>
    </w:p>
    <w:p w14:paraId="21F58448"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Описание профессиональных задач, решаемых студентом на практике </w:t>
      </w:r>
      <w:r>
        <w:rPr>
          <w:rFonts w:ascii="Times New Roman" w:eastAsia="Times New Roman" w:hAnsi="Times New Roman" w:cs="Times New Roman"/>
          <w:i/>
          <w:color w:val="000000"/>
          <w:sz w:val="24"/>
          <w:szCs w:val="24"/>
        </w:rPr>
        <w:t>(в соответствии с целями и задачами программы практики и индивидуальным заданием).</w:t>
      </w:r>
    </w:p>
    <w:p w14:paraId="62E09572"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Исполненное индивидуальное задание.</w:t>
      </w:r>
    </w:p>
    <w:p w14:paraId="5CD227B4"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Заключение </w:t>
      </w:r>
      <w:r>
        <w:rPr>
          <w:rFonts w:ascii="Times New Roman" w:eastAsia="Times New Roman" w:hAnsi="Times New Roman" w:cs="Times New Roman"/>
          <w:i/>
          <w:color w:val="000000"/>
          <w:sz w:val="24"/>
          <w:szCs w:val="24"/>
        </w:rPr>
        <w:t>(включая самооценку сформированности компетенций).</w:t>
      </w:r>
    </w:p>
    <w:p w14:paraId="054A16CF"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Приложения </w:t>
      </w:r>
      <w:r>
        <w:rPr>
          <w:rFonts w:ascii="Times New Roman" w:eastAsia="Times New Roman" w:hAnsi="Times New Roman" w:cs="Times New Roman"/>
          <w:i/>
          <w:color w:val="000000"/>
          <w:sz w:val="24"/>
          <w:szCs w:val="24"/>
        </w:rPr>
        <w:t>(графики, схемы, таблицы, алгоритмы, иллюстрации и т.п.).</w:t>
      </w:r>
    </w:p>
    <w:p w14:paraId="0659C4B1" w14:textId="77777777" w:rsidR="007130D2" w:rsidRDefault="00000000">
      <w:pPr>
        <w:spacing w:line="240" w:lineRule="auto"/>
        <w:jc w:val="right"/>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Приложение 11</w:t>
      </w:r>
    </w:p>
    <w:p w14:paraId="3CDB6456" w14:textId="77777777" w:rsidR="007130D2" w:rsidRDefault="00000000">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Образец дневника практики</w:t>
      </w:r>
    </w:p>
    <w:p w14:paraId="47A50D42" w14:textId="77777777" w:rsidR="007130D2" w:rsidRDefault="007130D2">
      <w:pPr>
        <w:spacing w:line="240" w:lineRule="auto"/>
        <w:jc w:val="right"/>
        <w:rPr>
          <w:rFonts w:ascii="Times New Roman" w:eastAsia="Times New Roman" w:hAnsi="Times New Roman" w:cs="Times New Roman"/>
          <w:i/>
          <w:sz w:val="24"/>
          <w:szCs w:val="24"/>
        </w:rPr>
      </w:pPr>
    </w:p>
    <w:p w14:paraId="21FA8AE6"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Нижегородский филиал федерального государственного автономного образовательного учреждения высшего образования</w:t>
      </w:r>
    </w:p>
    <w:p w14:paraId="23AF5EF1"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«Национальный исследовательский университет «Высшая школа экономики»</w:t>
      </w:r>
    </w:p>
    <w:p w14:paraId="19D9FEAC" w14:textId="77777777" w:rsidR="007130D2" w:rsidRDefault="007130D2">
      <w:pPr>
        <w:spacing w:line="240" w:lineRule="auto"/>
        <w:jc w:val="both"/>
        <w:rPr>
          <w:rFonts w:ascii="Times New Roman" w:eastAsia="Times New Roman" w:hAnsi="Times New Roman" w:cs="Times New Roman"/>
          <w:sz w:val="24"/>
          <w:szCs w:val="24"/>
        </w:rPr>
      </w:pPr>
    </w:p>
    <w:p w14:paraId="5B0BCC06"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 Экономики</w:t>
      </w:r>
    </w:p>
    <w:p w14:paraId="6E9EDD37"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программа «Международный бакалавриат по бизнесу и экономике»</w:t>
      </w:r>
    </w:p>
    <w:p w14:paraId="5F997B6B"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Бакалавриат</w:t>
      </w:r>
    </w:p>
    <w:p w14:paraId="1E209C34" w14:textId="77777777" w:rsidR="007130D2" w:rsidRDefault="007130D2">
      <w:pPr>
        <w:spacing w:line="240" w:lineRule="auto"/>
        <w:rPr>
          <w:rFonts w:ascii="Times New Roman" w:eastAsia="Times New Roman" w:hAnsi="Times New Roman" w:cs="Times New Roman"/>
          <w:sz w:val="24"/>
          <w:szCs w:val="24"/>
        </w:rPr>
      </w:pPr>
    </w:p>
    <w:p w14:paraId="641532AE" w14:textId="77777777" w:rsidR="007130D2" w:rsidRDefault="007130D2">
      <w:pPr>
        <w:spacing w:line="240" w:lineRule="auto"/>
        <w:ind w:firstLine="709"/>
        <w:jc w:val="center"/>
        <w:rPr>
          <w:rFonts w:ascii="Times New Roman" w:eastAsia="Times New Roman" w:hAnsi="Times New Roman" w:cs="Times New Roman"/>
          <w:b/>
          <w:sz w:val="24"/>
          <w:szCs w:val="24"/>
        </w:rPr>
      </w:pPr>
    </w:p>
    <w:p w14:paraId="1C463B78"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ДНЕВНИК</w:t>
      </w:r>
    </w:p>
    <w:p w14:paraId="4D64208B"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производственной практики студента</w:t>
      </w:r>
    </w:p>
    <w:p w14:paraId="154145F2" w14:textId="77777777" w:rsidR="007130D2" w:rsidRDefault="00000000">
      <w:pPr>
        <w:spacing w:line="240" w:lineRule="auto"/>
        <w:ind w:left="1416" w:firstLine="707"/>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w:t>
      </w:r>
    </w:p>
    <w:p w14:paraId="04251967"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 группы _ курса</w:t>
      </w:r>
    </w:p>
    <w:p w14:paraId="1E4C38A5"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w:t>
      </w:r>
    </w:p>
    <w:p w14:paraId="6D25DC91"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p w14:paraId="608BA394" w14:textId="77777777" w:rsidR="007130D2"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w:t>
      </w:r>
    </w:p>
    <w:p w14:paraId="680F5D2C" w14:textId="77777777" w:rsidR="007130D2"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(фамилия, имя, отчество)</w:t>
      </w:r>
    </w:p>
    <w:p w14:paraId="30765D37" w14:textId="77777777" w:rsidR="007130D2" w:rsidRDefault="007130D2">
      <w:pPr>
        <w:spacing w:line="240" w:lineRule="auto"/>
        <w:jc w:val="center"/>
        <w:rPr>
          <w:rFonts w:ascii="Times New Roman" w:eastAsia="Times New Roman" w:hAnsi="Times New Roman" w:cs="Times New Roman"/>
          <w:b/>
          <w:sz w:val="24"/>
          <w:szCs w:val="24"/>
        </w:rPr>
      </w:pPr>
    </w:p>
    <w:p w14:paraId="47E2E6F7" w14:textId="77777777" w:rsidR="007130D2" w:rsidRDefault="007130D2">
      <w:pPr>
        <w:spacing w:line="240" w:lineRule="auto"/>
        <w:jc w:val="center"/>
        <w:rPr>
          <w:rFonts w:ascii="Times New Roman" w:eastAsia="Times New Roman" w:hAnsi="Times New Roman" w:cs="Times New Roman"/>
          <w:b/>
          <w:sz w:val="24"/>
          <w:szCs w:val="24"/>
        </w:rPr>
      </w:pPr>
    </w:p>
    <w:p w14:paraId="66C35F5B" w14:textId="77777777" w:rsidR="007130D2" w:rsidRDefault="007130D2">
      <w:pPr>
        <w:spacing w:line="240" w:lineRule="auto"/>
        <w:jc w:val="center"/>
        <w:rPr>
          <w:rFonts w:ascii="Times New Roman" w:eastAsia="Times New Roman" w:hAnsi="Times New Roman" w:cs="Times New Roman"/>
          <w:b/>
          <w:sz w:val="24"/>
          <w:szCs w:val="24"/>
        </w:rPr>
      </w:pPr>
    </w:p>
    <w:p w14:paraId="702E06CA" w14:textId="77777777" w:rsidR="007130D2" w:rsidRDefault="007130D2">
      <w:pPr>
        <w:spacing w:line="240" w:lineRule="auto"/>
        <w:jc w:val="center"/>
        <w:rPr>
          <w:rFonts w:ascii="Times New Roman" w:eastAsia="Times New Roman" w:hAnsi="Times New Roman" w:cs="Times New Roman"/>
          <w:b/>
          <w:sz w:val="24"/>
          <w:szCs w:val="24"/>
        </w:rPr>
      </w:pPr>
    </w:p>
    <w:p w14:paraId="30C76054"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Начат _____________________</w:t>
      </w:r>
    </w:p>
    <w:p w14:paraId="6BC7548C"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Окончен ___________________</w:t>
      </w:r>
    </w:p>
    <w:p w14:paraId="59037D7D"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Оценка_______________________</w:t>
      </w:r>
    </w:p>
    <w:p w14:paraId="75F1FD59"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практики (ФИО, должность) _____________/подпись/                      </w:t>
      </w:r>
    </w:p>
    <w:p w14:paraId="5F913079" w14:textId="77777777" w:rsidR="007130D2" w:rsidRDefault="007130D2">
      <w:pPr>
        <w:spacing w:line="240" w:lineRule="auto"/>
        <w:rPr>
          <w:rFonts w:ascii="Times New Roman" w:eastAsia="Times New Roman" w:hAnsi="Times New Roman" w:cs="Times New Roman"/>
          <w:sz w:val="24"/>
          <w:szCs w:val="24"/>
        </w:rPr>
      </w:pPr>
    </w:p>
    <w:p w14:paraId="5FFD7696" w14:textId="77777777" w:rsidR="007130D2" w:rsidRDefault="007130D2">
      <w:pPr>
        <w:spacing w:line="240" w:lineRule="auto"/>
        <w:jc w:val="center"/>
        <w:rPr>
          <w:rFonts w:ascii="Times New Roman" w:eastAsia="Times New Roman" w:hAnsi="Times New Roman" w:cs="Times New Roman"/>
          <w:b/>
          <w:sz w:val="24"/>
          <w:szCs w:val="24"/>
        </w:rPr>
      </w:pPr>
    </w:p>
    <w:p w14:paraId="19BB3029" w14:textId="77777777" w:rsidR="007130D2" w:rsidRDefault="007130D2">
      <w:pPr>
        <w:spacing w:line="240" w:lineRule="auto"/>
        <w:jc w:val="center"/>
        <w:rPr>
          <w:rFonts w:ascii="Times New Roman" w:eastAsia="Times New Roman" w:hAnsi="Times New Roman" w:cs="Times New Roman"/>
          <w:b/>
          <w:sz w:val="24"/>
          <w:szCs w:val="24"/>
        </w:rPr>
      </w:pPr>
    </w:p>
    <w:p w14:paraId="3D335C4D" w14:textId="77777777" w:rsidR="007130D2" w:rsidRDefault="007130D2">
      <w:pPr>
        <w:spacing w:line="240" w:lineRule="auto"/>
        <w:jc w:val="center"/>
        <w:rPr>
          <w:rFonts w:ascii="Times New Roman" w:eastAsia="Times New Roman" w:hAnsi="Times New Roman" w:cs="Times New Roman"/>
          <w:b/>
          <w:sz w:val="24"/>
          <w:szCs w:val="24"/>
        </w:rPr>
      </w:pPr>
    </w:p>
    <w:p w14:paraId="7668D3C8" w14:textId="77777777" w:rsidR="007130D2" w:rsidRDefault="007130D2">
      <w:pPr>
        <w:spacing w:line="240" w:lineRule="auto"/>
        <w:jc w:val="center"/>
        <w:rPr>
          <w:rFonts w:ascii="Times New Roman" w:eastAsia="Times New Roman" w:hAnsi="Times New Roman" w:cs="Times New Roman"/>
          <w:b/>
          <w:sz w:val="24"/>
          <w:szCs w:val="24"/>
        </w:rPr>
      </w:pPr>
    </w:p>
    <w:p w14:paraId="2E918962" w14:textId="77777777" w:rsidR="007130D2" w:rsidRDefault="007130D2">
      <w:pPr>
        <w:spacing w:line="240" w:lineRule="auto"/>
        <w:jc w:val="center"/>
        <w:rPr>
          <w:rFonts w:ascii="Times New Roman" w:eastAsia="Times New Roman" w:hAnsi="Times New Roman" w:cs="Times New Roman"/>
          <w:b/>
          <w:sz w:val="24"/>
          <w:szCs w:val="24"/>
        </w:rPr>
      </w:pPr>
    </w:p>
    <w:p w14:paraId="20503378" w14:textId="77777777" w:rsidR="007130D2" w:rsidRDefault="007130D2">
      <w:pPr>
        <w:spacing w:line="240" w:lineRule="auto"/>
        <w:jc w:val="center"/>
        <w:rPr>
          <w:rFonts w:ascii="Times New Roman" w:eastAsia="Times New Roman" w:hAnsi="Times New Roman" w:cs="Times New Roman"/>
          <w:b/>
          <w:sz w:val="24"/>
          <w:szCs w:val="24"/>
        </w:rPr>
      </w:pPr>
    </w:p>
    <w:p w14:paraId="3FD34548" w14:textId="77777777" w:rsidR="007130D2" w:rsidRDefault="007130D2">
      <w:pPr>
        <w:spacing w:line="240" w:lineRule="auto"/>
        <w:jc w:val="center"/>
        <w:rPr>
          <w:rFonts w:ascii="Times New Roman" w:eastAsia="Times New Roman" w:hAnsi="Times New Roman" w:cs="Times New Roman"/>
          <w:b/>
          <w:sz w:val="24"/>
          <w:szCs w:val="24"/>
        </w:rPr>
      </w:pPr>
    </w:p>
    <w:p w14:paraId="2715A7F6" w14:textId="77777777" w:rsidR="007130D2" w:rsidRDefault="007130D2">
      <w:pPr>
        <w:spacing w:line="240" w:lineRule="auto"/>
        <w:jc w:val="center"/>
        <w:rPr>
          <w:rFonts w:ascii="Times New Roman" w:eastAsia="Times New Roman" w:hAnsi="Times New Roman" w:cs="Times New Roman"/>
          <w:b/>
          <w:sz w:val="24"/>
          <w:szCs w:val="24"/>
        </w:rPr>
      </w:pPr>
    </w:p>
    <w:p w14:paraId="04D942D1" w14:textId="77777777" w:rsidR="007130D2" w:rsidRDefault="007130D2">
      <w:pPr>
        <w:spacing w:line="240" w:lineRule="auto"/>
        <w:jc w:val="center"/>
        <w:rPr>
          <w:rFonts w:ascii="Times New Roman" w:eastAsia="Times New Roman" w:hAnsi="Times New Roman" w:cs="Times New Roman"/>
          <w:b/>
          <w:sz w:val="24"/>
          <w:szCs w:val="24"/>
        </w:rPr>
      </w:pPr>
    </w:p>
    <w:p w14:paraId="1DE4F31E" w14:textId="77777777" w:rsidR="007130D2" w:rsidRDefault="007130D2">
      <w:pPr>
        <w:spacing w:line="240" w:lineRule="auto"/>
        <w:jc w:val="center"/>
        <w:rPr>
          <w:rFonts w:ascii="Times New Roman" w:eastAsia="Times New Roman" w:hAnsi="Times New Roman" w:cs="Times New Roman"/>
          <w:b/>
          <w:sz w:val="24"/>
          <w:szCs w:val="24"/>
        </w:rPr>
      </w:pPr>
    </w:p>
    <w:p w14:paraId="734F794C" w14:textId="77777777" w:rsidR="007130D2" w:rsidRDefault="007130D2">
      <w:pPr>
        <w:spacing w:line="240" w:lineRule="auto"/>
        <w:jc w:val="center"/>
        <w:rPr>
          <w:rFonts w:ascii="Times New Roman" w:eastAsia="Times New Roman" w:hAnsi="Times New Roman" w:cs="Times New Roman"/>
          <w:b/>
          <w:sz w:val="24"/>
          <w:szCs w:val="24"/>
        </w:rPr>
      </w:pPr>
    </w:p>
    <w:p w14:paraId="4AED49AD" w14:textId="77777777" w:rsidR="007130D2" w:rsidRDefault="007130D2">
      <w:pPr>
        <w:spacing w:line="240" w:lineRule="auto"/>
        <w:jc w:val="center"/>
        <w:rPr>
          <w:rFonts w:ascii="Times New Roman" w:eastAsia="Times New Roman" w:hAnsi="Times New Roman" w:cs="Times New Roman"/>
          <w:b/>
          <w:sz w:val="24"/>
          <w:szCs w:val="24"/>
        </w:rPr>
      </w:pPr>
    </w:p>
    <w:p w14:paraId="0C304F70" w14:textId="77777777" w:rsidR="007130D2" w:rsidRDefault="007130D2">
      <w:pPr>
        <w:spacing w:line="240" w:lineRule="auto"/>
        <w:jc w:val="center"/>
        <w:rPr>
          <w:rFonts w:ascii="Times New Roman" w:eastAsia="Times New Roman" w:hAnsi="Times New Roman" w:cs="Times New Roman"/>
          <w:b/>
          <w:sz w:val="24"/>
          <w:szCs w:val="24"/>
        </w:rPr>
      </w:pPr>
    </w:p>
    <w:p w14:paraId="34642A25" w14:textId="77777777" w:rsidR="007130D2" w:rsidRDefault="007130D2">
      <w:pPr>
        <w:spacing w:line="240" w:lineRule="auto"/>
        <w:jc w:val="center"/>
        <w:rPr>
          <w:rFonts w:ascii="Times New Roman" w:eastAsia="Times New Roman" w:hAnsi="Times New Roman" w:cs="Times New Roman"/>
          <w:b/>
          <w:sz w:val="24"/>
          <w:szCs w:val="24"/>
        </w:rPr>
      </w:pPr>
    </w:p>
    <w:p w14:paraId="01B19899" w14:textId="77777777" w:rsidR="007130D2" w:rsidRDefault="007130D2">
      <w:pPr>
        <w:spacing w:line="240" w:lineRule="auto"/>
        <w:jc w:val="center"/>
        <w:rPr>
          <w:rFonts w:ascii="Times New Roman" w:eastAsia="Times New Roman" w:hAnsi="Times New Roman" w:cs="Times New Roman"/>
          <w:b/>
          <w:sz w:val="24"/>
          <w:szCs w:val="24"/>
        </w:rPr>
      </w:pPr>
    </w:p>
    <w:p w14:paraId="1537E02E" w14:textId="77777777" w:rsidR="007130D2" w:rsidRDefault="007130D2">
      <w:pPr>
        <w:spacing w:line="240" w:lineRule="auto"/>
        <w:jc w:val="center"/>
        <w:rPr>
          <w:rFonts w:ascii="Times New Roman" w:eastAsia="Times New Roman" w:hAnsi="Times New Roman" w:cs="Times New Roman"/>
          <w:b/>
          <w:sz w:val="24"/>
          <w:szCs w:val="24"/>
        </w:rPr>
      </w:pPr>
    </w:p>
    <w:p w14:paraId="1B9FF9D7" w14:textId="77777777" w:rsidR="007130D2" w:rsidRDefault="007130D2">
      <w:pPr>
        <w:spacing w:line="240" w:lineRule="auto"/>
        <w:jc w:val="center"/>
        <w:rPr>
          <w:rFonts w:ascii="Times New Roman" w:eastAsia="Times New Roman" w:hAnsi="Times New Roman" w:cs="Times New Roman"/>
          <w:b/>
          <w:sz w:val="24"/>
          <w:szCs w:val="24"/>
        </w:rPr>
      </w:pPr>
    </w:p>
    <w:p w14:paraId="63406F44" w14:textId="77777777" w:rsidR="007130D2" w:rsidRDefault="007130D2">
      <w:pPr>
        <w:spacing w:line="240" w:lineRule="auto"/>
        <w:jc w:val="center"/>
        <w:rPr>
          <w:rFonts w:ascii="Times New Roman" w:eastAsia="Times New Roman" w:hAnsi="Times New Roman" w:cs="Times New Roman"/>
          <w:b/>
          <w:sz w:val="24"/>
          <w:szCs w:val="24"/>
        </w:rPr>
      </w:pPr>
    </w:p>
    <w:p w14:paraId="39F96C74" w14:textId="77777777" w:rsidR="007130D2" w:rsidRDefault="007130D2">
      <w:pPr>
        <w:spacing w:line="240" w:lineRule="auto"/>
        <w:jc w:val="center"/>
        <w:rPr>
          <w:rFonts w:ascii="Times New Roman" w:eastAsia="Times New Roman" w:hAnsi="Times New Roman" w:cs="Times New Roman"/>
          <w:b/>
          <w:sz w:val="24"/>
          <w:szCs w:val="24"/>
        </w:rPr>
      </w:pPr>
    </w:p>
    <w:p w14:paraId="30C2756F" w14:textId="77777777" w:rsidR="007130D2" w:rsidRDefault="007130D2">
      <w:pPr>
        <w:spacing w:line="240" w:lineRule="auto"/>
        <w:jc w:val="center"/>
        <w:rPr>
          <w:rFonts w:ascii="Times New Roman" w:eastAsia="Times New Roman" w:hAnsi="Times New Roman" w:cs="Times New Roman"/>
          <w:b/>
          <w:sz w:val="24"/>
          <w:szCs w:val="24"/>
        </w:rPr>
      </w:pPr>
    </w:p>
    <w:p w14:paraId="2F1FEE41" w14:textId="77777777" w:rsidR="007130D2" w:rsidRDefault="007130D2">
      <w:pPr>
        <w:spacing w:line="240" w:lineRule="auto"/>
        <w:jc w:val="center"/>
        <w:rPr>
          <w:rFonts w:ascii="Times New Roman" w:eastAsia="Times New Roman" w:hAnsi="Times New Roman" w:cs="Times New Roman"/>
          <w:b/>
          <w:sz w:val="24"/>
          <w:szCs w:val="24"/>
        </w:rPr>
      </w:pPr>
    </w:p>
    <w:p w14:paraId="7703FFAA" w14:textId="77777777" w:rsidR="007130D2" w:rsidRDefault="00000000">
      <w:pPr>
        <w:spacing w:line="240" w:lineRule="auto"/>
        <w:jc w:val="center"/>
        <w:rPr>
          <w:rFonts w:ascii="Times New Roman" w:eastAsia="Times New Roman" w:hAnsi="Times New Roman" w:cs="Times New Roman"/>
          <w:sz w:val="24"/>
          <w:szCs w:val="24"/>
        </w:rPr>
        <w:sectPr w:rsidR="007130D2">
          <w:pgSz w:w="11906" w:h="16838"/>
          <w:pgMar w:top="1134" w:right="851" w:bottom="1134" w:left="1701" w:header="709" w:footer="709" w:gutter="0"/>
          <w:pgNumType w:start="1"/>
          <w:cols w:space="720"/>
        </w:sectPr>
      </w:pPr>
      <w:r>
        <w:rPr>
          <w:rFonts w:ascii="Times New Roman" w:eastAsia="Times New Roman" w:hAnsi="Times New Roman" w:cs="Times New Roman"/>
          <w:b/>
          <w:sz w:val="24"/>
          <w:szCs w:val="24"/>
        </w:rPr>
        <w:t>___________ 20__</w:t>
      </w:r>
      <w:r>
        <w:br w:type="page"/>
      </w:r>
    </w:p>
    <w:p w14:paraId="6F74049B" w14:textId="77777777" w:rsidR="007130D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Место прохождения практики ___________________________________________</w:t>
      </w:r>
    </w:p>
    <w:p w14:paraId="50E1A538" w14:textId="77777777" w:rsidR="007130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Должность, ФИО руководителя практики от предприятия___________________________________</w:t>
      </w:r>
    </w:p>
    <w:p w14:paraId="7B8C395F"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УЧЕТ ВЫПОЛНЕННОЙ РАБОТЫ</w:t>
      </w:r>
    </w:p>
    <w:tbl>
      <w:tblPr>
        <w:tblStyle w:val="afff9"/>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5670"/>
        <w:gridCol w:w="4139"/>
        <w:gridCol w:w="2835"/>
      </w:tblGrid>
      <w:tr w:rsidR="007130D2" w14:paraId="4E9FF09E" w14:textId="77777777">
        <w:tc>
          <w:tcPr>
            <w:tcW w:w="1526" w:type="dxa"/>
            <w:vAlign w:val="center"/>
          </w:tcPr>
          <w:p w14:paraId="4D81DE28"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выполнения</w:t>
            </w:r>
          </w:p>
        </w:tc>
        <w:tc>
          <w:tcPr>
            <w:tcW w:w="5670" w:type="dxa"/>
            <w:vAlign w:val="center"/>
          </w:tcPr>
          <w:p w14:paraId="0A348D0F"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Краткое содержание работы </w:t>
            </w:r>
          </w:p>
          <w:p w14:paraId="1D143AD7"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(заполняется практикантом) </w:t>
            </w:r>
          </w:p>
        </w:tc>
        <w:tc>
          <w:tcPr>
            <w:tcW w:w="4139" w:type="dxa"/>
          </w:tcPr>
          <w:p w14:paraId="2C21FB09"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Указания/комментарии руководителей практики</w:t>
            </w:r>
          </w:p>
          <w:p w14:paraId="2EA85333" w14:textId="77777777" w:rsidR="007130D2" w:rsidRDefault="007130D2">
            <w:pPr>
              <w:jc w:val="center"/>
              <w:rPr>
                <w:rFonts w:ascii="Times New Roman" w:eastAsia="Times New Roman" w:hAnsi="Times New Roman" w:cs="Times New Roman"/>
                <w:i/>
                <w:sz w:val="24"/>
                <w:szCs w:val="24"/>
              </w:rPr>
            </w:pPr>
          </w:p>
        </w:tc>
        <w:tc>
          <w:tcPr>
            <w:tcW w:w="2835" w:type="dxa"/>
          </w:tcPr>
          <w:p w14:paraId="0A8C9795"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Отметка о выполнении работы </w:t>
            </w:r>
          </w:p>
        </w:tc>
      </w:tr>
      <w:tr w:rsidR="007130D2" w14:paraId="54D77201" w14:textId="77777777">
        <w:trPr>
          <w:trHeight w:val="674"/>
        </w:trPr>
        <w:tc>
          <w:tcPr>
            <w:tcW w:w="1526" w:type="dxa"/>
          </w:tcPr>
          <w:p w14:paraId="68DEADCB" w14:textId="77777777" w:rsidR="007130D2" w:rsidRDefault="007130D2">
            <w:pPr>
              <w:rPr>
                <w:rFonts w:ascii="Times New Roman" w:eastAsia="Times New Roman" w:hAnsi="Times New Roman" w:cs="Times New Roman"/>
                <w:sz w:val="24"/>
                <w:szCs w:val="24"/>
              </w:rPr>
            </w:pPr>
          </w:p>
        </w:tc>
        <w:tc>
          <w:tcPr>
            <w:tcW w:w="5670" w:type="dxa"/>
          </w:tcPr>
          <w:p w14:paraId="41BE4121" w14:textId="77777777" w:rsidR="007130D2" w:rsidRDefault="007130D2">
            <w:pPr>
              <w:jc w:val="both"/>
              <w:rPr>
                <w:rFonts w:ascii="Times New Roman" w:eastAsia="Times New Roman" w:hAnsi="Times New Roman" w:cs="Times New Roman"/>
                <w:sz w:val="24"/>
                <w:szCs w:val="24"/>
              </w:rPr>
            </w:pPr>
          </w:p>
        </w:tc>
        <w:tc>
          <w:tcPr>
            <w:tcW w:w="4139" w:type="dxa"/>
          </w:tcPr>
          <w:p w14:paraId="3AD5568C" w14:textId="77777777" w:rsidR="007130D2" w:rsidRDefault="007130D2">
            <w:pPr>
              <w:rPr>
                <w:rFonts w:ascii="Times New Roman" w:eastAsia="Times New Roman" w:hAnsi="Times New Roman" w:cs="Times New Roman"/>
                <w:sz w:val="24"/>
                <w:szCs w:val="24"/>
              </w:rPr>
            </w:pPr>
          </w:p>
        </w:tc>
        <w:tc>
          <w:tcPr>
            <w:tcW w:w="2835" w:type="dxa"/>
          </w:tcPr>
          <w:p w14:paraId="2565FE3F" w14:textId="77777777" w:rsidR="007130D2" w:rsidRDefault="007130D2">
            <w:pPr>
              <w:rPr>
                <w:rFonts w:ascii="Times New Roman" w:eastAsia="Times New Roman" w:hAnsi="Times New Roman" w:cs="Times New Roman"/>
                <w:sz w:val="24"/>
                <w:szCs w:val="24"/>
              </w:rPr>
            </w:pPr>
          </w:p>
        </w:tc>
      </w:tr>
      <w:tr w:rsidR="007130D2" w14:paraId="5BDA618F" w14:textId="77777777">
        <w:trPr>
          <w:trHeight w:val="340"/>
        </w:trPr>
        <w:tc>
          <w:tcPr>
            <w:tcW w:w="1526" w:type="dxa"/>
          </w:tcPr>
          <w:p w14:paraId="683D7643" w14:textId="77777777" w:rsidR="007130D2" w:rsidRDefault="007130D2">
            <w:pPr>
              <w:jc w:val="both"/>
              <w:rPr>
                <w:rFonts w:ascii="Times New Roman" w:eastAsia="Times New Roman" w:hAnsi="Times New Roman" w:cs="Times New Roman"/>
                <w:sz w:val="24"/>
                <w:szCs w:val="24"/>
              </w:rPr>
            </w:pPr>
          </w:p>
        </w:tc>
        <w:tc>
          <w:tcPr>
            <w:tcW w:w="5670" w:type="dxa"/>
          </w:tcPr>
          <w:p w14:paraId="18EEE9BE" w14:textId="77777777" w:rsidR="007130D2" w:rsidRDefault="007130D2">
            <w:pPr>
              <w:jc w:val="both"/>
              <w:rPr>
                <w:rFonts w:ascii="Times New Roman" w:eastAsia="Times New Roman" w:hAnsi="Times New Roman" w:cs="Times New Roman"/>
                <w:sz w:val="24"/>
                <w:szCs w:val="24"/>
              </w:rPr>
            </w:pPr>
          </w:p>
        </w:tc>
        <w:tc>
          <w:tcPr>
            <w:tcW w:w="4139" w:type="dxa"/>
          </w:tcPr>
          <w:p w14:paraId="2089EC1A" w14:textId="77777777" w:rsidR="007130D2" w:rsidRDefault="007130D2">
            <w:pPr>
              <w:rPr>
                <w:rFonts w:ascii="Times New Roman" w:eastAsia="Times New Roman" w:hAnsi="Times New Roman" w:cs="Times New Roman"/>
                <w:sz w:val="24"/>
                <w:szCs w:val="24"/>
              </w:rPr>
            </w:pPr>
          </w:p>
        </w:tc>
        <w:tc>
          <w:tcPr>
            <w:tcW w:w="2835" w:type="dxa"/>
          </w:tcPr>
          <w:p w14:paraId="66335F42" w14:textId="77777777" w:rsidR="007130D2" w:rsidRDefault="007130D2">
            <w:pPr>
              <w:rPr>
                <w:rFonts w:ascii="Times New Roman" w:eastAsia="Times New Roman" w:hAnsi="Times New Roman" w:cs="Times New Roman"/>
                <w:sz w:val="24"/>
                <w:szCs w:val="24"/>
              </w:rPr>
            </w:pPr>
          </w:p>
        </w:tc>
      </w:tr>
      <w:tr w:rsidR="007130D2" w14:paraId="63A1A89B" w14:textId="77777777">
        <w:trPr>
          <w:trHeight w:val="340"/>
        </w:trPr>
        <w:tc>
          <w:tcPr>
            <w:tcW w:w="1526" w:type="dxa"/>
          </w:tcPr>
          <w:p w14:paraId="63DD8B15" w14:textId="77777777" w:rsidR="007130D2" w:rsidRDefault="007130D2">
            <w:pPr>
              <w:jc w:val="both"/>
              <w:rPr>
                <w:rFonts w:ascii="Times New Roman" w:eastAsia="Times New Roman" w:hAnsi="Times New Roman" w:cs="Times New Roman"/>
                <w:sz w:val="24"/>
                <w:szCs w:val="24"/>
              </w:rPr>
            </w:pPr>
          </w:p>
        </w:tc>
        <w:tc>
          <w:tcPr>
            <w:tcW w:w="5670" w:type="dxa"/>
          </w:tcPr>
          <w:p w14:paraId="452D8031" w14:textId="77777777" w:rsidR="007130D2" w:rsidRDefault="007130D2">
            <w:pPr>
              <w:jc w:val="both"/>
              <w:rPr>
                <w:rFonts w:ascii="Times New Roman" w:eastAsia="Times New Roman" w:hAnsi="Times New Roman" w:cs="Times New Roman"/>
                <w:sz w:val="24"/>
                <w:szCs w:val="24"/>
              </w:rPr>
            </w:pPr>
          </w:p>
        </w:tc>
        <w:tc>
          <w:tcPr>
            <w:tcW w:w="4139" w:type="dxa"/>
          </w:tcPr>
          <w:p w14:paraId="7D9BB04A" w14:textId="77777777" w:rsidR="007130D2" w:rsidRDefault="007130D2">
            <w:pPr>
              <w:rPr>
                <w:rFonts w:ascii="Times New Roman" w:eastAsia="Times New Roman" w:hAnsi="Times New Roman" w:cs="Times New Roman"/>
                <w:sz w:val="24"/>
                <w:szCs w:val="24"/>
              </w:rPr>
            </w:pPr>
          </w:p>
        </w:tc>
        <w:tc>
          <w:tcPr>
            <w:tcW w:w="2835" w:type="dxa"/>
          </w:tcPr>
          <w:p w14:paraId="58C6F494" w14:textId="77777777" w:rsidR="007130D2" w:rsidRDefault="007130D2">
            <w:pPr>
              <w:rPr>
                <w:rFonts w:ascii="Times New Roman" w:eastAsia="Times New Roman" w:hAnsi="Times New Roman" w:cs="Times New Roman"/>
                <w:sz w:val="24"/>
                <w:szCs w:val="24"/>
              </w:rPr>
            </w:pPr>
          </w:p>
        </w:tc>
      </w:tr>
      <w:tr w:rsidR="007130D2" w14:paraId="026D333F" w14:textId="77777777">
        <w:trPr>
          <w:trHeight w:val="340"/>
        </w:trPr>
        <w:tc>
          <w:tcPr>
            <w:tcW w:w="1526" w:type="dxa"/>
          </w:tcPr>
          <w:p w14:paraId="4BCE3027" w14:textId="77777777" w:rsidR="007130D2" w:rsidRDefault="007130D2">
            <w:pPr>
              <w:jc w:val="both"/>
              <w:rPr>
                <w:rFonts w:ascii="Times New Roman" w:eastAsia="Times New Roman" w:hAnsi="Times New Roman" w:cs="Times New Roman"/>
                <w:sz w:val="24"/>
                <w:szCs w:val="24"/>
              </w:rPr>
            </w:pPr>
          </w:p>
        </w:tc>
        <w:tc>
          <w:tcPr>
            <w:tcW w:w="5670" w:type="dxa"/>
          </w:tcPr>
          <w:p w14:paraId="401A2CF2" w14:textId="77777777" w:rsidR="007130D2" w:rsidRDefault="007130D2">
            <w:pPr>
              <w:jc w:val="both"/>
              <w:rPr>
                <w:rFonts w:ascii="Times New Roman" w:eastAsia="Times New Roman" w:hAnsi="Times New Roman" w:cs="Times New Roman"/>
                <w:sz w:val="24"/>
                <w:szCs w:val="24"/>
              </w:rPr>
            </w:pPr>
          </w:p>
        </w:tc>
        <w:tc>
          <w:tcPr>
            <w:tcW w:w="4139" w:type="dxa"/>
          </w:tcPr>
          <w:p w14:paraId="473B2584" w14:textId="77777777" w:rsidR="007130D2" w:rsidRDefault="007130D2">
            <w:pPr>
              <w:rPr>
                <w:rFonts w:ascii="Times New Roman" w:eastAsia="Times New Roman" w:hAnsi="Times New Roman" w:cs="Times New Roman"/>
                <w:sz w:val="24"/>
                <w:szCs w:val="24"/>
              </w:rPr>
            </w:pPr>
          </w:p>
        </w:tc>
        <w:tc>
          <w:tcPr>
            <w:tcW w:w="2835" w:type="dxa"/>
          </w:tcPr>
          <w:p w14:paraId="431B1E7B" w14:textId="77777777" w:rsidR="007130D2" w:rsidRDefault="007130D2">
            <w:pPr>
              <w:rPr>
                <w:rFonts w:ascii="Times New Roman" w:eastAsia="Times New Roman" w:hAnsi="Times New Roman" w:cs="Times New Roman"/>
                <w:sz w:val="24"/>
                <w:szCs w:val="24"/>
              </w:rPr>
            </w:pPr>
          </w:p>
        </w:tc>
      </w:tr>
      <w:tr w:rsidR="007130D2" w14:paraId="7F49E298" w14:textId="77777777">
        <w:trPr>
          <w:trHeight w:val="340"/>
        </w:trPr>
        <w:tc>
          <w:tcPr>
            <w:tcW w:w="1526" w:type="dxa"/>
          </w:tcPr>
          <w:p w14:paraId="3253B435" w14:textId="77777777" w:rsidR="007130D2" w:rsidRDefault="007130D2">
            <w:pPr>
              <w:jc w:val="both"/>
              <w:rPr>
                <w:rFonts w:ascii="Times New Roman" w:eastAsia="Times New Roman" w:hAnsi="Times New Roman" w:cs="Times New Roman"/>
                <w:sz w:val="24"/>
                <w:szCs w:val="24"/>
              </w:rPr>
            </w:pPr>
          </w:p>
        </w:tc>
        <w:tc>
          <w:tcPr>
            <w:tcW w:w="5670" w:type="dxa"/>
          </w:tcPr>
          <w:p w14:paraId="50351133" w14:textId="77777777" w:rsidR="007130D2" w:rsidRDefault="007130D2">
            <w:pPr>
              <w:jc w:val="both"/>
              <w:rPr>
                <w:rFonts w:ascii="Times New Roman" w:eastAsia="Times New Roman" w:hAnsi="Times New Roman" w:cs="Times New Roman"/>
                <w:sz w:val="24"/>
                <w:szCs w:val="24"/>
              </w:rPr>
            </w:pPr>
          </w:p>
        </w:tc>
        <w:tc>
          <w:tcPr>
            <w:tcW w:w="4139" w:type="dxa"/>
          </w:tcPr>
          <w:p w14:paraId="1EE1A7FF" w14:textId="77777777" w:rsidR="007130D2" w:rsidRDefault="007130D2">
            <w:pPr>
              <w:rPr>
                <w:rFonts w:ascii="Times New Roman" w:eastAsia="Times New Roman" w:hAnsi="Times New Roman" w:cs="Times New Roman"/>
                <w:sz w:val="24"/>
                <w:szCs w:val="24"/>
              </w:rPr>
            </w:pPr>
          </w:p>
        </w:tc>
        <w:tc>
          <w:tcPr>
            <w:tcW w:w="2835" w:type="dxa"/>
          </w:tcPr>
          <w:p w14:paraId="51F6ACA4" w14:textId="77777777" w:rsidR="007130D2" w:rsidRDefault="007130D2">
            <w:pPr>
              <w:rPr>
                <w:rFonts w:ascii="Times New Roman" w:eastAsia="Times New Roman" w:hAnsi="Times New Roman" w:cs="Times New Roman"/>
                <w:sz w:val="24"/>
                <w:szCs w:val="24"/>
              </w:rPr>
            </w:pPr>
          </w:p>
        </w:tc>
      </w:tr>
    </w:tbl>
    <w:p w14:paraId="5086EB50"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FE2CE9"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0DC01C"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Студент – практикант   __________      / __________________ /</w:t>
      </w:r>
    </w:p>
    <w:p w14:paraId="468FC75E" w14:textId="77777777" w:rsidR="007130D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Подпись           расшифровка подписи</w:t>
      </w:r>
    </w:p>
    <w:p w14:paraId="14E028C8" w14:textId="77777777" w:rsidR="007130D2" w:rsidRDefault="00000000">
      <w:pPr>
        <w:spacing w:line="240" w:lineRule="auto"/>
        <w:jc w:val="right"/>
        <w:rPr>
          <w:rFonts w:ascii="Times New Roman" w:eastAsia="Times New Roman" w:hAnsi="Times New Roman" w:cs="Times New Roman"/>
          <w:b/>
          <w:sz w:val="24"/>
          <w:szCs w:val="24"/>
        </w:rPr>
        <w:sectPr w:rsidR="007130D2">
          <w:pgSz w:w="16838" w:h="11906" w:orient="landscape"/>
          <w:pgMar w:top="1701" w:right="1134" w:bottom="851" w:left="1134" w:header="709" w:footer="709" w:gutter="0"/>
          <w:cols w:space="720"/>
        </w:sectPr>
      </w:pPr>
      <w:r>
        <w:br w:type="page"/>
      </w:r>
    </w:p>
    <w:p w14:paraId="76894D01" w14:textId="77777777" w:rsidR="007130D2" w:rsidRDefault="00000000">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12</w:t>
      </w:r>
    </w:p>
    <w:p w14:paraId="0C5C2317" w14:textId="77777777" w:rsidR="007130D2" w:rsidRDefault="00000000">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Образец отзыва с места прохождения производственной практики</w:t>
      </w:r>
    </w:p>
    <w:p w14:paraId="45BAE96B" w14:textId="77777777" w:rsidR="007130D2" w:rsidRDefault="00000000">
      <w:pPr>
        <w:keepNext/>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ОТЗЫВ</w:t>
      </w:r>
    </w:p>
    <w:p w14:paraId="2E999353"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работе студента с места прохождения производственной практики</w:t>
      </w:r>
    </w:p>
    <w:p w14:paraId="54B5AEBE" w14:textId="77777777" w:rsidR="007130D2" w:rsidRDefault="007130D2">
      <w:pPr>
        <w:spacing w:line="240" w:lineRule="auto"/>
        <w:ind w:firstLine="708"/>
        <w:jc w:val="both"/>
        <w:rPr>
          <w:rFonts w:ascii="Times New Roman" w:eastAsia="Times New Roman" w:hAnsi="Times New Roman" w:cs="Times New Roman"/>
          <w:sz w:val="24"/>
          <w:szCs w:val="24"/>
        </w:rPr>
      </w:pPr>
    </w:p>
    <w:p w14:paraId="58FD95D3" w14:textId="77777777" w:rsidR="007130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Ф.И.О. студента: _______________________________________________________________</w:t>
      </w:r>
    </w:p>
    <w:p w14:paraId="1369A196"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прохождения практики: _____________________________________________________________________</w:t>
      </w:r>
    </w:p>
    <w:p w14:paraId="5668BA7A" w14:textId="77777777" w:rsidR="007130D2" w:rsidRDefault="007130D2">
      <w:pPr>
        <w:spacing w:line="240" w:lineRule="auto"/>
        <w:rPr>
          <w:rFonts w:ascii="Times New Roman" w:eastAsia="Times New Roman" w:hAnsi="Times New Roman" w:cs="Times New Roman"/>
          <w:sz w:val="24"/>
          <w:szCs w:val="24"/>
        </w:rPr>
      </w:pPr>
    </w:p>
    <w:p w14:paraId="0AC6C300"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прохождения практики: ___________________________________________________</w:t>
      </w:r>
    </w:p>
    <w:p w14:paraId="063380F7" w14:textId="77777777" w:rsidR="007130D2" w:rsidRDefault="007130D2">
      <w:pPr>
        <w:spacing w:line="240" w:lineRule="auto"/>
        <w:rPr>
          <w:rFonts w:ascii="Times New Roman" w:eastAsia="Times New Roman" w:hAnsi="Times New Roman" w:cs="Times New Roman"/>
          <w:sz w:val="24"/>
          <w:szCs w:val="24"/>
        </w:rPr>
      </w:pPr>
    </w:p>
    <w:p w14:paraId="00E72C6C" w14:textId="77777777" w:rsidR="007130D2" w:rsidRDefault="00000000">
      <w:pPr>
        <w:spacing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1.Основные профессиональные задачи, выполненные студентом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FD08D" w14:textId="77777777" w:rsidR="007130D2" w:rsidRDefault="00000000">
      <w:pPr>
        <w:spacing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2.Полнота и качество выполнения программы практики____________________________________________________________________</w:t>
      </w:r>
    </w:p>
    <w:p w14:paraId="7110763B" w14:textId="77777777" w:rsidR="007130D2" w:rsidRDefault="007130D2">
      <w:pPr>
        <w:spacing w:line="240" w:lineRule="auto"/>
        <w:ind w:right="200"/>
        <w:jc w:val="both"/>
        <w:rPr>
          <w:rFonts w:ascii="Times New Roman" w:eastAsia="Times New Roman" w:hAnsi="Times New Roman" w:cs="Times New Roman"/>
          <w:sz w:val="24"/>
          <w:szCs w:val="24"/>
        </w:rPr>
      </w:pPr>
    </w:p>
    <w:p w14:paraId="1F94A5E7" w14:textId="77777777" w:rsidR="007130D2" w:rsidRDefault="00000000">
      <w:pPr>
        <w:spacing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3.Отношение студента к выполнению заданий_____________________________________________________________________</w:t>
      </w:r>
    </w:p>
    <w:p w14:paraId="24AD5B1F" w14:textId="77777777" w:rsidR="007130D2" w:rsidRDefault="007130D2">
      <w:pPr>
        <w:spacing w:line="240" w:lineRule="auto"/>
        <w:ind w:right="200"/>
        <w:jc w:val="both"/>
        <w:rPr>
          <w:rFonts w:ascii="Times New Roman" w:eastAsia="Times New Roman" w:hAnsi="Times New Roman" w:cs="Times New Roman"/>
          <w:sz w:val="24"/>
          <w:szCs w:val="24"/>
        </w:rPr>
      </w:pPr>
    </w:p>
    <w:p w14:paraId="298D83B0" w14:textId="77777777" w:rsidR="007130D2" w:rsidRDefault="00000000">
      <w:pPr>
        <w:spacing w:line="240" w:lineRule="auto"/>
        <w:ind w:left="284" w:right="20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4.Сформированность профессиональных компетенций: </w:t>
      </w:r>
    </w:p>
    <w:tbl>
      <w:tblPr>
        <w:tblStyle w:val="afff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8"/>
        <w:gridCol w:w="1951"/>
      </w:tblGrid>
      <w:tr w:rsidR="007130D2" w14:paraId="49F3C5EC" w14:textId="77777777">
        <w:tc>
          <w:tcPr>
            <w:tcW w:w="7258" w:type="dxa"/>
          </w:tcPr>
          <w:p w14:paraId="3501BF18" w14:textId="77777777" w:rsidR="007130D2" w:rsidRDefault="00000000">
            <w:pPr>
              <w:ind w:right="19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Формулировка компетенции /дескрипторы</w:t>
            </w:r>
          </w:p>
        </w:tc>
        <w:tc>
          <w:tcPr>
            <w:tcW w:w="1951" w:type="dxa"/>
          </w:tcPr>
          <w:p w14:paraId="1F0CD27D" w14:textId="77777777" w:rsidR="007130D2" w:rsidRDefault="00000000">
            <w:pPr>
              <w:ind w:right="19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Оценка сформированности компетенции*</w:t>
            </w:r>
          </w:p>
        </w:tc>
      </w:tr>
      <w:tr w:rsidR="007130D2" w14:paraId="7558B350" w14:textId="77777777">
        <w:trPr>
          <w:trHeight w:val="567"/>
        </w:trPr>
        <w:tc>
          <w:tcPr>
            <w:tcW w:w="7258" w:type="dxa"/>
          </w:tcPr>
          <w:p w14:paraId="27FCD7A3"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Способен осуществлять сбор, обработку и статистический анализ данных, необходимых для решения поставленных экономических задач</w:t>
            </w:r>
          </w:p>
        </w:tc>
        <w:tc>
          <w:tcPr>
            <w:tcW w:w="1951" w:type="dxa"/>
          </w:tcPr>
          <w:p w14:paraId="29E94715" w14:textId="77777777" w:rsidR="007130D2" w:rsidRDefault="007130D2">
            <w:pPr>
              <w:ind w:right="200"/>
              <w:jc w:val="both"/>
              <w:rPr>
                <w:rFonts w:ascii="Times New Roman" w:eastAsia="Times New Roman" w:hAnsi="Times New Roman" w:cs="Times New Roman"/>
                <w:sz w:val="18"/>
                <w:szCs w:val="18"/>
              </w:rPr>
            </w:pPr>
          </w:p>
        </w:tc>
      </w:tr>
      <w:tr w:rsidR="007130D2" w14:paraId="04E5012A" w14:textId="77777777">
        <w:tc>
          <w:tcPr>
            <w:tcW w:w="7258" w:type="dxa"/>
          </w:tcPr>
          <w:p w14:paraId="66E3F73A"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 xml:space="preserve">Способен разрабатывать обоснованные организационно-управленческие решения с учетом их социальной значимости, содействовать их реализации в условиях сложной и динамичной среды и оценивать их </w:t>
            </w:r>
            <w:proofErr w:type="spellStart"/>
            <w:r>
              <w:rPr>
                <w:rFonts w:ascii="Roboto" w:eastAsia="Roboto" w:hAnsi="Roboto" w:cs="Roboto"/>
                <w:color w:val="1F1F1F"/>
                <w:sz w:val="18"/>
                <w:szCs w:val="18"/>
                <w:highlight w:val="white"/>
              </w:rPr>
              <w:t>последствия.</w:t>
            </w:r>
            <w:r>
              <w:rPr>
                <w:rFonts w:ascii="Times New Roman" w:eastAsia="Times New Roman" w:hAnsi="Times New Roman" w:cs="Times New Roman"/>
                <w:sz w:val="18"/>
                <w:szCs w:val="18"/>
              </w:rPr>
              <w:t>в</w:t>
            </w:r>
            <w:proofErr w:type="spellEnd"/>
            <w:r>
              <w:rPr>
                <w:rFonts w:ascii="Times New Roman" w:eastAsia="Times New Roman" w:hAnsi="Times New Roman" w:cs="Times New Roman"/>
                <w:sz w:val="18"/>
                <w:szCs w:val="18"/>
              </w:rPr>
              <w:t>.</w:t>
            </w:r>
          </w:p>
        </w:tc>
        <w:tc>
          <w:tcPr>
            <w:tcW w:w="1951" w:type="dxa"/>
          </w:tcPr>
          <w:p w14:paraId="52904CF4" w14:textId="77777777" w:rsidR="007130D2" w:rsidRDefault="007130D2">
            <w:pPr>
              <w:ind w:right="200"/>
              <w:jc w:val="both"/>
              <w:rPr>
                <w:rFonts w:ascii="Times New Roman" w:eastAsia="Times New Roman" w:hAnsi="Times New Roman" w:cs="Times New Roman"/>
                <w:sz w:val="18"/>
                <w:szCs w:val="18"/>
              </w:rPr>
            </w:pPr>
          </w:p>
        </w:tc>
      </w:tr>
      <w:tr w:rsidR="007130D2" w14:paraId="0CED359C" w14:textId="77777777">
        <w:tc>
          <w:tcPr>
            <w:tcW w:w="7258" w:type="dxa"/>
          </w:tcPr>
          <w:p w14:paraId="606A5789"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Способен использовать современные информационные технологии и программные средства при решении профессиональных задач</w:t>
            </w:r>
          </w:p>
        </w:tc>
        <w:tc>
          <w:tcPr>
            <w:tcW w:w="1951" w:type="dxa"/>
          </w:tcPr>
          <w:p w14:paraId="6AAD1435" w14:textId="77777777" w:rsidR="007130D2" w:rsidRDefault="007130D2">
            <w:pPr>
              <w:ind w:right="200"/>
              <w:jc w:val="both"/>
              <w:rPr>
                <w:rFonts w:ascii="Times New Roman" w:eastAsia="Times New Roman" w:hAnsi="Times New Roman" w:cs="Times New Roman"/>
                <w:sz w:val="18"/>
                <w:szCs w:val="18"/>
              </w:rPr>
            </w:pPr>
          </w:p>
        </w:tc>
      </w:tr>
      <w:tr w:rsidR="007130D2" w14:paraId="7A9A4F4A" w14:textId="77777777">
        <w:tc>
          <w:tcPr>
            <w:tcW w:w="7258" w:type="dxa"/>
          </w:tcPr>
          <w:p w14:paraId="032E5AEC"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Готовит информационный обзор и/или аналитический отчет, используя отечественные и зарубежные источники информации.</w:t>
            </w:r>
          </w:p>
        </w:tc>
        <w:tc>
          <w:tcPr>
            <w:tcW w:w="1951" w:type="dxa"/>
          </w:tcPr>
          <w:p w14:paraId="2462BA85" w14:textId="77777777" w:rsidR="007130D2" w:rsidRDefault="007130D2">
            <w:pPr>
              <w:ind w:right="200"/>
              <w:jc w:val="both"/>
              <w:rPr>
                <w:rFonts w:ascii="Times New Roman" w:eastAsia="Times New Roman" w:hAnsi="Times New Roman" w:cs="Times New Roman"/>
                <w:sz w:val="18"/>
                <w:szCs w:val="18"/>
              </w:rPr>
            </w:pPr>
          </w:p>
        </w:tc>
      </w:tr>
      <w:tr w:rsidR="007130D2" w14:paraId="60CFCD6A" w14:textId="77777777">
        <w:trPr>
          <w:trHeight w:val="455"/>
        </w:trPr>
        <w:tc>
          <w:tcPr>
            <w:tcW w:w="7258" w:type="dxa"/>
          </w:tcPr>
          <w:p w14:paraId="0CE0CBF6"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Анализирует и интерпретирует финансовую, бухгалтерскую и иную информацию, содержащуюся в отчетности предприятий различных форм собственности, организаций, ведомств и т.д.</w:t>
            </w:r>
          </w:p>
        </w:tc>
        <w:tc>
          <w:tcPr>
            <w:tcW w:w="1951" w:type="dxa"/>
          </w:tcPr>
          <w:p w14:paraId="26FD5C6F" w14:textId="77777777" w:rsidR="007130D2" w:rsidRDefault="007130D2">
            <w:pPr>
              <w:ind w:right="200"/>
              <w:jc w:val="both"/>
              <w:rPr>
                <w:rFonts w:ascii="Times New Roman" w:eastAsia="Times New Roman" w:hAnsi="Times New Roman" w:cs="Times New Roman"/>
                <w:sz w:val="18"/>
                <w:szCs w:val="18"/>
              </w:rPr>
            </w:pPr>
          </w:p>
        </w:tc>
      </w:tr>
    </w:tbl>
    <w:p w14:paraId="1F08331A" w14:textId="77777777" w:rsidR="007130D2" w:rsidRDefault="007130D2">
      <w:pPr>
        <w:spacing w:line="240" w:lineRule="auto"/>
        <w:ind w:right="200" w:firstLine="708"/>
        <w:jc w:val="both"/>
        <w:rPr>
          <w:rFonts w:ascii="Times New Roman" w:eastAsia="Times New Roman" w:hAnsi="Times New Roman" w:cs="Times New Roman"/>
          <w:sz w:val="24"/>
          <w:szCs w:val="24"/>
        </w:rPr>
      </w:pPr>
    </w:p>
    <w:p w14:paraId="189D2CE3" w14:textId="77777777" w:rsidR="007130D2" w:rsidRDefault="007130D2">
      <w:pPr>
        <w:spacing w:line="240" w:lineRule="auto"/>
        <w:ind w:right="200" w:firstLine="708"/>
        <w:jc w:val="both"/>
        <w:rPr>
          <w:rFonts w:ascii="Times New Roman" w:eastAsia="Times New Roman" w:hAnsi="Times New Roman" w:cs="Times New Roman"/>
          <w:sz w:val="24"/>
          <w:szCs w:val="24"/>
        </w:rPr>
      </w:pPr>
    </w:p>
    <w:p w14:paraId="60CFBC08" w14:textId="77777777" w:rsidR="007130D2" w:rsidRDefault="00000000">
      <w:pPr>
        <w:spacing w:line="240" w:lineRule="auto"/>
        <w:ind w:right="200" w:firstLine="7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1C6D6842" w14:textId="77777777" w:rsidR="007130D2" w:rsidRDefault="00000000">
      <w:pPr>
        <w:spacing w:line="240" w:lineRule="auto"/>
        <w:ind w:right="200" w:firstLine="7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Подпись                Руководитель практики от организации</w:t>
      </w:r>
    </w:p>
    <w:p w14:paraId="2C456E4A" w14:textId="77777777" w:rsidR="007130D2" w:rsidRDefault="007130D2">
      <w:pPr>
        <w:spacing w:line="240" w:lineRule="auto"/>
        <w:ind w:right="200" w:firstLine="708"/>
        <w:jc w:val="right"/>
        <w:rPr>
          <w:rFonts w:ascii="Times New Roman" w:eastAsia="Times New Roman" w:hAnsi="Times New Roman" w:cs="Times New Roman"/>
          <w:sz w:val="24"/>
          <w:szCs w:val="24"/>
        </w:rPr>
      </w:pPr>
    </w:p>
    <w:p w14:paraId="7EA4DD34" w14:textId="77777777" w:rsidR="007130D2" w:rsidRDefault="00000000">
      <w:pPr>
        <w:spacing w:line="240" w:lineRule="auto"/>
        <w:ind w:right="200"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М.П.  </w:t>
      </w:r>
    </w:p>
    <w:p w14:paraId="15C7094E" w14:textId="77777777" w:rsidR="007130D2" w:rsidRDefault="007130D2">
      <w:pPr>
        <w:spacing w:line="240" w:lineRule="auto"/>
        <w:ind w:right="200" w:firstLine="708"/>
        <w:jc w:val="center"/>
        <w:rPr>
          <w:rFonts w:ascii="Times New Roman" w:eastAsia="Times New Roman" w:hAnsi="Times New Roman" w:cs="Times New Roman"/>
          <w:sz w:val="24"/>
          <w:szCs w:val="24"/>
        </w:rPr>
      </w:pPr>
    </w:p>
    <w:p w14:paraId="0FBCC117" w14:textId="77777777" w:rsidR="007130D2" w:rsidRDefault="00000000">
      <w:pPr>
        <w:spacing w:line="240" w:lineRule="auto"/>
        <w:ind w:right="200"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485B55" w14:textId="77777777" w:rsidR="007130D2" w:rsidRDefault="00000000">
      <w:pPr>
        <w:spacing w:line="240" w:lineRule="auto"/>
        <w:ind w:right="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Оценка по критерию 1 является описательной; критерии 2-4 оцениваются по 10-ти балльной шкале (8-10 – «отлично»; 6-7- «хорошо»; 4-5 – «удовлетворительно»; 0-3 – «неудовлетворительно»). Отзыв составляется на студента по окончанию практики руководителем от предприятия.</w:t>
      </w:r>
    </w:p>
    <w:p w14:paraId="0DE4ACC4" w14:textId="77777777" w:rsidR="007130D2" w:rsidRDefault="007130D2">
      <w:pPr>
        <w:spacing w:line="240" w:lineRule="auto"/>
        <w:ind w:right="200"/>
        <w:jc w:val="both"/>
        <w:rPr>
          <w:rFonts w:ascii="Times New Roman" w:eastAsia="Times New Roman" w:hAnsi="Times New Roman" w:cs="Times New Roman"/>
          <w:b/>
          <w:sz w:val="24"/>
          <w:szCs w:val="24"/>
        </w:rPr>
      </w:pPr>
    </w:p>
    <w:p w14:paraId="18C4895D" w14:textId="77777777" w:rsidR="007130D2" w:rsidRDefault="007130D2">
      <w:pPr>
        <w:spacing w:line="240" w:lineRule="auto"/>
        <w:ind w:right="200"/>
        <w:jc w:val="both"/>
        <w:rPr>
          <w:rFonts w:ascii="Times New Roman" w:eastAsia="Times New Roman" w:hAnsi="Times New Roman" w:cs="Times New Roman"/>
          <w:b/>
          <w:sz w:val="24"/>
          <w:szCs w:val="24"/>
        </w:rPr>
      </w:pPr>
    </w:p>
    <w:p w14:paraId="46D66411" w14:textId="77777777" w:rsidR="007130D2" w:rsidRDefault="007130D2">
      <w:pPr>
        <w:spacing w:line="240" w:lineRule="auto"/>
        <w:ind w:right="200"/>
        <w:jc w:val="both"/>
        <w:rPr>
          <w:rFonts w:ascii="Times New Roman" w:eastAsia="Times New Roman" w:hAnsi="Times New Roman" w:cs="Times New Roman"/>
          <w:b/>
          <w:sz w:val="24"/>
          <w:szCs w:val="24"/>
        </w:rPr>
      </w:pPr>
    </w:p>
    <w:sectPr w:rsidR="007130D2">
      <w:footerReference w:type="default" r:id="rId9"/>
      <w:pgSz w:w="11906" w:h="16838"/>
      <w:pgMar w:top="1134" w:right="567" w:bottom="1134"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EA6F5" w14:textId="77777777" w:rsidR="00496ADC" w:rsidRDefault="00496ADC">
      <w:pPr>
        <w:spacing w:line="240" w:lineRule="auto"/>
      </w:pPr>
      <w:r>
        <w:separator/>
      </w:r>
    </w:p>
  </w:endnote>
  <w:endnote w:type="continuationSeparator" w:id="0">
    <w:p w14:paraId="43DB5CC1" w14:textId="77777777" w:rsidR="00496ADC" w:rsidRDefault="00496A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E696BD6C-2049-4B35-9154-6F64B9201D0B}"/>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2" w:fontKey="{2BAFA515-4DA7-4F78-9C7E-E337C8E83C1C}"/>
  </w:font>
  <w:font w:name="Calibri">
    <w:panose1 w:val="020F0502020204030204"/>
    <w:charset w:val="CC"/>
    <w:family w:val="swiss"/>
    <w:pitch w:val="variable"/>
    <w:sig w:usb0="E4002EFF" w:usb1="C000247B" w:usb2="00000009" w:usb3="00000000" w:csb0="000001FF" w:csb1="00000000"/>
    <w:embedRegular r:id="rId3" w:fontKey="{2B483825-3451-495F-9ADA-FB2BE8410A18}"/>
    <w:embedBoldItalic r:id="rId4" w:fontKey="{2BF8F4D4-C31C-4F25-AB28-33728991FFFE}"/>
  </w:font>
  <w:font w:name="Segoe UI">
    <w:panose1 w:val="020B0502040204020203"/>
    <w:charset w:val="CC"/>
    <w:family w:val="swiss"/>
    <w:pitch w:val="variable"/>
    <w:sig w:usb0="E4002EFF" w:usb1="C000E47F" w:usb2="00000009" w:usb3="00000000" w:csb0="000001FF" w:csb1="00000000"/>
    <w:embedRegular r:id="rId5" w:fontKey="{A2AA4AE2-C5D6-448E-A8D6-6362A3C184CA}"/>
  </w:font>
  <w:font w:name="Helvetica">
    <w:panose1 w:val="020B0604020202020204"/>
    <w:charset w:val="CC"/>
    <w:family w:val="swiss"/>
    <w:pitch w:val="variable"/>
    <w:sig w:usb0="E0002EFF" w:usb1="C000785B" w:usb2="00000009" w:usb3="00000000" w:csb0="000001FF" w:csb1="00000000"/>
    <w:embedRegular r:id="rId6" w:fontKey="{247C8234-47E2-486C-BED3-89375710A29A}"/>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embedRegular r:id="rId7" w:fontKey="{787E12B1-257F-42C7-B0D3-64695DF6D15E}"/>
    <w:embedItalic r:id="rId8" w:fontKey="{D0A3A4C1-6F78-4EAE-A115-396BD830FDAC}"/>
  </w:font>
  <w:font w:name="Playfair Display">
    <w:charset w:val="CC"/>
    <w:family w:val="auto"/>
    <w:pitch w:val="variable"/>
    <w:sig w:usb0="20000207" w:usb1="00000000" w:usb2="00000000" w:usb3="00000000" w:csb0="00000197" w:csb1="00000000"/>
    <w:embedRegular r:id="rId9" w:fontKey="{D931834D-5997-4086-8EEF-93C7E09A2C3B}"/>
  </w:font>
  <w:font w:name="Roboto">
    <w:charset w:val="00"/>
    <w:family w:val="auto"/>
    <w:pitch w:val="variable"/>
    <w:sig w:usb0="E0000AFF" w:usb1="5000217F" w:usb2="00000021" w:usb3="00000000" w:csb0="0000019F" w:csb1="00000000"/>
    <w:embedRegular r:id="rId10" w:fontKey="{F91407F7-D618-44AE-826E-B184DBEF14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AE912" w14:textId="77777777" w:rsidR="007130D2" w:rsidRDefault="00000000">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29BC0BD7" w14:textId="77777777" w:rsidR="007130D2" w:rsidRDefault="007130D2">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6EFE3" w14:textId="77777777" w:rsidR="00496ADC" w:rsidRDefault="00496ADC">
      <w:pPr>
        <w:spacing w:line="240" w:lineRule="auto"/>
      </w:pPr>
      <w:r>
        <w:separator/>
      </w:r>
    </w:p>
  </w:footnote>
  <w:footnote w:type="continuationSeparator" w:id="0">
    <w:p w14:paraId="2CF6A057" w14:textId="77777777" w:rsidR="00496ADC" w:rsidRDefault="00496ADC">
      <w:pPr>
        <w:spacing w:line="240" w:lineRule="auto"/>
      </w:pPr>
      <w:r>
        <w:continuationSeparator/>
      </w:r>
    </w:p>
  </w:footnote>
  <w:footnote w:id="1">
    <w:p w14:paraId="780804E8" w14:textId="77777777" w:rsidR="007130D2" w:rsidRDefault="00000000">
      <w:pPr>
        <w:pBdr>
          <w:top w:val="nil"/>
          <w:left w:val="nil"/>
          <w:bottom w:val="nil"/>
          <w:right w:val="nil"/>
          <w:between w:val="nil"/>
        </w:pBdr>
        <w:spacing w:line="240" w:lineRule="auto"/>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Подразумевается автоматическая загрузка информации о студенте при использовании цифрового сервиса.</w:t>
      </w:r>
      <w:r>
        <w:rPr>
          <w:rFonts w:ascii="Calibri" w:eastAsia="Calibri" w:hAnsi="Calibri" w:cs="Calibri"/>
          <w:color w:val="000000"/>
          <w:sz w:val="20"/>
          <w:szCs w:val="20"/>
        </w:rPr>
        <w:t xml:space="preserve"> </w:t>
      </w:r>
    </w:p>
  </w:footnote>
  <w:footnote w:id="2">
    <w:p w14:paraId="66B12A18" w14:textId="77777777" w:rsidR="007130D2"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согласно учебному плану образовательной программы.</w:t>
      </w:r>
    </w:p>
  </w:footnote>
  <w:footnote w:id="3">
    <w:p w14:paraId="35A8D7A0" w14:textId="77777777" w:rsidR="007130D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Указаны три обязательных точки контроля. Руководитель ЭПП имеет право указывать дополнительные точки контроля (этапы реализации) ЭПП на свое усмотрение.</w:t>
      </w:r>
    </w:p>
  </w:footnote>
  <w:footnote w:id="4">
    <w:p w14:paraId="2964E719" w14:textId="77777777" w:rsidR="007130D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по учебному плану образовательной программы.</w:t>
      </w:r>
    </w:p>
  </w:footnote>
  <w:footnote w:id="5">
    <w:p w14:paraId="1F0278FC" w14:textId="77777777" w:rsidR="007130D2"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Заполняется только в случае, если команда проекта не подтверждает равный вклад участников в реализацию проекта. Причинами могут быть, к примеру, игнорирование одним или несколькими участниками встреч с заказчиком и командой проекта, неучастие и несвоевременное выполнение проектных задач и т.д. В этом случае необходимо кратко описать ситуацию, объясняющую степень его (их) неучастия. В случае, если вклад участников равноценен, абзац удаляется из документа!</w:t>
      </w:r>
    </w:p>
  </w:footnote>
  <w:footnote w:id="6">
    <w:p w14:paraId="3CE8194A" w14:textId="77777777" w:rsidR="007130D2" w:rsidRDefault="00000000">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В случае, если оригинальность текста составляет менее 70%, проект получает оценку «неудовлетворительно»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3293A"/>
    <w:multiLevelType w:val="multilevel"/>
    <w:tmpl w:val="969C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006354"/>
    <w:multiLevelType w:val="multilevel"/>
    <w:tmpl w:val="A880CC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60BB9"/>
    <w:multiLevelType w:val="multilevel"/>
    <w:tmpl w:val="C060AD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B5417E"/>
    <w:multiLevelType w:val="multilevel"/>
    <w:tmpl w:val="9176F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6053C9"/>
    <w:multiLevelType w:val="multilevel"/>
    <w:tmpl w:val="3F3EBE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C21EA7"/>
    <w:multiLevelType w:val="multilevel"/>
    <w:tmpl w:val="42341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4F53680"/>
    <w:multiLevelType w:val="multilevel"/>
    <w:tmpl w:val="0B60C9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B141527"/>
    <w:multiLevelType w:val="multilevel"/>
    <w:tmpl w:val="510CA58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322E9"/>
    <w:multiLevelType w:val="multilevel"/>
    <w:tmpl w:val="FC561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31C1050"/>
    <w:multiLevelType w:val="hybridMultilevel"/>
    <w:tmpl w:val="19C87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6F5143"/>
    <w:multiLevelType w:val="multilevel"/>
    <w:tmpl w:val="979E0E5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E27665"/>
    <w:multiLevelType w:val="multilevel"/>
    <w:tmpl w:val="8A3CA13A"/>
    <w:lvl w:ilvl="0">
      <w:start w:val="1"/>
      <w:numFmt w:val="decimal"/>
      <w:lvlText w:val="%1."/>
      <w:lvlJc w:val="left"/>
      <w:pPr>
        <w:ind w:left="970" w:hanging="360"/>
      </w:pPr>
      <w:rPr>
        <w:i w:val="0"/>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12" w15:restartNumberingAfterBreak="0">
    <w:nsid w:val="2B341B04"/>
    <w:multiLevelType w:val="multilevel"/>
    <w:tmpl w:val="4924521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2D00175C"/>
    <w:multiLevelType w:val="multilevel"/>
    <w:tmpl w:val="970AC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021E6A"/>
    <w:multiLevelType w:val="multilevel"/>
    <w:tmpl w:val="FB98BF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5C91BE0"/>
    <w:multiLevelType w:val="multilevel"/>
    <w:tmpl w:val="0D98EB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6C1AF0"/>
    <w:multiLevelType w:val="multilevel"/>
    <w:tmpl w:val="426EF528"/>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7" w15:restartNumberingAfterBreak="0">
    <w:nsid w:val="384918A0"/>
    <w:multiLevelType w:val="multilevel"/>
    <w:tmpl w:val="E0FCC76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8" w15:restartNumberingAfterBreak="0">
    <w:nsid w:val="3E99476D"/>
    <w:multiLevelType w:val="multilevel"/>
    <w:tmpl w:val="BC5E102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9" w15:restartNumberingAfterBreak="0">
    <w:nsid w:val="42AD1CB4"/>
    <w:multiLevelType w:val="multilevel"/>
    <w:tmpl w:val="C068E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005098"/>
    <w:multiLevelType w:val="multilevel"/>
    <w:tmpl w:val="2E502D9A"/>
    <w:lvl w:ilvl="0">
      <w:start w:val="1"/>
      <w:numFmt w:val="bullet"/>
      <w:pStyle w:va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415ECC"/>
    <w:multiLevelType w:val="multilevel"/>
    <w:tmpl w:val="1A326C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9154DD5"/>
    <w:multiLevelType w:val="multilevel"/>
    <w:tmpl w:val="6A3041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5C4644EA"/>
    <w:multiLevelType w:val="multilevel"/>
    <w:tmpl w:val="3020AF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6B631365"/>
    <w:multiLevelType w:val="multilevel"/>
    <w:tmpl w:val="8D0EE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C7C1B3D"/>
    <w:multiLevelType w:val="multilevel"/>
    <w:tmpl w:val="4628DB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6C9D0514"/>
    <w:multiLevelType w:val="multilevel"/>
    <w:tmpl w:val="F8EA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EB32A97"/>
    <w:multiLevelType w:val="multilevel"/>
    <w:tmpl w:val="21762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705657"/>
    <w:multiLevelType w:val="multilevel"/>
    <w:tmpl w:val="11E49C84"/>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29" w15:restartNumberingAfterBreak="0">
    <w:nsid w:val="7CBB6B0C"/>
    <w:multiLevelType w:val="multilevel"/>
    <w:tmpl w:val="F15CE1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E33474D"/>
    <w:multiLevelType w:val="multilevel"/>
    <w:tmpl w:val="43464E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E491216"/>
    <w:multiLevelType w:val="multilevel"/>
    <w:tmpl w:val="163C5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1674505">
    <w:abstractNumId w:val="13"/>
  </w:num>
  <w:num w:numId="2" w16cid:durableId="1672483871">
    <w:abstractNumId w:val="14"/>
  </w:num>
  <w:num w:numId="3" w16cid:durableId="1338072621">
    <w:abstractNumId w:val="6"/>
  </w:num>
  <w:num w:numId="4" w16cid:durableId="536890313">
    <w:abstractNumId w:val="18"/>
  </w:num>
  <w:num w:numId="5" w16cid:durableId="931933807">
    <w:abstractNumId w:val="2"/>
  </w:num>
  <w:num w:numId="6" w16cid:durableId="989868527">
    <w:abstractNumId w:val="23"/>
  </w:num>
  <w:num w:numId="7" w16cid:durableId="1607418534">
    <w:abstractNumId w:val="20"/>
  </w:num>
  <w:num w:numId="8" w16cid:durableId="414087853">
    <w:abstractNumId w:val="17"/>
  </w:num>
  <w:num w:numId="9" w16cid:durableId="1709332700">
    <w:abstractNumId w:val="10"/>
  </w:num>
  <w:num w:numId="10" w16cid:durableId="807667096">
    <w:abstractNumId w:val="27"/>
  </w:num>
  <w:num w:numId="11" w16cid:durableId="581527727">
    <w:abstractNumId w:val="22"/>
  </w:num>
  <w:num w:numId="12" w16cid:durableId="1046561583">
    <w:abstractNumId w:val="8"/>
  </w:num>
  <w:num w:numId="13" w16cid:durableId="603342751">
    <w:abstractNumId w:val="12"/>
  </w:num>
  <w:num w:numId="14" w16cid:durableId="712848670">
    <w:abstractNumId w:val="30"/>
  </w:num>
  <w:num w:numId="15" w16cid:durableId="1078405935">
    <w:abstractNumId w:val="16"/>
  </w:num>
  <w:num w:numId="16" w16cid:durableId="673843706">
    <w:abstractNumId w:val="0"/>
  </w:num>
  <w:num w:numId="17" w16cid:durableId="103615744">
    <w:abstractNumId w:val="1"/>
  </w:num>
  <w:num w:numId="18" w16cid:durableId="2010253968">
    <w:abstractNumId w:val="15"/>
  </w:num>
  <w:num w:numId="19" w16cid:durableId="100296899">
    <w:abstractNumId w:val="4"/>
  </w:num>
  <w:num w:numId="20" w16cid:durableId="558588003">
    <w:abstractNumId w:val="21"/>
  </w:num>
  <w:num w:numId="21" w16cid:durableId="1560703421">
    <w:abstractNumId w:val="3"/>
  </w:num>
  <w:num w:numId="22" w16cid:durableId="77095806">
    <w:abstractNumId w:val="29"/>
  </w:num>
  <w:num w:numId="23" w16cid:durableId="1548762514">
    <w:abstractNumId w:val="19"/>
  </w:num>
  <w:num w:numId="24" w16cid:durableId="1817650234">
    <w:abstractNumId w:val="7"/>
  </w:num>
  <w:num w:numId="25" w16cid:durableId="475343654">
    <w:abstractNumId w:val="5"/>
  </w:num>
  <w:num w:numId="26" w16cid:durableId="1150633319">
    <w:abstractNumId w:val="11"/>
  </w:num>
  <w:num w:numId="27" w16cid:durableId="1724677085">
    <w:abstractNumId w:val="24"/>
  </w:num>
  <w:num w:numId="28" w16cid:durableId="406418824">
    <w:abstractNumId w:val="26"/>
  </w:num>
  <w:num w:numId="29" w16cid:durableId="1214973564">
    <w:abstractNumId w:val="25"/>
  </w:num>
  <w:num w:numId="30" w16cid:durableId="1319841250">
    <w:abstractNumId w:val="28"/>
  </w:num>
  <w:num w:numId="31" w16cid:durableId="936668401">
    <w:abstractNumId w:val="31"/>
  </w:num>
  <w:num w:numId="32" w16cid:durableId="12373220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0D2"/>
    <w:rsid w:val="000D79DA"/>
    <w:rsid w:val="0014541E"/>
    <w:rsid w:val="001C1956"/>
    <w:rsid w:val="001F0114"/>
    <w:rsid w:val="00356FC2"/>
    <w:rsid w:val="0036439E"/>
    <w:rsid w:val="00496ADC"/>
    <w:rsid w:val="00531FE1"/>
    <w:rsid w:val="00602E08"/>
    <w:rsid w:val="006955C2"/>
    <w:rsid w:val="007130D2"/>
    <w:rsid w:val="00714975"/>
    <w:rsid w:val="007668EE"/>
    <w:rsid w:val="00851146"/>
    <w:rsid w:val="00880500"/>
    <w:rsid w:val="00880DEB"/>
    <w:rsid w:val="00906BB1"/>
    <w:rsid w:val="009354CB"/>
    <w:rsid w:val="00983D7C"/>
    <w:rsid w:val="00C75EBD"/>
    <w:rsid w:val="00C81DD6"/>
    <w:rsid w:val="00D606F9"/>
    <w:rsid w:val="00DE3584"/>
    <w:rsid w:val="00E64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B227F"/>
  <w15:docId w15:val="{FAA5D40F-F37B-47DA-AF2F-142B15DA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703"/>
  </w:style>
  <w:style w:type="paragraph" w:styleId="10">
    <w:name w:val="heading 1"/>
    <w:basedOn w:val="a"/>
    <w:next w:val="a"/>
    <w:link w:val="11"/>
    <w:uiPriority w:val="9"/>
    <w:qFormat/>
    <w:rsid w:val="007E56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391B"/>
    <w:pPr>
      <w:keepNext/>
      <w:spacing w:line="240" w:lineRule="auto"/>
      <w:ind w:firstLine="709"/>
      <w:outlineLvl w:val="1"/>
    </w:pPr>
    <w:rPr>
      <w:rFonts w:ascii="Times New Roman" w:eastAsia="Times New Roman" w:hAnsi="Times New Roman" w:cs="Times New Roman"/>
      <w:bCs/>
      <w:sz w:val="24"/>
      <w:szCs w:val="24"/>
      <w:lang w:val="ru-RU"/>
    </w:rPr>
  </w:style>
  <w:style w:type="paragraph" w:styleId="3">
    <w:name w:val="heading 3"/>
    <w:basedOn w:val="a"/>
    <w:next w:val="a"/>
    <w:link w:val="30"/>
    <w:uiPriority w:val="9"/>
    <w:unhideWhenUsed/>
    <w:qFormat/>
    <w:rsid w:val="00C33B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link w:val="50"/>
    <w:uiPriority w:val="9"/>
    <w:unhideWhenUsed/>
    <w:qFormat/>
    <w:rsid w:val="00B156A0"/>
    <w:pPr>
      <w:widowControl w:val="0"/>
      <w:spacing w:before="240" w:after="60" w:line="240" w:lineRule="auto"/>
      <w:outlineLvl w:val="4"/>
    </w:pPr>
    <w:rPr>
      <w:rFonts w:ascii="Calibri" w:eastAsia="Times New Roman" w:hAnsi="Calibri" w:cs="Times New Roman"/>
      <w:b/>
      <w:bCs/>
      <w:i/>
      <w:iCs/>
      <w:snapToGrid w:val="0"/>
      <w:sz w:val="26"/>
      <w:szCs w:val="26"/>
      <w:lang w:val="x-none" w:eastAsia="x-none"/>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annotation reference"/>
    <w:basedOn w:val="a0"/>
    <w:uiPriority w:val="99"/>
    <w:semiHidden/>
    <w:unhideWhenUsed/>
    <w:rsid w:val="007E7703"/>
    <w:rPr>
      <w:sz w:val="16"/>
      <w:szCs w:val="16"/>
    </w:rPr>
  </w:style>
  <w:style w:type="paragraph" w:styleId="a5">
    <w:name w:val="annotation text"/>
    <w:basedOn w:val="a"/>
    <w:link w:val="a6"/>
    <w:uiPriority w:val="99"/>
    <w:semiHidden/>
    <w:unhideWhenUsed/>
    <w:rsid w:val="007E7703"/>
    <w:pPr>
      <w:spacing w:line="240" w:lineRule="auto"/>
    </w:pPr>
    <w:rPr>
      <w:sz w:val="20"/>
      <w:szCs w:val="20"/>
    </w:rPr>
  </w:style>
  <w:style w:type="character" w:customStyle="1" w:styleId="a6">
    <w:name w:val="Текст примечания Знак"/>
    <w:basedOn w:val="a0"/>
    <w:link w:val="a5"/>
    <w:uiPriority w:val="99"/>
    <w:semiHidden/>
    <w:rsid w:val="007E7703"/>
    <w:rPr>
      <w:rFonts w:ascii="Arial" w:eastAsia="Arial" w:hAnsi="Arial" w:cs="Arial"/>
      <w:sz w:val="20"/>
      <w:szCs w:val="20"/>
      <w:lang w:val="ru" w:eastAsia="ru-RU"/>
    </w:rPr>
  </w:style>
  <w:style w:type="paragraph" w:styleId="a7">
    <w:name w:val="List Paragraph"/>
    <w:basedOn w:val="a"/>
    <w:link w:val="a8"/>
    <w:uiPriority w:val="34"/>
    <w:qFormat/>
    <w:rsid w:val="007E7703"/>
    <w:pPr>
      <w:widowControl w:val="0"/>
      <w:autoSpaceDE w:val="0"/>
      <w:autoSpaceDN w:val="0"/>
      <w:adjustRightInd w:val="0"/>
      <w:spacing w:line="240" w:lineRule="auto"/>
      <w:ind w:left="720"/>
      <w:contextualSpacing/>
    </w:pPr>
    <w:rPr>
      <w:rFonts w:ascii="Times New Roman" w:eastAsia="Times New Roman" w:hAnsi="Times New Roman" w:cs="Times New Roman"/>
      <w:sz w:val="20"/>
      <w:szCs w:val="20"/>
      <w:lang w:val="ru-RU"/>
    </w:rPr>
  </w:style>
  <w:style w:type="paragraph" w:styleId="a9">
    <w:name w:val="No Spacing"/>
    <w:uiPriority w:val="1"/>
    <w:qFormat/>
    <w:rsid w:val="007E7703"/>
    <w:pPr>
      <w:spacing w:line="240" w:lineRule="auto"/>
    </w:pPr>
  </w:style>
  <w:style w:type="table" w:styleId="aa">
    <w:name w:val="Table Grid"/>
    <w:basedOn w:val="a1"/>
    <w:uiPriority w:val="59"/>
    <w:rsid w:val="007E77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E7703"/>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E7703"/>
    <w:rPr>
      <w:rFonts w:ascii="Segoe UI" w:eastAsia="Arial" w:hAnsi="Segoe UI" w:cs="Segoe UI"/>
      <w:sz w:val="18"/>
      <w:szCs w:val="18"/>
      <w:lang w:val="ru" w:eastAsia="ru-RU"/>
    </w:rPr>
  </w:style>
  <w:style w:type="paragraph" w:styleId="ad">
    <w:name w:val="header"/>
    <w:basedOn w:val="a"/>
    <w:link w:val="ae"/>
    <w:uiPriority w:val="99"/>
    <w:unhideWhenUsed/>
    <w:rsid w:val="00406D43"/>
    <w:pPr>
      <w:tabs>
        <w:tab w:val="center" w:pos="4677"/>
        <w:tab w:val="right" w:pos="9355"/>
      </w:tabs>
      <w:spacing w:line="240" w:lineRule="auto"/>
    </w:pPr>
  </w:style>
  <w:style w:type="character" w:customStyle="1" w:styleId="ae">
    <w:name w:val="Верхний колонтитул Знак"/>
    <w:basedOn w:val="a0"/>
    <w:link w:val="ad"/>
    <w:uiPriority w:val="99"/>
    <w:rsid w:val="00406D43"/>
    <w:rPr>
      <w:rFonts w:ascii="Arial" w:eastAsia="Arial" w:hAnsi="Arial" w:cs="Arial"/>
      <w:lang w:val="ru" w:eastAsia="ru-RU"/>
    </w:rPr>
  </w:style>
  <w:style w:type="paragraph" w:styleId="af">
    <w:name w:val="footer"/>
    <w:basedOn w:val="a"/>
    <w:link w:val="af0"/>
    <w:uiPriority w:val="99"/>
    <w:unhideWhenUsed/>
    <w:rsid w:val="00406D43"/>
    <w:pPr>
      <w:tabs>
        <w:tab w:val="center" w:pos="4677"/>
        <w:tab w:val="right" w:pos="9355"/>
      </w:tabs>
      <w:spacing w:line="240" w:lineRule="auto"/>
    </w:pPr>
  </w:style>
  <w:style w:type="character" w:customStyle="1" w:styleId="af0">
    <w:name w:val="Нижний колонтитул Знак"/>
    <w:basedOn w:val="a0"/>
    <w:link w:val="af"/>
    <w:uiPriority w:val="99"/>
    <w:rsid w:val="00406D43"/>
    <w:rPr>
      <w:rFonts w:ascii="Arial" w:eastAsia="Arial" w:hAnsi="Arial" w:cs="Arial"/>
      <w:lang w:val="ru" w:eastAsia="ru-RU"/>
    </w:rPr>
  </w:style>
  <w:style w:type="paragraph" w:styleId="af1">
    <w:name w:val="annotation subject"/>
    <w:basedOn w:val="a5"/>
    <w:next w:val="a5"/>
    <w:link w:val="af2"/>
    <w:uiPriority w:val="99"/>
    <w:semiHidden/>
    <w:unhideWhenUsed/>
    <w:rsid w:val="00A7130F"/>
    <w:rPr>
      <w:b/>
      <w:bCs/>
    </w:rPr>
  </w:style>
  <w:style w:type="character" w:customStyle="1" w:styleId="af2">
    <w:name w:val="Тема примечания Знак"/>
    <w:basedOn w:val="a6"/>
    <w:link w:val="af1"/>
    <w:uiPriority w:val="99"/>
    <w:semiHidden/>
    <w:rsid w:val="00A7130F"/>
    <w:rPr>
      <w:rFonts w:ascii="Arial" w:eastAsia="Arial" w:hAnsi="Arial" w:cs="Arial"/>
      <w:b/>
      <w:bCs/>
      <w:sz w:val="20"/>
      <w:szCs w:val="20"/>
      <w:lang w:val="ru" w:eastAsia="ru-RU"/>
    </w:rPr>
  </w:style>
  <w:style w:type="paragraph" w:styleId="af3">
    <w:name w:val="Normal (Web)"/>
    <w:basedOn w:val="a"/>
    <w:uiPriority w:val="99"/>
    <w:rsid w:val="00617433"/>
    <w:pPr>
      <w:spacing w:after="200"/>
    </w:pPr>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9"/>
    <w:rsid w:val="0064391B"/>
    <w:rPr>
      <w:rFonts w:ascii="Times New Roman" w:eastAsia="Times New Roman" w:hAnsi="Times New Roman" w:cs="Times New Roman"/>
      <w:bCs/>
      <w:sz w:val="24"/>
      <w:szCs w:val="24"/>
      <w:lang w:eastAsia="ru-RU"/>
    </w:rPr>
  </w:style>
  <w:style w:type="character" w:customStyle="1" w:styleId="11">
    <w:name w:val="Заголовок 1 Знак"/>
    <w:basedOn w:val="a0"/>
    <w:link w:val="10"/>
    <w:uiPriority w:val="9"/>
    <w:rsid w:val="007E56EF"/>
    <w:rPr>
      <w:rFonts w:asciiTheme="majorHAnsi" w:eastAsiaTheme="majorEastAsia" w:hAnsiTheme="majorHAnsi" w:cstheme="majorBidi"/>
      <w:color w:val="2E74B5" w:themeColor="accent1" w:themeShade="BF"/>
      <w:sz w:val="32"/>
      <w:szCs w:val="32"/>
      <w:lang w:val="ru" w:eastAsia="ru-RU"/>
    </w:rPr>
  </w:style>
  <w:style w:type="character" w:customStyle="1" w:styleId="a8">
    <w:name w:val="Абзац списка Знак"/>
    <w:basedOn w:val="a0"/>
    <w:link w:val="a7"/>
    <w:uiPriority w:val="99"/>
    <w:rsid w:val="007E56EF"/>
    <w:rPr>
      <w:rFonts w:ascii="Times New Roman" w:eastAsia="Times New Roman" w:hAnsi="Times New Roman" w:cs="Times New Roman"/>
      <w:sz w:val="20"/>
      <w:szCs w:val="20"/>
      <w:lang w:eastAsia="ru-RU"/>
    </w:rPr>
  </w:style>
  <w:style w:type="character" w:styleId="af4">
    <w:name w:val="Hyperlink"/>
    <w:uiPriority w:val="99"/>
    <w:rsid w:val="007E56EF"/>
    <w:rPr>
      <w:rFonts w:cs="Times New Roman"/>
      <w:color w:val="0000FF"/>
      <w:u w:val="single"/>
    </w:rPr>
  </w:style>
  <w:style w:type="character" w:customStyle="1" w:styleId="50">
    <w:name w:val="Заголовок 5 Знак"/>
    <w:basedOn w:val="a0"/>
    <w:link w:val="5"/>
    <w:uiPriority w:val="9"/>
    <w:rsid w:val="00B156A0"/>
    <w:rPr>
      <w:rFonts w:ascii="Calibri" w:eastAsia="Times New Roman" w:hAnsi="Calibri" w:cs="Times New Roman"/>
      <w:b/>
      <w:bCs/>
      <w:i/>
      <w:iCs/>
      <w:snapToGrid w:val="0"/>
      <w:sz w:val="26"/>
      <w:szCs w:val="26"/>
      <w:lang w:val="x-none" w:eastAsia="x-none"/>
    </w:rPr>
  </w:style>
  <w:style w:type="paragraph" w:customStyle="1" w:styleId="af5">
    <w:basedOn w:val="a"/>
    <w:next w:val="af3"/>
    <w:link w:val="af6"/>
    <w:unhideWhenUsed/>
    <w:rsid w:val="009B095F"/>
    <w:pPr>
      <w:widowControl w:val="0"/>
      <w:spacing w:line="240" w:lineRule="auto"/>
    </w:pPr>
    <w:rPr>
      <w:rFonts w:ascii="Times New Roman" w:eastAsia="Times New Roman" w:hAnsi="Times New Roman" w:cs="Times New Roman"/>
      <w:snapToGrid w:val="0"/>
      <w:sz w:val="24"/>
      <w:szCs w:val="24"/>
      <w:lang w:val="x-none" w:eastAsia="x-none"/>
    </w:rPr>
  </w:style>
  <w:style w:type="character" w:customStyle="1" w:styleId="af6">
    <w:name w:val="Обычный (веб) Знак"/>
    <w:link w:val="af5"/>
    <w:rsid w:val="00B156A0"/>
    <w:rPr>
      <w:rFonts w:ascii="Times New Roman" w:eastAsia="Times New Roman" w:hAnsi="Times New Roman" w:cs="Times New Roman"/>
      <w:snapToGrid w:val="0"/>
      <w:sz w:val="24"/>
      <w:szCs w:val="24"/>
      <w:lang w:val="x-none" w:eastAsia="x-none"/>
    </w:rPr>
  </w:style>
  <w:style w:type="paragraph" w:styleId="31">
    <w:name w:val="Body Text Indent 3"/>
    <w:basedOn w:val="a"/>
    <w:link w:val="32"/>
    <w:uiPriority w:val="99"/>
    <w:unhideWhenUsed/>
    <w:rsid w:val="007122D8"/>
    <w:pPr>
      <w:widowControl w:val="0"/>
      <w:spacing w:after="120" w:line="240" w:lineRule="auto"/>
      <w:ind w:left="283"/>
    </w:pPr>
    <w:rPr>
      <w:rFonts w:ascii="Helvetica" w:eastAsia="Times New Roman" w:hAnsi="Helvetica" w:cs="Times New Roman"/>
      <w:snapToGrid w:val="0"/>
      <w:sz w:val="16"/>
      <w:szCs w:val="16"/>
      <w:lang w:val="x-none" w:eastAsia="x-none"/>
    </w:rPr>
  </w:style>
  <w:style w:type="character" w:customStyle="1" w:styleId="32">
    <w:name w:val="Основной текст с отступом 3 Знак"/>
    <w:basedOn w:val="a0"/>
    <w:link w:val="31"/>
    <w:uiPriority w:val="99"/>
    <w:rsid w:val="007122D8"/>
    <w:rPr>
      <w:rFonts w:ascii="Helvetica" w:eastAsia="Times New Roman" w:hAnsi="Helvetica" w:cs="Times New Roman"/>
      <w:snapToGrid w:val="0"/>
      <w:sz w:val="16"/>
      <w:szCs w:val="16"/>
      <w:lang w:val="x-none" w:eastAsia="x-none"/>
    </w:rPr>
  </w:style>
  <w:style w:type="paragraph" w:customStyle="1" w:styleId="1">
    <w:name w:val="Стиль1"/>
    <w:basedOn w:val="af3"/>
    <w:rsid w:val="009B095F"/>
    <w:pPr>
      <w:numPr>
        <w:numId w:val="7"/>
      </w:numPr>
      <w:spacing w:after="0" w:line="240" w:lineRule="auto"/>
      <w:ind w:right="706"/>
      <w:jc w:val="both"/>
    </w:pPr>
    <w:rPr>
      <w:rFonts w:eastAsia="Arial Unicode MS"/>
      <w:iCs/>
      <w:szCs w:val="18"/>
      <w:lang w:val="x-none" w:eastAsia="x-none"/>
    </w:rPr>
  </w:style>
  <w:style w:type="paragraph" w:customStyle="1" w:styleId="Default">
    <w:name w:val="Default"/>
    <w:rsid w:val="009B095F"/>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af7">
    <w:name w:val="footnote text"/>
    <w:basedOn w:val="a"/>
    <w:link w:val="af8"/>
    <w:uiPriority w:val="99"/>
    <w:semiHidden/>
    <w:unhideWhenUsed/>
    <w:rsid w:val="007302A7"/>
    <w:pPr>
      <w:spacing w:line="240" w:lineRule="auto"/>
    </w:pPr>
    <w:rPr>
      <w:rFonts w:asciiTheme="minorHAnsi" w:eastAsiaTheme="minorHAnsi" w:hAnsiTheme="minorHAnsi" w:cstheme="minorBidi"/>
      <w:sz w:val="20"/>
      <w:szCs w:val="20"/>
      <w:lang w:val="ru-RU" w:eastAsia="en-US"/>
    </w:rPr>
  </w:style>
  <w:style w:type="character" w:customStyle="1" w:styleId="af8">
    <w:name w:val="Текст сноски Знак"/>
    <w:basedOn w:val="a0"/>
    <w:link w:val="af7"/>
    <w:uiPriority w:val="99"/>
    <w:semiHidden/>
    <w:rsid w:val="007302A7"/>
    <w:rPr>
      <w:sz w:val="20"/>
      <w:szCs w:val="20"/>
    </w:rPr>
  </w:style>
  <w:style w:type="character" w:styleId="af9">
    <w:name w:val="footnote reference"/>
    <w:basedOn w:val="a0"/>
    <w:uiPriority w:val="99"/>
    <w:unhideWhenUsed/>
    <w:rsid w:val="007302A7"/>
    <w:rPr>
      <w:vertAlign w:val="superscript"/>
    </w:rPr>
  </w:style>
  <w:style w:type="table" w:customStyle="1" w:styleId="12">
    <w:name w:val="Сетка таблицы1"/>
    <w:basedOn w:val="a1"/>
    <w:next w:val="aa"/>
    <w:uiPriority w:val="59"/>
    <w:rsid w:val="00DF370E"/>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562852075425810842msolistparagraph">
    <w:name w:val="m_-7562852075425810842msolistparagraph"/>
    <w:basedOn w:val="a"/>
    <w:uiPriority w:val="99"/>
    <w:qFormat/>
    <w:rsid w:val="00644CE0"/>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C33B49"/>
    <w:rPr>
      <w:rFonts w:asciiTheme="majorHAnsi" w:eastAsiaTheme="majorEastAsia" w:hAnsiTheme="majorHAnsi" w:cstheme="majorBidi"/>
      <w:color w:val="1F4D78" w:themeColor="accent1" w:themeShade="7F"/>
      <w:sz w:val="24"/>
      <w:szCs w:val="24"/>
      <w:lang w:val="ru" w:eastAsia="ru-RU"/>
    </w:rPr>
  </w:style>
  <w:style w:type="paragraph" w:styleId="afa">
    <w:name w:val="Body Text Indent"/>
    <w:basedOn w:val="a"/>
    <w:link w:val="afb"/>
    <w:uiPriority w:val="99"/>
    <w:semiHidden/>
    <w:unhideWhenUsed/>
    <w:rsid w:val="00C33B49"/>
    <w:pPr>
      <w:spacing w:after="120"/>
      <w:ind w:left="283"/>
    </w:pPr>
  </w:style>
  <w:style w:type="character" w:customStyle="1" w:styleId="afb">
    <w:name w:val="Основной текст с отступом Знак"/>
    <w:basedOn w:val="a0"/>
    <w:link w:val="afa"/>
    <w:uiPriority w:val="99"/>
    <w:semiHidden/>
    <w:rsid w:val="00C33B49"/>
    <w:rPr>
      <w:rFonts w:ascii="Arial" w:eastAsia="Arial" w:hAnsi="Arial" w:cs="Arial"/>
      <w:lang w:val="ru" w:eastAsia="ru-RU"/>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0">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1">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2">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paragraph" w:styleId="aff7">
    <w:name w:val="Body Text"/>
    <w:basedOn w:val="a"/>
    <w:link w:val="aff8"/>
    <w:uiPriority w:val="99"/>
    <w:semiHidden/>
    <w:unhideWhenUsed/>
    <w:rsid w:val="003A689F"/>
    <w:pPr>
      <w:spacing w:after="120"/>
    </w:pPr>
  </w:style>
  <w:style w:type="character" w:customStyle="1" w:styleId="aff8">
    <w:name w:val="Основной текст Знак"/>
    <w:basedOn w:val="a0"/>
    <w:link w:val="aff7"/>
    <w:uiPriority w:val="99"/>
    <w:semiHidden/>
    <w:rsid w:val="003A689F"/>
  </w:style>
  <w:style w:type="table" w:customStyle="1" w:styleId="TableNormal1">
    <w:name w:val="Table Normal1"/>
    <w:uiPriority w:val="2"/>
    <w:semiHidden/>
    <w:unhideWhenUsed/>
    <w:qFormat/>
    <w:rsid w:val="003A689F"/>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a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b">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c">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d">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line="240" w:lineRule="auto"/>
    </w:pPr>
    <w:tblPr>
      <w:tblStyleRowBandSize w:val="1"/>
      <w:tblStyleColBandSize w:val="1"/>
      <w:tblCellMar>
        <w:left w:w="108" w:type="dxa"/>
        <w:right w:w="108" w:type="dxa"/>
      </w:tblCellMar>
    </w:tblPr>
  </w:style>
  <w:style w:type="table" w:customStyle="1" w:styleId="afff6">
    <w:basedOn w:val="TableNormal0"/>
    <w:pPr>
      <w:spacing w:line="240" w:lineRule="auto"/>
    </w:pPr>
    <w:tblPr>
      <w:tblStyleRowBandSize w:val="1"/>
      <w:tblStyleColBandSize w:val="1"/>
      <w:tblCellMar>
        <w:left w:w="108" w:type="dxa"/>
        <w:right w:w="108" w:type="dxa"/>
      </w:tblCellMar>
    </w:tblPr>
  </w:style>
  <w:style w:type="table" w:customStyle="1" w:styleId="afff7">
    <w:basedOn w:val="TableNormal0"/>
    <w:pPr>
      <w:spacing w:line="240" w:lineRule="auto"/>
    </w:pPr>
    <w:tblPr>
      <w:tblStyleRowBandSize w:val="1"/>
      <w:tblStyleColBandSize w:val="1"/>
      <w:tblCellMar>
        <w:left w:w="108" w:type="dxa"/>
        <w:right w:w="108" w:type="dxa"/>
      </w:tblCellMar>
    </w:tblPr>
  </w:style>
  <w:style w:type="table" w:customStyle="1" w:styleId="afff8">
    <w:basedOn w:val="TableNormal0"/>
    <w:pPr>
      <w:spacing w:line="240" w:lineRule="auto"/>
    </w:pPr>
    <w:tblPr>
      <w:tblStyleRowBandSize w:val="1"/>
      <w:tblStyleColBandSize w:val="1"/>
      <w:tblCellMar>
        <w:left w:w="108" w:type="dxa"/>
        <w:right w:w="108" w:type="dxa"/>
      </w:tblCellMar>
    </w:tblPr>
  </w:style>
  <w:style w:type="table" w:customStyle="1" w:styleId="af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e.ru/docs/490476951.htm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kRF6LyPSTlumjHYJEDPFom7wjw==">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16171</Words>
  <Characters>92177</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Говорков Михаил</cp:lastModifiedBy>
  <cp:revision>14</cp:revision>
  <dcterms:created xsi:type="dcterms:W3CDTF">2021-07-07T09:22:00Z</dcterms:created>
  <dcterms:modified xsi:type="dcterms:W3CDTF">2024-09-04T16:22:00Z</dcterms:modified>
</cp:coreProperties>
</file>