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4A93D" w14:textId="77777777" w:rsidR="00DE0BAC" w:rsidRDefault="00DE0BAC">
      <w:pPr>
        <w:widowControl w:val="0"/>
        <w:pBdr>
          <w:top w:val="nil"/>
          <w:left w:val="nil"/>
          <w:bottom w:val="nil"/>
          <w:right w:val="nil"/>
          <w:between w:val="nil"/>
        </w:pBdr>
        <w:spacing w:after="0" w:line="276" w:lineRule="auto"/>
      </w:pPr>
    </w:p>
    <w:p w14:paraId="150D54B1" w14:textId="77777777" w:rsidR="00DE0BAC" w:rsidRDefault="00DE0BAC">
      <w:pPr>
        <w:widowControl w:val="0"/>
        <w:pBdr>
          <w:top w:val="nil"/>
          <w:left w:val="nil"/>
          <w:bottom w:val="nil"/>
          <w:right w:val="nil"/>
          <w:between w:val="nil"/>
        </w:pBdr>
        <w:spacing w:after="0" w:line="276" w:lineRule="auto"/>
      </w:pPr>
    </w:p>
    <w:p w14:paraId="3B76C160" w14:textId="77777777" w:rsidR="00DE0BAC" w:rsidRDefault="00DE0BAC">
      <w:pPr>
        <w:widowControl w:val="0"/>
        <w:pBdr>
          <w:top w:val="nil"/>
          <w:left w:val="nil"/>
          <w:bottom w:val="nil"/>
          <w:right w:val="nil"/>
          <w:between w:val="nil"/>
        </w:pBdr>
        <w:spacing w:after="0" w:line="276" w:lineRule="auto"/>
      </w:pPr>
    </w:p>
    <w:p w14:paraId="55E546C2" w14:textId="77777777" w:rsidR="00DE0BAC" w:rsidRDefault="00000000">
      <w:pPr>
        <w:widowControl w:val="0"/>
        <w:pBdr>
          <w:top w:val="nil"/>
          <w:left w:val="nil"/>
          <w:bottom w:val="nil"/>
          <w:right w:val="nil"/>
          <w:between w:val="nil"/>
        </w:pBdr>
        <w:tabs>
          <w:tab w:val="left" w:pos="5420"/>
        </w:tabs>
        <w:spacing w:after="0" w:line="240" w:lineRule="auto"/>
        <w:jc w:val="center"/>
        <w:rPr>
          <w:b/>
          <w:color w:val="000000"/>
        </w:rPr>
      </w:pPr>
      <w:r>
        <w:rPr>
          <w:b/>
          <w:color w:val="000000"/>
        </w:rPr>
        <w:t xml:space="preserve">Федеральное государственное автономное образовательное учреждение </w:t>
      </w:r>
    </w:p>
    <w:p w14:paraId="57D853DF" w14:textId="77777777" w:rsidR="00DE0BAC" w:rsidRDefault="00000000">
      <w:pPr>
        <w:widowControl w:val="0"/>
        <w:pBdr>
          <w:top w:val="nil"/>
          <w:left w:val="nil"/>
          <w:bottom w:val="nil"/>
          <w:right w:val="nil"/>
          <w:between w:val="nil"/>
        </w:pBdr>
        <w:tabs>
          <w:tab w:val="left" w:pos="5420"/>
        </w:tabs>
        <w:spacing w:after="0" w:line="240" w:lineRule="auto"/>
        <w:jc w:val="center"/>
        <w:rPr>
          <w:b/>
          <w:color w:val="000000"/>
        </w:rPr>
      </w:pPr>
      <w:r>
        <w:rPr>
          <w:b/>
          <w:color w:val="000000"/>
        </w:rPr>
        <w:t xml:space="preserve">высшего образования «Национальный исследовательский университет </w:t>
      </w:r>
      <w:r>
        <w:rPr>
          <w:b/>
          <w:color w:val="000000"/>
        </w:rPr>
        <w:br/>
        <w:t>«Высшая школа экономики»</w:t>
      </w:r>
    </w:p>
    <w:p w14:paraId="21167239" w14:textId="77777777" w:rsidR="00DE0BAC" w:rsidRDefault="00DE0BAC">
      <w:pPr>
        <w:widowControl w:val="0"/>
        <w:pBdr>
          <w:top w:val="nil"/>
          <w:left w:val="nil"/>
          <w:bottom w:val="nil"/>
          <w:right w:val="nil"/>
          <w:between w:val="nil"/>
        </w:pBdr>
        <w:tabs>
          <w:tab w:val="left" w:pos="5420"/>
        </w:tabs>
        <w:spacing w:after="0" w:line="240" w:lineRule="auto"/>
        <w:jc w:val="center"/>
        <w:rPr>
          <w:b/>
          <w:color w:val="000000"/>
        </w:rPr>
      </w:pPr>
    </w:p>
    <w:p w14:paraId="7528B0DF" w14:textId="77777777" w:rsidR="00DE0BAC" w:rsidRDefault="00000000">
      <w:pPr>
        <w:tabs>
          <w:tab w:val="left" w:pos="4039"/>
        </w:tabs>
        <w:spacing w:after="0" w:line="240" w:lineRule="auto"/>
        <w:jc w:val="center"/>
        <w:rPr>
          <w:b/>
        </w:rPr>
      </w:pPr>
      <w:r>
        <w:rPr>
          <w:b/>
        </w:rPr>
        <w:t>НИУ ВШЭ – Нижний Новгород</w:t>
      </w:r>
    </w:p>
    <w:p w14:paraId="351655BF" w14:textId="77777777" w:rsidR="00DE0BAC" w:rsidRDefault="00DE0BAC">
      <w:pPr>
        <w:tabs>
          <w:tab w:val="left" w:pos="4039"/>
        </w:tabs>
        <w:spacing w:after="0" w:line="240" w:lineRule="auto"/>
        <w:jc w:val="center"/>
      </w:pPr>
    </w:p>
    <w:p w14:paraId="34E4483E" w14:textId="77777777" w:rsidR="00DE0BAC" w:rsidRDefault="00DE0BAC">
      <w:pPr>
        <w:widowControl w:val="0"/>
        <w:tabs>
          <w:tab w:val="left" w:pos="0"/>
        </w:tabs>
        <w:spacing w:after="0" w:line="240" w:lineRule="auto"/>
        <w:rPr>
          <w:b/>
        </w:rPr>
      </w:pPr>
    </w:p>
    <w:p w14:paraId="34B453C8" w14:textId="77777777" w:rsidR="00DE0BAC" w:rsidRDefault="00DE0BAC">
      <w:pPr>
        <w:widowControl w:val="0"/>
        <w:tabs>
          <w:tab w:val="left" w:pos="0"/>
        </w:tabs>
        <w:spacing w:after="0" w:line="240" w:lineRule="auto"/>
        <w:rPr>
          <w:b/>
        </w:rPr>
      </w:pPr>
    </w:p>
    <w:p w14:paraId="04FEF0A8" w14:textId="77777777" w:rsidR="00DE0BAC" w:rsidRDefault="00DE0BAC">
      <w:pPr>
        <w:widowControl w:val="0"/>
        <w:tabs>
          <w:tab w:val="left" w:pos="0"/>
        </w:tabs>
        <w:spacing w:after="0" w:line="240" w:lineRule="auto"/>
        <w:rPr>
          <w:b/>
        </w:rPr>
      </w:pPr>
    </w:p>
    <w:p w14:paraId="34935B28" w14:textId="77777777" w:rsidR="00DE0BAC" w:rsidRDefault="00DE0BAC">
      <w:pPr>
        <w:widowControl w:val="0"/>
        <w:tabs>
          <w:tab w:val="left" w:pos="0"/>
        </w:tabs>
        <w:spacing w:after="0" w:line="240" w:lineRule="auto"/>
        <w:rPr>
          <w:b/>
        </w:rPr>
      </w:pPr>
    </w:p>
    <w:p w14:paraId="141CD2D8" w14:textId="77777777" w:rsidR="00DE0BAC" w:rsidRDefault="00DE0BAC">
      <w:pPr>
        <w:widowControl w:val="0"/>
        <w:tabs>
          <w:tab w:val="left" w:pos="0"/>
        </w:tabs>
        <w:spacing w:after="0" w:line="240" w:lineRule="auto"/>
        <w:rPr>
          <w:b/>
        </w:rPr>
      </w:pPr>
    </w:p>
    <w:p w14:paraId="30D15C9F" w14:textId="209B7F8D" w:rsidR="00DE0BAC" w:rsidRDefault="00000000">
      <w:pPr>
        <w:widowControl w:val="0"/>
        <w:tabs>
          <w:tab w:val="left" w:pos="0"/>
        </w:tabs>
        <w:spacing w:after="0" w:line="240" w:lineRule="auto"/>
        <w:jc w:val="center"/>
        <w:rPr>
          <w:b/>
        </w:rPr>
      </w:pPr>
      <w:r>
        <w:rPr>
          <w:b/>
        </w:rPr>
        <w:t>МЕТОДИЧЕСКИЕ РЕКОМЕНДАЦИИ ПО ПОДГОТОВКЕ КУРСОВОЙ РАБОТЫ</w:t>
      </w:r>
    </w:p>
    <w:p w14:paraId="6ADB036B" w14:textId="77777777" w:rsidR="00DE0BAC" w:rsidRDefault="00DE0BAC">
      <w:pPr>
        <w:tabs>
          <w:tab w:val="left" w:pos="540"/>
        </w:tabs>
        <w:spacing w:after="0" w:line="240" w:lineRule="auto"/>
        <w:rPr>
          <w:b/>
        </w:rPr>
      </w:pPr>
    </w:p>
    <w:p w14:paraId="6F1F20E5" w14:textId="6659E9A1" w:rsidR="00DE0BAC" w:rsidRDefault="00000000">
      <w:pPr>
        <w:tabs>
          <w:tab w:val="left" w:pos="0"/>
        </w:tabs>
        <w:spacing w:after="0" w:line="240" w:lineRule="auto"/>
        <w:jc w:val="center"/>
        <w:rPr>
          <w:highlight w:val="red"/>
        </w:rPr>
      </w:pPr>
      <w:r>
        <w:t xml:space="preserve">подготовки и защиты курсовой работы для основной профессиональной образовательной программы высшего образования – программы бакалавриата «Международный бакалавриат по бизнесу и экономике» направления подготовки </w:t>
      </w:r>
      <w:r w:rsidR="000B3A02" w:rsidRPr="000B3A02">
        <w:t>38.03.01 Экономика, 38.03.02 Менеджмент</w:t>
      </w:r>
      <w:r w:rsidR="000B3A02" w:rsidRPr="000B3A02">
        <w:rPr>
          <w:highlight w:val="red"/>
        </w:rPr>
        <w:t xml:space="preserve"> </w:t>
      </w:r>
    </w:p>
    <w:p w14:paraId="183DE94E" w14:textId="77777777" w:rsidR="00DE0BAC" w:rsidRDefault="00DE0BAC">
      <w:pPr>
        <w:tabs>
          <w:tab w:val="left" w:pos="0"/>
        </w:tabs>
        <w:spacing w:after="0" w:line="240" w:lineRule="auto"/>
        <w:jc w:val="center"/>
        <w:rPr>
          <w:b/>
        </w:rPr>
      </w:pPr>
    </w:p>
    <w:p w14:paraId="1A2C0F68" w14:textId="77777777" w:rsidR="00DE0BAC" w:rsidRDefault="00000000">
      <w:pPr>
        <w:tabs>
          <w:tab w:val="left" w:pos="0"/>
        </w:tabs>
        <w:spacing w:after="0" w:line="240" w:lineRule="auto"/>
        <w:jc w:val="center"/>
        <w:rPr>
          <w:b/>
        </w:rPr>
      </w:pPr>
      <w:r>
        <w:rPr>
          <w:b/>
        </w:rPr>
        <w:t xml:space="preserve">КВАЛИФИКАЦИЯ: БАКАЛАВР </w:t>
      </w:r>
    </w:p>
    <w:p w14:paraId="2757D9DB" w14:textId="77777777" w:rsidR="00DE0BAC" w:rsidRDefault="00DE0BAC">
      <w:pPr>
        <w:tabs>
          <w:tab w:val="left" w:pos="0"/>
        </w:tabs>
        <w:spacing w:after="0" w:line="240" w:lineRule="auto"/>
        <w:jc w:val="both"/>
        <w:rPr>
          <w:b/>
        </w:rPr>
      </w:pPr>
    </w:p>
    <w:p w14:paraId="704D6E90" w14:textId="77777777" w:rsidR="00DE0BAC" w:rsidRDefault="00DE0BAC">
      <w:pPr>
        <w:tabs>
          <w:tab w:val="left" w:pos="0"/>
        </w:tabs>
        <w:spacing w:after="0" w:line="240" w:lineRule="auto"/>
        <w:jc w:val="both"/>
        <w:rPr>
          <w:b/>
        </w:rPr>
      </w:pPr>
    </w:p>
    <w:p w14:paraId="65977981" w14:textId="77777777" w:rsidR="00DE0BAC" w:rsidRDefault="00DE0BAC">
      <w:pPr>
        <w:tabs>
          <w:tab w:val="left" w:pos="0"/>
        </w:tabs>
        <w:spacing w:after="0" w:line="240" w:lineRule="auto"/>
        <w:jc w:val="both"/>
        <w:rPr>
          <w:b/>
        </w:rPr>
      </w:pPr>
    </w:p>
    <w:p w14:paraId="7F1D38FA" w14:textId="77777777" w:rsidR="00DE0BAC" w:rsidRDefault="00DE0BAC">
      <w:pPr>
        <w:tabs>
          <w:tab w:val="left" w:pos="0"/>
        </w:tabs>
        <w:spacing w:after="0" w:line="240" w:lineRule="auto"/>
        <w:jc w:val="both"/>
        <w:rPr>
          <w:b/>
        </w:rPr>
      </w:pPr>
    </w:p>
    <w:p w14:paraId="1F1FDD56" w14:textId="77777777" w:rsidR="00DE0BAC" w:rsidRDefault="00DE0BAC">
      <w:pPr>
        <w:tabs>
          <w:tab w:val="left" w:pos="0"/>
        </w:tabs>
        <w:spacing w:after="0" w:line="240" w:lineRule="auto"/>
        <w:jc w:val="both"/>
        <w:rPr>
          <w:b/>
        </w:rPr>
      </w:pPr>
    </w:p>
    <w:p w14:paraId="247AF24D" w14:textId="77777777" w:rsidR="00DE0BAC" w:rsidRDefault="00DE0BAC">
      <w:pPr>
        <w:tabs>
          <w:tab w:val="left" w:pos="0"/>
        </w:tabs>
        <w:spacing w:after="0" w:line="240" w:lineRule="auto"/>
        <w:jc w:val="both"/>
      </w:pPr>
    </w:p>
    <w:p w14:paraId="1BAE4772"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07F7A13B"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41F10C7B"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57789F6D"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49890325"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284A8785"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4E3DD46E"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350B5501"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0EC8E76D"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4C62EED4"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0A7117A1"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2FA44272"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4B95E9C7"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51365361" w14:textId="77777777" w:rsidR="00DE0BAC" w:rsidRDefault="00000000">
      <w:pPr>
        <w:pBdr>
          <w:top w:val="nil"/>
          <w:left w:val="nil"/>
          <w:bottom w:val="nil"/>
          <w:right w:val="nil"/>
          <w:between w:val="nil"/>
        </w:pBdr>
        <w:tabs>
          <w:tab w:val="left" w:pos="0"/>
        </w:tabs>
        <w:spacing w:after="0" w:line="240" w:lineRule="auto"/>
        <w:jc w:val="center"/>
        <w:rPr>
          <w:color w:val="000000"/>
        </w:rPr>
      </w:pPr>
      <w:r>
        <w:rPr>
          <w:color w:val="000000"/>
        </w:rPr>
        <w:t xml:space="preserve">Нижний Новгород </w:t>
      </w:r>
    </w:p>
    <w:p w14:paraId="2C299325" w14:textId="77777777" w:rsidR="00DE0BAC" w:rsidRDefault="00000000">
      <w:pPr>
        <w:pBdr>
          <w:top w:val="nil"/>
          <w:left w:val="nil"/>
          <w:bottom w:val="nil"/>
          <w:right w:val="nil"/>
          <w:between w:val="nil"/>
        </w:pBdr>
        <w:tabs>
          <w:tab w:val="left" w:pos="0"/>
        </w:tabs>
        <w:spacing w:after="0" w:line="240" w:lineRule="auto"/>
        <w:jc w:val="center"/>
        <w:rPr>
          <w:color w:val="000000"/>
        </w:rPr>
      </w:pPr>
      <w:r>
        <w:rPr>
          <w:color w:val="000000"/>
        </w:rPr>
        <w:t>202</w:t>
      </w:r>
      <w:r>
        <w:t>4</w:t>
      </w:r>
    </w:p>
    <w:p w14:paraId="51FEC34A" w14:textId="77777777" w:rsidR="00DE0BAC" w:rsidRDefault="00DE0BAC">
      <w:pPr>
        <w:pBdr>
          <w:top w:val="nil"/>
          <w:left w:val="nil"/>
          <w:bottom w:val="nil"/>
          <w:right w:val="nil"/>
          <w:between w:val="nil"/>
        </w:pBdr>
        <w:spacing w:after="0" w:line="240" w:lineRule="auto"/>
        <w:ind w:left="283" w:firstLine="709"/>
        <w:jc w:val="both"/>
        <w:rPr>
          <w:color w:val="000000"/>
        </w:rPr>
      </w:pPr>
    </w:p>
    <w:p w14:paraId="3596C759" w14:textId="77777777" w:rsidR="00DE0BAC" w:rsidRDefault="00DE0BAC">
      <w:pPr>
        <w:spacing w:after="0" w:line="240" w:lineRule="auto"/>
        <w:ind w:firstLine="709"/>
      </w:pPr>
    </w:p>
    <w:p w14:paraId="746A7686" w14:textId="77777777" w:rsidR="00DE0BAC" w:rsidRDefault="00000000">
      <w:pPr>
        <w:pBdr>
          <w:top w:val="nil"/>
          <w:left w:val="nil"/>
          <w:bottom w:val="nil"/>
          <w:right w:val="nil"/>
          <w:between w:val="nil"/>
        </w:pBdr>
        <w:tabs>
          <w:tab w:val="right" w:pos="9639"/>
        </w:tabs>
        <w:spacing w:line="240" w:lineRule="auto"/>
        <w:rPr>
          <w:smallCaps/>
        </w:rPr>
      </w:pPr>
      <w:r>
        <w:br w:type="page"/>
      </w:r>
    </w:p>
    <w:p w14:paraId="3351E0AD" w14:textId="77777777" w:rsidR="00DE0BAC" w:rsidRPr="005F5BA7" w:rsidRDefault="00000000" w:rsidP="005F5BA7">
      <w:pPr>
        <w:pStyle w:val="1"/>
        <w:spacing w:before="100" w:beforeAutospacing="1" w:after="100" w:afterAutospacing="1"/>
        <w:rPr>
          <w:smallCaps/>
          <w:sz w:val="26"/>
          <w:szCs w:val="26"/>
          <w:lang w:val="ru-RU"/>
        </w:rPr>
      </w:pPr>
      <w:r w:rsidRPr="005F5BA7">
        <w:rPr>
          <w:smallCaps/>
          <w:sz w:val="26"/>
          <w:szCs w:val="26"/>
          <w:lang w:val="ru-RU"/>
        </w:rPr>
        <w:lastRenderedPageBreak/>
        <w:t>ИСПОЛЬЗУЕМЫЕ ОПРЕДЕЛЕНИЯ И СОКРАЩЕНИЯ</w:t>
      </w:r>
    </w:p>
    <w:p w14:paraId="154496E4" w14:textId="77777777" w:rsidR="00DE0BAC" w:rsidRDefault="00000000">
      <w:pPr>
        <w:spacing w:after="0" w:line="240" w:lineRule="auto"/>
        <w:ind w:firstLine="709"/>
        <w:jc w:val="both"/>
      </w:pPr>
      <w:r>
        <w:rPr>
          <w:b/>
        </w:rPr>
        <w:t xml:space="preserve">Академический руководитель образовательной программы </w:t>
      </w:r>
      <w:r>
        <w:t>– работник Университета, назначенный приказом ректора из числа научно-педагогических работников, отвечающий за проектирование, реализацию, эффективность отдельной образовательной программы.</w:t>
      </w:r>
    </w:p>
    <w:p w14:paraId="035D68BF" w14:textId="77777777" w:rsidR="00DE0BAC" w:rsidRDefault="00000000">
      <w:pPr>
        <w:spacing w:after="0" w:line="240" w:lineRule="auto"/>
        <w:ind w:firstLine="709"/>
        <w:jc w:val="both"/>
      </w:pPr>
      <w:r>
        <w:rPr>
          <w:b/>
        </w:rPr>
        <w:t>Департамент</w:t>
      </w:r>
      <w:r>
        <w:t xml:space="preserve"> – структурное подразделение факультета или иного структурного подразделения НИУ ВШЭ, реализующего образовательные программы бакалавриата, магистратуры, специалитета, в котором работают преподаватели. </w:t>
      </w:r>
    </w:p>
    <w:p w14:paraId="3188188A" w14:textId="77777777" w:rsidR="00DE0BAC" w:rsidRDefault="00000000">
      <w:pPr>
        <w:spacing w:after="0" w:line="240" w:lineRule="auto"/>
        <w:ind w:firstLine="709"/>
        <w:jc w:val="both"/>
      </w:pPr>
      <w:r>
        <w:rPr>
          <w:b/>
        </w:rPr>
        <w:t>Образовательная программа (ОП)</w:t>
      </w:r>
      <w:r>
        <w:t xml:space="preserve"> – комплекс основных характеристик образования (объем, содержание, планируемые результаты), организационно-педагогических условий и форм аттестации, который представлен в виде учебного плана, календарного учебного графика, рабочих программ дисциплин, иных компонентов, а также оценочных и методических материалов.</w:t>
      </w:r>
    </w:p>
    <w:p w14:paraId="4D2245F7" w14:textId="77777777" w:rsidR="00DE0BAC" w:rsidRDefault="00000000">
      <w:pPr>
        <w:spacing w:after="0" w:line="240" w:lineRule="auto"/>
        <w:ind w:firstLine="709"/>
        <w:jc w:val="both"/>
      </w:pPr>
      <w:r>
        <w:rPr>
          <w:b/>
        </w:rPr>
        <w:t xml:space="preserve">ОС НИУ ВШЭ </w:t>
      </w:r>
      <w:r>
        <w:t>– образовательные стандарты высшего образования, установленные НИУ ВШЭ.</w:t>
      </w:r>
    </w:p>
    <w:p w14:paraId="36E2FAC9" w14:textId="77777777" w:rsidR="00DE0BAC" w:rsidRDefault="00000000">
      <w:pPr>
        <w:spacing w:after="0" w:line="240" w:lineRule="auto"/>
        <w:ind w:firstLine="709"/>
        <w:jc w:val="both"/>
      </w:pPr>
      <w:r>
        <w:rPr>
          <w:b/>
        </w:rPr>
        <w:t>Работа</w:t>
      </w:r>
      <w:r>
        <w:t xml:space="preserve"> – курсовая работа.</w:t>
      </w:r>
    </w:p>
    <w:p w14:paraId="3CBBB3A2" w14:textId="77777777" w:rsidR="00DE0BAC" w:rsidRDefault="00000000">
      <w:pPr>
        <w:spacing w:after="0" w:line="240" w:lineRule="auto"/>
        <w:ind w:firstLine="709"/>
        <w:jc w:val="both"/>
      </w:pPr>
      <w:r>
        <w:rPr>
          <w:b/>
        </w:rPr>
        <w:t>Студенты</w:t>
      </w:r>
      <w:r>
        <w:t xml:space="preserve"> – лица, осваивающие образовательные программы бакалавриата, программы магистратуры, программы специалитета.</w:t>
      </w:r>
    </w:p>
    <w:p w14:paraId="07E713B0" w14:textId="77777777" w:rsidR="00DE0BAC" w:rsidRDefault="00000000">
      <w:pPr>
        <w:spacing w:after="0" w:line="240" w:lineRule="auto"/>
        <w:ind w:firstLine="709"/>
        <w:jc w:val="both"/>
      </w:pPr>
      <w:r>
        <w:rPr>
          <w:b/>
        </w:rPr>
        <w:t xml:space="preserve">Университет, НИУ ВШЭ – </w:t>
      </w:r>
      <w: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w:t>
      </w:r>
    </w:p>
    <w:p w14:paraId="46EB0581" w14:textId="77777777" w:rsidR="00DE0BAC" w:rsidRDefault="00000000">
      <w:pPr>
        <w:spacing w:after="0" w:line="240" w:lineRule="auto"/>
        <w:ind w:firstLine="709"/>
        <w:jc w:val="both"/>
      </w:pPr>
      <w:r>
        <w:rPr>
          <w:b/>
        </w:rPr>
        <w:t>Учебный офис</w:t>
      </w:r>
      <w:r>
        <w:t xml:space="preserve"> – отдел сопровождения учебного процесса ОП или менеджер ОП, отвечающий за администрирование учебного процесса студентов образовательной программы.</w:t>
      </w:r>
    </w:p>
    <w:p w14:paraId="413EF30A" w14:textId="77777777" w:rsidR="00DE0BAC" w:rsidRDefault="00000000">
      <w:pPr>
        <w:spacing w:after="0" w:line="240" w:lineRule="auto"/>
        <w:ind w:firstLine="709"/>
        <w:jc w:val="both"/>
      </w:pPr>
      <w:r>
        <w:rPr>
          <w:b/>
        </w:rPr>
        <w:t>Филиал</w:t>
      </w:r>
      <w:r>
        <w:t xml:space="preserve"> - НИУ ВШЭ – Нижний Новгород.</w:t>
      </w:r>
    </w:p>
    <w:p w14:paraId="26FEA3EC" w14:textId="49420670" w:rsidR="00DE0BAC" w:rsidRDefault="00000000">
      <w:pPr>
        <w:spacing w:after="0" w:line="240" w:lineRule="auto"/>
        <w:ind w:firstLine="709"/>
        <w:jc w:val="both"/>
      </w:pPr>
      <w:r>
        <w:rPr>
          <w:b/>
        </w:rPr>
        <w:t xml:space="preserve">Факультет </w:t>
      </w:r>
      <w:r>
        <w:t>– структурное подразделение Университета, реализующее образовательные программы бакалавриата, программы специалитета, программы магистратуры.</w:t>
      </w:r>
    </w:p>
    <w:p w14:paraId="11E34DAF" w14:textId="77777777" w:rsidR="00DE0BAC" w:rsidRDefault="00000000">
      <w:pPr>
        <w:spacing w:after="0" w:line="240" w:lineRule="auto"/>
        <w:ind w:firstLine="709"/>
        <w:jc w:val="both"/>
      </w:pPr>
      <w:r>
        <w:rPr>
          <w:b/>
        </w:rPr>
        <w:t>LMS (LearningManagementSystem)</w:t>
      </w:r>
      <w:r>
        <w:t xml:space="preserve"> – система электронной поддержки образовательного процесса НИУ ВШЭ.</w:t>
      </w:r>
    </w:p>
    <w:p w14:paraId="5827E7D9" w14:textId="77777777" w:rsidR="00DE0BAC" w:rsidRPr="00495A2A" w:rsidRDefault="00DE0BAC">
      <w:pPr>
        <w:pStyle w:val="1"/>
        <w:spacing w:before="0" w:after="0"/>
        <w:ind w:left="709"/>
        <w:rPr>
          <w:smallCaps/>
          <w:sz w:val="26"/>
          <w:szCs w:val="26"/>
          <w:lang w:val="ru-RU"/>
        </w:rPr>
      </w:pPr>
    </w:p>
    <w:p w14:paraId="0DF64F4B" w14:textId="77777777" w:rsidR="00DE0BAC" w:rsidRPr="005F5BA7" w:rsidRDefault="00000000" w:rsidP="005F5BA7">
      <w:pPr>
        <w:pStyle w:val="1"/>
        <w:spacing w:before="100" w:beforeAutospacing="1" w:after="100" w:afterAutospacing="1"/>
        <w:rPr>
          <w:smallCaps/>
          <w:sz w:val="26"/>
          <w:szCs w:val="26"/>
          <w:lang w:val="ru-RU"/>
        </w:rPr>
      </w:pPr>
      <w:bookmarkStart w:id="0" w:name="_heading=h.1fob9te" w:colFirst="0" w:colLast="0"/>
      <w:bookmarkEnd w:id="0"/>
      <w:r w:rsidRPr="005F5BA7">
        <w:rPr>
          <w:smallCaps/>
          <w:sz w:val="26"/>
          <w:szCs w:val="26"/>
          <w:lang w:val="ru-RU"/>
        </w:rPr>
        <w:t>ОБЩИЕ ПОЛОЖЕНИЯ</w:t>
      </w:r>
    </w:p>
    <w:p w14:paraId="428D66B8" w14:textId="77777777" w:rsidR="00DE0BAC" w:rsidRDefault="00000000">
      <w:pPr>
        <w:spacing w:after="0" w:line="240" w:lineRule="auto"/>
        <w:ind w:firstLine="709"/>
        <w:jc w:val="both"/>
      </w:pPr>
      <w:r>
        <w:t>В одном учебном году для студента одной образовательной программы может быть запланировано не более одной курсовой работы.</w:t>
      </w:r>
    </w:p>
    <w:p w14:paraId="45AA8B2B" w14:textId="77777777" w:rsidR="00DE0BAC" w:rsidRDefault="00000000">
      <w:pPr>
        <w:spacing w:after="0" w:line="240" w:lineRule="auto"/>
        <w:ind w:firstLine="709"/>
        <w:jc w:val="both"/>
      </w:pPr>
      <w:r>
        <w:t>Возможно выполнение курсовой работы на английском языке при обоюдном согласии студента и руководителя. Требования к написанию и оформлению курсовой работы на английском языке соответствуют требованиям к написанию и оформлению курсовой работы на русском языке, представленными в данных Методических рекомендациях.</w:t>
      </w:r>
    </w:p>
    <w:p w14:paraId="3AA9C0CC" w14:textId="77777777" w:rsidR="00DE0BAC" w:rsidRDefault="00000000">
      <w:pPr>
        <w:spacing w:after="0" w:line="240" w:lineRule="auto"/>
        <w:ind w:firstLine="709"/>
        <w:jc w:val="both"/>
      </w:pPr>
      <w:r>
        <w:t xml:space="preserve">Курсовая работа является самостоятельной работой студента, может быть выполнена как в индивидуальном, так и в групповом форматах, не более 2х участников. </w:t>
      </w:r>
    </w:p>
    <w:p w14:paraId="1D561339" w14:textId="77777777" w:rsidR="00DE0BAC" w:rsidRDefault="00DE0BAC">
      <w:pPr>
        <w:spacing w:after="0" w:line="240" w:lineRule="auto"/>
        <w:ind w:firstLine="709"/>
        <w:jc w:val="both"/>
        <w:rPr>
          <w:smallCaps/>
        </w:rPr>
      </w:pPr>
    </w:p>
    <w:p w14:paraId="0A2C45A1" w14:textId="77777777" w:rsidR="00DE0BAC" w:rsidRDefault="00DE0BAC">
      <w:pPr>
        <w:spacing w:after="0" w:line="240" w:lineRule="auto"/>
        <w:ind w:firstLine="709"/>
        <w:jc w:val="both"/>
        <w:rPr>
          <w:smallCaps/>
        </w:rPr>
      </w:pPr>
    </w:p>
    <w:p w14:paraId="5F77F5BF" w14:textId="77777777" w:rsidR="00DE0BAC" w:rsidRDefault="00DE0BAC">
      <w:pPr>
        <w:spacing w:after="0" w:line="240" w:lineRule="auto"/>
        <w:ind w:firstLine="709"/>
        <w:jc w:val="both"/>
        <w:rPr>
          <w:smallCaps/>
        </w:rPr>
      </w:pPr>
    </w:p>
    <w:p w14:paraId="181B8C70" w14:textId="77777777" w:rsidR="00DE0BAC" w:rsidRDefault="00DE0BAC">
      <w:pPr>
        <w:spacing w:after="0" w:line="240" w:lineRule="auto"/>
        <w:ind w:firstLine="709"/>
        <w:jc w:val="both"/>
        <w:rPr>
          <w:smallCaps/>
        </w:rPr>
      </w:pPr>
    </w:p>
    <w:p w14:paraId="73E75550" w14:textId="7E0F10DA" w:rsidR="00DE0BAC" w:rsidRPr="005F5BA7" w:rsidRDefault="00000000" w:rsidP="005F5BA7">
      <w:pPr>
        <w:spacing w:before="100" w:beforeAutospacing="1" w:after="100" w:afterAutospacing="1"/>
        <w:ind w:left="720" w:firstLine="720"/>
        <w:jc w:val="center"/>
        <w:rPr>
          <w:b/>
          <w:bCs/>
          <w:smallCaps/>
          <w:szCs w:val="26"/>
        </w:rPr>
      </w:pPr>
      <w:r w:rsidRPr="005F5BA7">
        <w:rPr>
          <w:b/>
          <w:bCs/>
          <w:smallCaps/>
          <w:szCs w:val="26"/>
        </w:rPr>
        <w:t>ОБЩИЕ ТРЕБОВАНИЯ К КУРСОВОЙ РАБОТЕ СТУДЕНТА</w:t>
      </w:r>
    </w:p>
    <w:p w14:paraId="5D721001" w14:textId="77777777" w:rsidR="00DE0BAC" w:rsidRDefault="00000000">
      <w:pPr>
        <w:spacing w:after="0" w:line="240" w:lineRule="auto"/>
        <w:ind w:firstLine="709"/>
        <w:jc w:val="both"/>
      </w:pPr>
      <w:bookmarkStart w:id="1" w:name="_heading=h.2et92p0" w:colFirst="0" w:colLast="0"/>
      <w:bookmarkEnd w:id="1"/>
      <w:r>
        <w:t xml:space="preserve">Курсовая работа представляет собой выполненную студентом под руководством руководителя самостоятельную учебную работу с элементами исследования. Написание курсовой работы способствует углублению знаний, полученных студентом в процессе освоения образовательной программы бакалавриата. При подготовке курсовой работы студенты знакомятся с методами сбора и обработки теоретической и эмпирической информации, учатся критически анализировать научную литературу, выдвигать исследовательские гипотезы формулировать собственные выводы. </w:t>
      </w:r>
    </w:p>
    <w:p w14:paraId="7BDCDCB6"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Курсовая работа на 3 курсе выполняется согласно траектории обучения студента. Курсовые работы могут выполняться в одном из следующих форматов:</w:t>
      </w:r>
    </w:p>
    <w:p w14:paraId="630C36F7" w14:textId="77777777" w:rsidR="00DE0BAC" w:rsidRDefault="00000000">
      <w:pPr>
        <w:numPr>
          <w:ilvl w:val="0"/>
          <w:numId w:val="7"/>
        </w:numPr>
        <w:pBdr>
          <w:top w:val="nil"/>
          <w:left w:val="nil"/>
          <w:bottom w:val="nil"/>
          <w:right w:val="nil"/>
          <w:between w:val="nil"/>
        </w:pBdr>
        <w:spacing w:after="0" w:line="240" w:lineRule="auto"/>
        <w:ind w:left="0" w:firstLine="709"/>
        <w:jc w:val="both"/>
        <w:rPr>
          <w:color w:val="000000"/>
        </w:rPr>
      </w:pPr>
      <w:r>
        <w:rPr>
          <w:i/>
          <w:color w:val="000000"/>
        </w:rPr>
        <w:t>Исследовательская курсовая работа</w:t>
      </w:r>
      <w:r>
        <w:rPr>
          <w:color w:val="000000"/>
        </w:rPr>
        <w:t xml:space="preserve"> – исследование,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 </w:t>
      </w:r>
    </w:p>
    <w:p w14:paraId="66A57D84" w14:textId="77777777" w:rsidR="00DE0BAC" w:rsidRDefault="00000000">
      <w:pPr>
        <w:numPr>
          <w:ilvl w:val="0"/>
          <w:numId w:val="7"/>
        </w:numPr>
        <w:pBdr>
          <w:top w:val="nil"/>
          <w:left w:val="nil"/>
          <w:bottom w:val="nil"/>
          <w:right w:val="nil"/>
          <w:between w:val="nil"/>
        </w:pBdr>
        <w:spacing w:after="0" w:line="240" w:lineRule="auto"/>
        <w:ind w:left="0" w:firstLine="709"/>
        <w:jc w:val="both"/>
        <w:rPr>
          <w:color w:val="000000"/>
        </w:rPr>
      </w:pPr>
      <w:r>
        <w:rPr>
          <w:i/>
          <w:color w:val="000000"/>
        </w:rPr>
        <w:t>Курсовой проект</w:t>
      </w:r>
      <w:r>
        <w:rPr>
          <w:color w:val="000000"/>
        </w:rPr>
        <w:t xml:space="preserve"> - обоснованное решение практической задачи, основанное на системном анализе выбранного объекта и предмета, проблемы (ситуации). </w:t>
      </w:r>
    </w:p>
    <w:p w14:paraId="75CD1E58" w14:textId="77777777" w:rsidR="00DE0BAC" w:rsidRDefault="00000000">
      <w:pPr>
        <w:pBdr>
          <w:top w:val="nil"/>
          <w:left w:val="nil"/>
          <w:bottom w:val="nil"/>
          <w:right w:val="nil"/>
          <w:between w:val="nil"/>
        </w:pBdr>
        <w:spacing w:after="0" w:line="240" w:lineRule="auto"/>
        <w:ind w:firstLine="708"/>
        <w:jc w:val="both"/>
        <w:rPr>
          <w:color w:val="000000"/>
        </w:rPr>
      </w:pPr>
      <w:r>
        <w:rPr>
          <w:color w:val="000000"/>
        </w:rPr>
        <w:t xml:space="preserve">Рекомендуемый объем курсовой работы студентов не более 40 страниц печатного текста без списка литературы и приложений.  </w:t>
      </w:r>
    </w:p>
    <w:p w14:paraId="59121DAA"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 xml:space="preserve">Оформление работы должно соответствовать требованиям, изложенным в соответствующих разделах данных Методических рекомендаций. </w:t>
      </w:r>
    </w:p>
    <w:p w14:paraId="2708DACD" w14:textId="77777777" w:rsidR="00DE0BAC" w:rsidRDefault="00000000">
      <w:pPr>
        <w:spacing w:after="0" w:line="240" w:lineRule="auto"/>
        <w:ind w:firstLine="708"/>
        <w:jc w:val="both"/>
      </w:pPr>
      <w:r>
        <w:t>Итоговый вариант работы должен быть загружен в специальный модуль сопровождения курсовых работ в LMS для проверки в системе «Антиплагиат». В систему LMS работа загружается в формате .doc, .docx или .pdf.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19BEAE5C" w14:textId="77777777" w:rsidR="00DE0BAC" w:rsidRDefault="00000000">
      <w:pPr>
        <w:spacing w:after="0" w:line="240" w:lineRule="auto"/>
        <w:ind w:firstLine="708"/>
        <w:jc w:val="both"/>
        <w:rPr>
          <w:b/>
        </w:rPr>
      </w:pPr>
      <w:r>
        <w:rPr>
          <w:b/>
        </w:rPr>
        <w:t>Выявленный процент заимствования должен составлять не более 20%.</w:t>
      </w:r>
    </w:p>
    <w:p w14:paraId="4333C8A0" w14:textId="26AB7BD8" w:rsidR="00DE0BAC" w:rsidRDefault="00000000">
      <w:pPr>
        <w:tabs>
          <w:tab w:val="left" w:pos="0"/>
          <w:tab w:val="left" w:pos="480"/>
          <w:tab w:val="left" w:pos="1080"/>
          <w:tab w:val="left" w:pos="1440"/>
        </w:tabs>
        <w:spacing w:after="0" w:line="240" w:lineRule="auto"/>
        <w:ind w:firstLine="709"/>
        <w:jc w:val="both"/>
      </w:pPr>
      <w:r>
        <w:t xml:space="preserve">В случае если заимствования текста превышают 20%, руководитель курсовой работы составляет мотивированную служебную записку на имя </w:t>
      </w:r>
      <w:r w:rsidR="005A2A01">
        <w:t>академического руководителя</w:t>
      </w:r>
      <w:r>
        <w:t xml:space="preserve"> об анализе источников заимствования, где выражает свое мнение о возможности/невозможности допуска студента к защите. В случае недопуска студента до защиты курсовой работы, студенту проставляется оценка 0 баллов. </w:t>
      </w:r>
    </w:p>
    <w:p w14:paraId="68A53D45" w14:textId="77777777" w:rsidR="005A2A01" w:rsidRDefault="005A2A01">
      <w:pPr>
        <w:spacing w:after="0" w:line="240" w:lineRule="auto"/>
        <w:ind w:firstLine="709"/>
        <w:jc w:val="center"/>
        <w:rPr>
          <w:smallCaps/>
        </w:rPr>
      </w:pPr>
      <w:bookmarkStart w:id="2" w:name="_heading=h.tyjcwt" w:colFirst="0" w:colLast="0"/>
      <w:bookmarkEnd w:id="2"/>
    </w:p>
    <w:p w14:paraId="4808384E" w14:textId="77777777" w:rsidR="00DE0BAC" w:rsidRDefault="00DE0BAC">
      <w:pPr>
        <w:spacing w:after="0" w:line="240" w:lineRule="auto"/>
        <w:jc w:val="both"/>
      </w:pPr>
    </w:p>
    <w:p w14:paraId="7E64D7D5" w14:textId="771773E6" w:rsidR="00DE0BAC" w:rsidRPr="00495A2A" w:rsidRDefault="005F5BA7" w:rsidP="005F5BA7">
      <w:pPr>
        <w:pStyle w:val="1"/>
        <w:spacing w:before="100" w:beforeAutospacing="1" w:after="100" w:afterAutospacing="1"/>
        <w:ind w:left="1072"/>
        <w:rPr>
          <w:smallCaps/>
          <w:sz w:val="26"/>
          <w:szCs w:val="26"/>
          <w:lang w:val="ru-RU"/>
        </w:rPr>
      </w:pPr>
      <w:bookmarkStart w:id="3" w:name="_heading=h.3dy6vkm" w:colFirst="0" w:colLast="0"/>
      <w:bookmarkEnd w:id="3"/>
      <w:r>
        <w:rPr>
          <w:smallCaps/>
          <w:sz w:val="26"/>
          <w:szCs w:val="26"/>
          <w:lang w:val="ru-RU"/>
        </w:rPr>
        <w:t>П</w:t>
      </w:r>
      <w:r w:rsidRPr="00495A2A">
        <w:rPr>
          <w:smallCaps/>
          <w:sz w:val="26"/>
          <w:szCs w:val="26"/>
          <w:lang w:val="ru-RU"/>
        </w:rPr>
        <w:t>ОРЯДОК ПОДГОТОВКИ КУРСОВОЙ РАБОТЫ</w:t>
      </w:r>
    </w:p>
    <w:p w14:paraId="3CA3464B" w14:textId="6D401429" w:rsidR="00DE0BAC" w:rsidRPr="005F5BA7" w:rsidRDefault="00000000">
      <w:pPr>
        <w:pStyle w:val="2"/>
        <w:spacing w:before="0" w:after="0" w:line="240" w:lineRule="auto"/>
        <w:ind w:left="1429"/>
        <w:rPr>
          <w:bCs w:val="0"/>
          <w:sz w:val="26"/>
          <w:szCs w:val="26"/>
        </w:rPr>
      </w:pPr>
      <w:bookmarkStart w:id="4" w:name="_heading=h.1t3h5sf" w:colFirst="0" w:colLast="0"/>
      <w:bookmarkEnd w:id="4"/>
      <w:r w:rsidRPr="005F5BA7">
        <w:rPr>
          <w:bCs w:val="0"/>
          <w:sz w:val="26"/>
          <w:szCs w:val="26"/>
        </w:rPr>
        <w:t>Порядок разработки и закрепления тем курсовой работы</w:t>
      </w:r>
    </w:p>
    <w:p w14:paraId="5ECC9292" w14:textId="1C7B7FAB" w:rsidR="00DE0BAC" w:rsidRDefault="00000000">
      <w:pPr>
        <w:tabs>
          <w:tab w:val="left" w:pos="1843"/>
          <w:tab w:val="left" w:pos="1985"/>
          <w:tab w:val="left" w:pos="2268"/>
        </w:tabs>
        <w:spacing w:after="0" w:line="240" w:lineRule="auto"/>
        <w:ind w:right="142" w:firstLine="709"/>
        <w:jc w:val="both"/>
      </w:pPr>
      <w:r>
        <w:t>Тематика курсовых работ разрабатывается кафедрами факультета экономики и факультета менеджмента.  Информаци</w:t>
      </w:r>
      <w:r w:rsidR="007E01A4">
        <w:t>я</w:t>
      </w:r>
      <w:r>
        <w:t>, содержащ</w:t>
      </w:r>
      <w:r w:rsidR="007E01A4">
        <w:t>ая</w:t>
      </w:r>
      <w:r>
        <w:t xml:space="preserve"> предложение тем студентам конкретной образовательной траектории, собирает</w:t>
      </w:r>
      <w:r w:rsidR="00075230">
        <w:t>ся руководителями треков при необходимости при содействии</w:t>
      </w:r>
      <w:r>
        <w:t xml:space="preserve"> Учебн</w:t>
      </w:r>
      <w:r w:rsidR="00075230">
        <w:t>ого</w:t>
      </w:r>
      <w:r>
        <w:t xml:space="preserve"> офис</w:t>
      </w:r>
      <w:r w:rsidR="00075230">
        <w:t>а</w:t>
      </w:r>
      <w:r>
        <w:t xml:space="preserve"> ОП с 10 сентября до 10 октября текущего учебного года.</w:t>
      </w:r>
      <w:r w:rsidR="00075230">
        <w:t xml:space="preserve"> Обсуждение</w:t>
      </w:r>
      <w:r>
        <w:t xml:space="preserve"> </w:t>
      </w:r>
      <w:r w:rsidR="007E01A4">
        <w:t xml:space="preserve">тем может проводиться на Научно-исследовательском семинаре. </w:t>
      </w:r>
      <w:r>
        <w:t xml:space="preserve">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691FD762" w14:textId="34E6E023" w:rsidR="00DE0BAC" w:rsidRDefault="00000000">
      <w:pPr>
        <w:tabs>
          <w:tab w:val="left" w:pos="1843"/>
          <w:tab w:val="left" w:pos="1985"/>
          <w:tab w:val="left" w:pos="2268"/>
        </w:tabs>
        <w:spacing w:after="0" w:line="240" w:lineRule="auto"/>
        <w:ind w:right="142" w:firstLine="709"/>
        <w:jc w:val="both"/>
      </w:pPr>
      <w:r>
        <w:lastRenderedPageBreak/>
        <w:t>Студент выбирает тему курсовой работы из предложенного преподавателями списка</w:t>
      </w:r>
      <w:r w:rsidR="00F027B3">
        <w:t xml:space="preserve"> и может инициировать свою тему</w:t>
      </w:r>
      <w:r>
        <w:t xml:space="preserve">. </w:t>
      </w:r>
    </w:p>
    <w:p w14:paraId="02EF6988" w14:textId="688165C3" w:rsidR="00DE0BAC" w:rsidRDefault="00F027B3">
      <w:pPr>
        <w:tabs>
          <w:tab w:val="left" w:pos="1843"/>
          <w:tab w:val="left" w:pos="1985"/>
          <w:tab w:val="left" w:pos="2268"/>
        </w:tabs>
        <w:spacing w:after="0" w:line="240" w:lineRule="auto"/>
        <w:ind w:right="142" w:firstLine="709"/>
        <w:jc w:val="both"/>
      </w:pPr>
      <w:r>
        <w:t>До 20 ноября студентом должн</w:t>
      </w:r>
      <w:r w:rsidR="009709CB">
        <w:t>а</w:t>
      </w:r>
      <w:r>
        <w:t xml:space="preserve"> быть выбрана тема</w:t>
      </w:r>
      <w:r w:rsidR="009709CB">
        <w:t xml:space="preserve">, фиксация темы осуществляется в специальном модуле </w:t>
      </w:r>
      <w:r w:rsidR="009709CB">
        <w:rPr>
          <w:lang w:val="en-US"/>
        </w:rPr>
        <w:t>LMS</w:t>
      </w:r>
      <w:r>
        <w:t xml:space="preserve">. </w:t>
      </w:r>
      <w:r w:rsidR="00000000">
        <w:t>Студент, не выбравший тему курсовой работы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35B03E14" w14:textId="77777777" w:rsidR="00DE0BAC" w:rsidRDefault="00000000">
      <w:pPr>
        <w:spacing w:after="0" w:line="240" w:lineRule="auto"/>
        <w:ind w:right="-2" w:firstLine="709"/>
        <w:jc w:val="both"/>
      </w:pPr>
      <w:r>
        <w:t xml:space="preserve">Изменение, в том числе уточнение, темы курсовой работы возможно не позднее, чем за 1 календарный месяц до срока представления итогового варианта курсовой работы.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w:t>
      </w:r>
    </w:p>
    <w:p w14:paraId="454A5D89" w14:textId="77777777" w:rsidR="00DE0BAC" w:rsidRDefault="00DE0BAC">
      <w:pPr>
        <w:spacing w:after="0" w:line="240" w:lineRule="auto"/>
        <w:ind w:firstLine="709"/>
        <w:jc w:val="both"/>
      </w:pPr>
    </w:p>
    <w:p w14:paraId="50F31A33" w14:textId="1D4B6674" w:rsidR="00DE0BAC" w:rsidRPr="005F5BA7" w:rsidRDefault="00000000">
      <w:pPr>
        <w:pStyle w:val="2"/>
        <w:spacing w:before="0" w:after="0" w:line="240" w:lineRule="auto"/>
        <w:ind w:left="1429"/>
        <w:rPr>
          <w:bCs w:val="0"/>
          <w:sz w:val="26"/>
          <w:szCs w:val="26"/>
        </w:rPr>
      </w:pPr>
      <w:bookmarkStart w:id="5" w:name="_heading=h.4d34og8" w:colFirst="0" w:colLast="0"/>
      <w:bookmarkEnd w:id="5"/>
      <w:r w:rsidRPr="005F5BA7">
        <w:rPr>
          <w:bCs w:val="0"/>
          <w:sz w:val="26"/>
          <w:szCs w:val="26"/>
        </w:rPr>
        <w:t>Руководство курсовой работой</w:t>
      </w:r>
    </w:p>
    <w:p w14:paraId="1940F0AB" w14:textId="77777777" w:rsidR="00DE0BAC" w:rsidRDefault="00000000">
      <w:pPr>
        <w:spacing w:after="0" w:line="240" w:lineRule="auto"/>
        <w:ind w:firstLine="709"/>
        <w:jc w:val="both"/>
      </w:pPr>
      <w:r>
        <w:t>Непосредственное руководство выполнением курсовой работы осуществляет руководитель.</w:t>
      </w:r>
    </w:p>
    <w:p w14:paraId="6B5D974D" w14:textId="77777777" w:rsidR="00DE0BAC" w:rsidRDefault="00000000">
      <w:pPr>
        <w:spacing w:after="0" w:line="240" w:lineRule="auto"/>
        <w:ind w:firstLine="709"/>
        <w:jc w:val="both"/>
      </w:pPr>
      <w:r>
        <w:t>В обязанности руководителя входит:</w:t>
      </w:r>
    </w:p>
    <w:p w14:paraId="0082543F" w14:textId="77777777" w:rsidR="00DE0BAC" w:rsidRDefault="00000000">
      <w:pPr>
        <w:numPr>
          <w:ilvl w:val="0"/>
          <w:numId w:val="9"/>
        </w:numPr>
        <w:spacing w:after="0" w:line="240" w:lineRule="auto"/>
        <w:ind w:left="0" w:firstLine="709"/>
        <w:jc w:val="both"/>
      </w:pPr>
      <w:r>
        <w:t>оказание консультационной помощи студенту в определении окончательной темы курсовой работы и разработке рабочего плана в соответствии с расписанием консультаций;</w:t>
      </w:r>
    </w:p>
    <w:p w14:paraId="22E69E53" w14:textId="77777777" w:rsidR="00DE0BAC" w:rsidRDefault="00000000">
      <w:pPr>
        <w:numPr>
          <w:ilvl w:val="0"/>
          <w:numId w:val="9"/>
        </w:numPr>
        <w:spacing w:after="0" w:line="240" w:lineRule="auto"/>
        <w:ind w:left="0" w:firstLine="709"/>
        <w:jc w:val="both"/>
      </w:pPr>
      <w:r>
        <w:t>консультирование по подбору литературы, справочных, статистических, архивных материалов и других источников по теме работы;</w:t>
      </w:r>
    </w:p>
    <w:p w14:paraId="04549ACB" w14:textId="77777777" w:rsidR="00DE0BAC" w:rsidRDefault="00000000">
      <w:pPr>
        <w:numPr>
          <w:ilvl w:val="0"/>
          <w:numId w:val="9"/>
        </w:numPr>
        <w:spacing w:after="0" w:line="240" w:lineRule="auto"/>
        <w:ind w:left="0" w:firstLine="709"/>
        <w:jc w:val="both"/>
      </w:pPr>
      <w:r>
        <w:t>оценка качества выполнения курсовой работы в целом в соответствии с предъявляемыми к ней требованиями (в том числе в виде отзыва руководителя);</w:t>
      </w:r>
    </w:p>
    <w:p w14:paraId="3CC3050C" w14:textId="77777777" w:rsidR="00DE0BAC" w:rsidRDefault="00000000">
      <w:pPr>
        <w:numPr>
          <w:ilvl w:val="0"/>
          <w:numId w:val="9"/>
        </w:numPr>
        <w:spacing w:after="0" w:line="240" w:lineRule="auto"/>
        <w:ind w:left="0" w:firstLine="709"/>
        <w:jc w:val="both"/>
      </w:pPr>
      <w:r>
        <w:t>информирование академического руководителя образовательной программы и учебного офиса о случаях несоблюдения студентом графика выполнения курсовой работы;</w:t>
      </w:r>
    </w:p>
    <w:p w14:paraId="20A56E66" w14:textId="5084B7C3" w:rsidR="00DE0BAC" w:rsidRDefault="00000000">
      <w:pPr>
        <w:numPr>
          <w:ilvl w:val="0"/>
          <w:numId w:val="9"/>
        </w:numPr>
        <w:spacing w:after="0" w:line="240" w:lineRule="auto"/>
        <w:ind w:left="0" w:firstLine="709"/>
        <w:jc w:val="both"/>
      </w:pPr>
      <w:r>
        <w:t>подготовка отзыва на курсовую работу с оценкой (</w:t>
      </w:r>
      <w:r w:rsidR="007E01A4">
        <w:t>см. П</w:t>
      </w:r>
      <w:r>
        <w:t>риложение).</w:t>
      </w:r>
    </w:p>
    <w:p w14:paraId="0588F05D" w14:textId="77777777" w:rsidR="00DE0BAC" w:rsidRDefault="00000000">
      <w:pPr>
        <w:tabs>
          <w:tab w:val="left" w:pos="851"/>
          <w:tab w:val="left" w:pos="993"/>
          <w:tab w:val="left" w:pos="1276"/>
        </w:tabs>
        <w:spacing w:after="0" w:line="240" w:lineRule="auto"/>
        <w:ind w:firstLine="709"/>
        <w:jc w:val="both"/>
      </w:pPr>
      <w:r>
        <w:t>Руководитель имеет право:</w:t>
      </w:r>
    </w:p>
    <w:p w14:paraId="7179C0D3" w14:textId="77777777" w:rsidR="00DE0BAC" w:rsidRDefault="00000000">
      <w:pPr>
        <w:numPr>
          <w:ilvl w:val="0"/>
          <w:numId w:val="6"/>
        </w:numPr>
        <w:spacing w:after="0" w:line="240" w:lineRule="auto"/>
        <w:ind w:left="0" w:firstLine="709"/>
        <w:jc w:val="both"/>
      </w:pPr>
      <w:r>
        <w:t>выбрать удобную для него и студента форму организации взаимодействия, в том числе согласовать график подготовки курсовой работы и установить периодичность личных встреч или иных контактов;</w:t>
      </w:r>
    </w:p>
    <w:p w14:paraId="66E762D3" w14:textId="77777777" w:rsidR="00DE0BAC" w:rsidRDefault="00000000">
      <w:pPr>
        <w:numPr>
          <w:ilvl w:val="0"/>
          <w:numId w:val="6"/>
        </w:numPr>
        <w:tabs>
          <w:tab w:val="left" w:pos="709"/>
        </w:tabs>
        <w:spacing w:after="0" w:line="240" w:lineRule="auto"/>
        <w:ind w:left="0" w:firstLine="709"/>
        <w:jc w:val="both"/>
      </w:pPr>
      <w:r>
        <w:t>по результатам каждой встречи требовать, чтобы студент подготовил и согласовал с ним краткое резюме полученных рекомендаций и намеченных дальнейших шагов по подготовке курсовой работы;</w:t>
      </w:r>
    </w:p>
    <w:p w14:paraId="55C72260" w14:textId="77777777" w:rsidR="00DE0BAC" w:rsidRDefault="00000000">
      <w:pPr>
        <w:numPr>
          <w:ilvl w:val="0"/>
          <w:numId w:val="6"/>
        </w:numPr>
        <w:spacing w:after="0" w:line="240" w:lineRule="auto"/>
        <w:ind w:left="0" w:firstLine="709"/>
        <w:jc w:val="both"/>
      </w:pPr>
      <w:r>
        <w:t>требовать, чтобы студент внимательно относился к полученным рекомендациям и являлся на встречи подготовленным;</w:t>
      </w:r>
    </w:p>
    <w:p w14:paraId="537EA207" w14:textId="77777777" w:rsidR="00DE0BAC" w:rsidRDefault="00000000">
      <w:pPr>
        <w:numPr>
          <w:ilvl w:val="0"/>
          <w:numId w:val="6"/>
        </w:numPr>
        <w:spacing w:after="0" w:line="240" w:lineRule="auto"/>
        <w:ind w:left="0" w:firstLine="709"/>
        <w:jc w:val="both"/>
      </w:pPr>
      <w:r>
        <w:t>при выставлении оценки принять во внимание соблюдение студентом контрольных сроков графика подготовки курсовой работы;</w:t>
      </w:r>
    </w:p>
    <w:p w14:paraId="3C1AC8A0" w14:textId="77777777" w:rsidR="00DE0BAC" w:rsidRDefault="00000000">
      <w:pPr>
        <w:numPr>
          <w:ilvl w:val="0"/>
          <w:numId w:val="6"/>
        </w:numPr>
        <w:spacing w:after="0" w:line="240" w:lineRule="auto"/>
        <w:ind w:left="0" w:firstLine="709"/>
        <w:jc w:val="both"/>
      </w:pPr>
      <w:r>
        <w:t>участвовать в комиссии при защите курсовой работы.</w:t>
      </w:r>
    </w:p>
    <w:p w14:paraId="1C3D73CB" w14:textId="74086247" w:rsidR="00DE0BAC" w:rsidRDefault="00000000">
      <w:pPr>
        <w:spacing w:after="0" w:line="240" w:lineRule="auto"/>
        <w:ind w:firstLine="709"/>
        <w:jc w:val="both"/>
      </w:pPr>
      <w:r>
        <w:t xml:space="preserve">Замена руководителя, назначение соруководителей или консультантов курсовой работы производится не позднее, чем за 1 месяц до срока представления итогового варианта курсовой работы, установленного учебным планом.  Для смены руководителя студент готовит заявление,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смене руководителя в LMS. Замена руководителя </w:t>
      </w:r>
      <w:r>
        <w:lastRenderedPageBreak/>
        <w:t>курсовой работы производится на основании заявления студента. Образец заявления может быть найден в Приложении.</w:t>
      </w:r>
    </w:p>
    <w:p w14:paraId="7C9003D1" w14:textId="39D94114" w:rsidR="00DE0BAC" w:rsidRDefault="00000000">
      <w:pPr>
        <w:spacing w:after="0" w:line="240" w:lineRule="auto"/>
        <w:ind w:firstLine="709"/>
        <w:jc w:val="both"/>
      </w:pPr>
      <w:bookmarkStart w:id="6" w:name="_heading=h.2s8eyo1" w:colFirst="0" w:colLast="0"/>
      <w:bookmarkEnd w:id="6"/>
      <w:r>
        <w:t xml:space="preserve">Замена руководителя курсовой работы производится не позднее, чем за 1 месяц до срока представления итогового варианта курсовой работы, установленного учебным планом. </w:t>
      </w:r>
    </w:p>
    <w:p w14:paraId="3BEF574C" w14:textId="5EA279A0" w:rsidR="00DE0BAC" w:rsidRDefault="00000000">
      <w:pPr>
        <w:spacing w:after="0" w:line="240" w:lineRule="auto"/>
        <w:ind w:firstLine="709"/>
        <w:jc w:val="both"/>
      </w:pPr>
      <w:r>
        <w:t xml:space="preserve">Студент должен не менее одного раза в месяц отчитываться перед руководителем о выполнении задания, о возникающих трудностях. По мере написания глав текст должен предоставляться руководителю для проверки, внесения корректив. </w:t>
      </w:r>
    </w:p>
    <w:p w14:paraId="67F4C783" w14:textId="77777777" w:rsidR="00DE0BAC" w:rsidRDefault="00000000">
      <w:pPr>
        <w:spacing w:after="0" w:line="240" w:lineRule="auto"/>
        <w:ind w:firstLine="709"/>
        <w:jc w:val="both"/>
      </w:pPr>
      <w:r>
        <w:t>Контроль за работой студента, проводимый руководителем, может быть дополнен контролем со стороны работников кафедры и учебного офиса.</w:t>
      </w:r>
    </w:p>
    <w:p w14:paraId="32F01C35" w14:textId="77777777" w:rsidR="005F5BA7" w:rsidRDefault="005F5BA7">
      <w:pPr>
        <w:spacing w:after="0" w:line="240" w:lineRule="auto"/>
        <w:ind w:firstLine="709"/>
        <w:jc w:val="both"/>
      </w:pPr>
    </w:p>
    <w:p w14:paraId="3496E2AE" w14:textId="77777777" w:rsidR="00DE0BAC" w:rsidRPr="005F5BA7" w:rsidRDefault="00000000" w:rsidP="005F5BA7">
      <w:pPr>
        <w:pStyle w:val="2"/>
        <w:spacing w:before="0" w:after="0" w:line="240" w:lineRule="auto"/>
        <w:rPr>
          <w:bCs w:val="0"/>
          <w:iCs w:val="0"/>
          <w:sz w:val="26"/>
          <w:szCs w:val="26"/>
        </w:rPr>
      </w:pPr>
      <w:bookmarkStart w:id="7" w:name="_heading=h.17dp8vu" w:colFirst="0" w:colLast="0"/>
      <w:bookmarkEnd w:id="7"/>
      <w:r w:rsidRPr="005F5BA7">
        <w:rPr>
          <w:bCs w:val="0"/>
          <w:iCs w:val="0"/>
          <w:sz w:val="26"/>
          <w:szCs w:val="26"/>
        </w:rPr>
        <w:t>Этапы подготовки курсовой работы</w:t>
      </w:r>
    </w:p>
    <w:p w14:paraId="1B82EAE1" w14:textId="77777777" w:rsidR="00DE0BAC" w:rsidRDefault="00000000">
      <w:pPr>
        <w:spacing w:after="0" w:line="240" w:lineRule="auto"/>
        <w:ind w:right="142" w:firstLine="709"/>
        <w:jc w:val="both"/>
      </w:pPr>
      <w:bookmarkStart w:id="8" w:name="_heading=h.3rdcrjn" w:colFirst="0" w:colLast="0"/>
      <w:bookmarkEnd w:id="8"/>
      <w:r>
        <w:t>После утверждения темы и Руководителя курсовой работы в ИУПе студент получает от Руководителя задание на выполнение ЭПП с указанием графика и условий выполнения работ. Шаблон задания на выполнение ЭПП приведен в приложении к Методическим рекомендациям по подготовке курсовой работы.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08798006" w14:textId="77777777" w:rsidR="00DE0BAC" w:rsidRDefault="00000000">
      <w:pPr>
        <w:tabs>
          <w:tab w:val="left" w:pos="1843"/>
          <w:tab w:val="left" w:pos="1985"/>
          <w:tab w:val="left" w:pos="2268"/>
        </w:tabs>
        <w:spacing w:after="0" w:line="240" w:lineRule="auto"/>
        <w:ind w:right="142" w:firstLine="709"/>
        <w:jc w:val="both"/>
      </w:pPr>
      <w:r>
        <w:t>Студент и руководитель согласовывают График выполнения курсовой работы, который может предусматривать следующие контрольные точки:</w:t>
      </w:r>
    </w:p>
    <w:p w14:paraId="38312831" w14:textId="77777777" w:rsidR="00DE0BAC" w:rsidRDefault="00000000">
      <w:pPr>
        <w:numPr>
          <w:ilvl w:val="0"/>
          <w:numId w:val="4"/>
        </w:numPr>
        <w:spacing w:after="0" w:line="240" w:lineRule="auto"/>
        <w:ind w:left="0" w:firstLine="709"/>
        <w:jc w:val="both"/>
      </w:pPr>
      <w:r>
        <w:t>подготовка плана работы (не позднее 25 декабря текущего учебного года);</w:t>
      </w:r>
    </w:p>
    <w:p w14:paraId="50DFBA9D" w14:textId="77777777" w:rsidR="00DE0BAC" w:rsidRDefault="00000000">
      <w:pPr>
        <w:numPr>
          <w:ilvl w:val="0"/>
          <w:numId w:val="4"/>
        </w:numPr>
        <w:spacing w:after="0" w:line="240" w:lineRule="auto"/>
        <w:ind w:left="0" w:firstLine="709"/>
        <w:jc w:val="both"/>
      </w:pPr>
      <w:r>
        <w:t>предъявление студентом руководителю проекта курсовой работы (не позднее 05 февраля текущего учебного года); в проекте работы, как правило, должны быть представлены актуальность, структура работы, замысел, список основных источников для выполнения данной работы, ожидаемый результат; разработка и утверждение рабочего плана курсовой работы;</w:t>
      </w:r>
    </w:p>
    <w:p w14:paraId="3206F892" w14:textId="77777777" w:rsidR="00DE0BAC" w:rsidRDefault="00000000">
      <w:pPr>
        <w:numPr>
          <w:ilvl w:val="0"/>
          <w:numId w:val="4"/>
        </w:numPr>
        <w:spacing w:after="0" w:line="240" w:lineRule="auto"/>
        <w:ind w:left="0" w:firstLine="709"/>
        <w:jc w:val="both"/>
      </w:pPr>
      <w:r>
        <w:t>первое предъявление готовой курсовой работы руководителю, с последующей корректировкой курсовой работы (не позднее чем за месяц до даты защиты курсовой работы);</w:t>
      </w:r>
    </w:p>
    <w:p w14:paraId="6756C962" w14:textId="5083A21B" w:rsidR="00DE0BAC" w:rsidRDefault="00000000" w:rsidP="007E01A4">
      <w:pPr>
        <w:numPr>
          <w:ilvl w:val="0"/>
          <w:numId w:val="4"/>
        </w:numPr>
        <w:spacing w:after="0" w:line="240" w:lineRule="auto"/>
        <w:ind w:left="0" w:firstLine="709"/>
        <w:jc w:val="both"/>
      </w:pPr>
      <w:r>
        <w:t>представление итогового варианта курсовой работ. Итоговый вариант курсовой работы представляется в электронном виде руководителю работ</w:t>
      </w:r>
      <w:r w:rsidR="007E01A4">
        <w:t>ы</w:t>
      </w:r>
      <w:r>
        <w:t xml:space="preserve"> и загружается в систему LMS для дальнейшей проверки работы на плагиат системой «Антиплагиат». Нарушение срока загрузки итогового варианта курсовой работы в систему LMS влечет академическую задолженность. </w:t>
      </w:r>
      <w:bookmarkStart w:id="9" w:name="_heading=h.26in1rg" w:colFirst="0" w:colLast="0"/>
      <w:bookmarkEnd w:id="9"/>
      <w:r w:rsidRPr="007E01A4">
        <w:rPr>
          <w:b/>
        </w:rPr>
        <w:t>Загрузить работу в LMS можно только один раз.</w:t>
      </w:r>
    </w:p>
    <w:p w14:paraId="0778A79F" w14:textId="77777777" w:rsidR="00DE0BAC" w:rsidRDefault="00000000">
      <w:pPr>
        <w:numPr>
          <w:ilvl w:val="0"/>
          <w:numId w:val="4"/>
        </w:numPr>
        <w:spacing w:after="0" w:line="240" w:lineRule="auto"/>
        <w:ind w:left="0" w:firstLine="709"/>
        <w:jc w:val="both"/>
      </w:pPr>
      <w:r>
        <w:t>оценивание руководителем и написание отзыва на курсовую работу;</w:t>
      </w:r>
    </w:p>
    <w:p w14:paraId="6C5FCBDB" w14:textId="0CCED790" w:rsidR="00DE0BAC" w:rsidRPr="007E01A4" w:rsidRDefault="00000000" w:rsidP="007E01A4">
      <w:pPr>
        <w:numPr>
          <w:ilvl w:val="0"/>
          <w:numId w:val="4"/>
        </w:numPr>
        <w:pBdr>
          <w:top w:val="nil"/>
          <w:left w:val="nil"/>
          <w:bottom w:val="nil"/>
          <w:right w:val="nil"/>
          <w:between w:val="nil"/>
        </w:pBdr>
        <w:spacing w:after="0" w:line="240" w:lineRule="auto"/>
        <w:ind w:left="0" w:firstLine="709"/>
        <w:jc w:val="both"/>
        <w:rPr>
          <w:color w:val="000000"/>
        </w:rPr>
      </w:pPr>
      <w:r>
        <w:t xml:space="preserve">защита курсовой работы. </w:t>
      </w:r>
    </w:p>
    <w:p w14:paraId="321C8FF0" w14:textId="4CBE3E9E" w:rsidR="00DE0BAC" w:rsidRDefault="00000000">
      <w:pPr>
        <w:pBdr>
          <w:top w:val="nil"/>
          <w:left w:val="nil"/>
          <w:bottom w:val="nil"/>
          <w:right w:val="nil"/>
          <w:between w:val="nil"/>
        </w:pBdr>
        <w:tabs>
          <w:tab w:val="left" w:pos="1418"/>
          <w:tab w:val="left" w:pos="10204"/>
        </w:tabs>
        <w:spacing w:after="0" w:line="240" w:lineRule="auto"/>
        <w:ind w:firstLine="709"/>
        <w:jc w:val="both"/>
        <w:rPr>
          <w:color w:val="000000"/>
        </w:rPr>
      </w:pPr>
      <w:r>
        <w:rPr>
          <w:color w:val="000000"/>
        </w:rPr>
        <w:t xml:space="preserve">Руководитель проверяет курсовую работу и составляет о ней письменный отзыв. Письменный отзыв должен быть загружен в систему LMS не менее чем за 3 дня до защиты курсовой работы. Форма отзыва руководителя приведена в </w:t>
      </w:r>
      <w:r w:rsidR="007E01A4">
        <w:rPr>
          <w:color w:val="000000"/>
        </w:rPr>
        <w:t>П</w:t>
      </w:r>
      <w:r>
        <w:rPr>
          <w:color w:val="000000"/>
        </w:rPr>
        <w:t>риложении. Получение отрицательного отзыва руководителя не является препятствием к представлению курсовой работы на защиту.</w:t>
      </w:r>
    </w:p>
    <w:p w14:paraId="0CCABBF0" w14:textId="5DE80808" w:rsidR="00DE0BAC" w:rsidRDefault="00000000">
      <w:pPr>
        <w:widowControl w:val="0"/>
        <w:spacing w:after="0" w:line="240" w:lineRule="auto"/>
        <w:ind w:right="43" w:firstLine="709"/>
        <w:jc w:val="both"/>
      </w:pPr>
      <w:r>
        <w:t xml:space="preserve">Цель защиты курсовой работы состоит в определении степени владения студента аппаратом экономической теории, способностью объяснить свои выводы и рекомендации, умением аргументировать собственную точку зрения и ориентироваться в своей работе. Процедура защиты включает в себя краткий доклад студента и ответы на вопросы по содержанию работы. Доклад студента должен отразить актуальность темы, цели, задачи, объект и предмет работы, используемые методы и основные результаты исследования, </w:t>
      </w:r>
      <w:r>
        <w:lastRenderedPageBreak/>
        <w:t>выводы и рекомендации. Продолжительность доклада –</w:t>
      </w:r>
      <w:r w:rsidR="007E01A4">
        <w:t xml:space="preserve"> </w:t>
      </w:r>
      <w:r>
        <w:t>до 10 минут на 3 курсе. На защите приветствуется использование компьютерной техники, с вынесением слайдов презентации, подготовленной, например, в MSPowerPoint, на экран. Приветствуется использование раздаточного материала.</w:t>
      </w:r>
    </w:p>
    <w:p w14:paraId="5898A02E" w14:textId="78C29292" w:rsidR="00DE0BAC" w:rsidRDefault="00000000">
      <w:pPr>
        <w:spacing w:after="0" w:line="240" w:lineRule="auto"/>
        <w:ind w:right="45" w:firstLine="709"/>
        <w:jc w:val="both"/>
      </w:pPr>
      <w:r>
        <w:t>Защита курсовой работы, выполненной на английском языке производиться на английском</w:t>
      </w:r>
      <w:r w:rsidR="007E01A4">
        <w:t xml:space="preserve"> языке</w:t>
      </w:r>
      <w:r>
        <w:t>.</w:t>
      </w:r>
    </w:p>
    <w:p w14:paraId="7245F52D" w14:textId="77777777" w:rsidR="00DE0BAC" w:rsidRDefault="00000000">
      <w:pPr>
        <w:tabs>
          <w:tab w:val="left" w:pos="993"/>
        </w:tabs>
        <w:spacing w:after="0" w:line="240" w:lineRule="auto"/>
        <w:ind w:firstLine="709"/>
        <w:jc w:val="both"/>
      </w:pPr>
      <w:r>
        <w:t>По итогам защиты курсовой работы, студенту по 10 балльной шкале выставляется итоговая оценка за курсовую работу, которая заносится в ведомость промежуточной аттестации. Оценка выставляется как средневзвешенная оценка членов комиссии, присутствующих на защите, на основе оценки руководителя курсовой работы, оценки за содержание курсовой работы, ее презентации и ответов на вопросы членов комиссии.</w:t>
      </w:r>
    </w:p>
    <w:p w14:paraId="00DBB1D8" w14:textId="77777777" w:rsidR="00DE0BAC" w:rsidRDefault="00000000">
      <w:pPr>
        <w:tabs>
          <w:tab w:val="left" w:pos="993"/>
        </w:tabs>
        <w:spacing w:after="0" w:line="240" w:lineRule="auto"/>
        <w:ind w:firstLine="709"/>
        <w:jc w:val="both"/>
      </w:pPr>
      <w:r>
        <w:t xml:space="preserve">Студент, получивший неудовлетворительную оценку за курсовую работу, считается имеющим академическую задолженность. Он обязан ликвидировать данную академическую задолженность в порядке, установленном локальными нормативными актами Университета, устраняя замечания и при необходимости дорабатывая текст курсовой работы; при этом может быть изменена тема курсовой работы и руководитель. </w:t>
      </w:r>
    </w:p>
    <w:p w14:paraId="5BE3F28E" w14:textId="77777777" w:rsidR="005F5BA7" w:rsidRDefault="005F5BA7" w:rsidP="005F5BA7">
      <w:pPr>
        <w:pStyle w:val="2"/>
        <w:spacing w:before="0" w:after="0" w:line="240" w:lineRule="auto"/>
        <w:jc w:val="left"/>
        <w:rPr>
          <w:b w:val="0"/>
          <w:sz w:val="26"/>
          <w:szCs w:val="26"/>
        </w:rPr>
      </w:pPr>
      <w:bookmarkStart w:id="10" w:name="_heading=h.lnxbz9" w:colFirst="0" w:colLast="0"/>
      <w:bookmarkEnd w:id="10"/>
    </w:p>
    <w:p w14:paraId="15A65998" w14:textId="217335CE" w:rsidR="00DE0BAC" w:rsidRPr="005F5BA7" w:rsidRDefault="00000000" w:rsidP="005F5BA7">
      <w:pPr>
        <w:pStyle w:val="2"/>
        <w:spacing w:before="0" w:after="0" w:line="240" w:lineRule="auto"/>
        <w:rPr>
          <w:bCs w:val="0"/>
          <w:sz w:val="26"/>
          <w:szCs w:val="26"/>
        </w:rPr>
      </w:pPr>
      <w:r w:rsidRPr="005F5BA7">
        <w:rPr>
          <w:bCs w:val="0"/>
          <w:sz w:val="26"/>
          <w:szCs w:val="26"/>
        </w:rPr>
        <w:t>Работа над содержанием и текстом курсовой работы</w:t>
      </w:r>
    </w:p>
    <w:p w14:paraId="29C7D7C0" w14:textId="6E5EDFE6" w:rsidR="00DE0BAC" w:rsidRPr="005F5BA7" w:rsidRDefault="00000000" w:rsidP="005F5BA7">
      <w:pPr>
        <w:pStyle w:val="3"/>
        <w:spacing w:before="0" w:after="0" w:line="240" w:lineRule="auto"/>
        <w:rPr>
          <w:bCs w:val="0"/>
          <w:i/>
          <w:sz w:val="26"/>
        </w:rPr>
      </w:pPr>
      <w:bookmarkStart w:id="11" w:name="_heading=h.35nkun2" w:colFirst="0" w:colLast="0"/>
      <w:bookmarkEnd w:id="11"/>
      <w:r w:rsidRPr="005F5BA7">
        <w:rPr>
          <w:bCs w:val="0"/>
          <w:i/>
          <w:sz w:val="26"/>
        </w:rPr>
        <w:t>Составление рабочего плана по выбранной и утвержденной теме</w:t>
      </w:r>
    </w:p>
    <w:p w14:paraId="72ACB36E" w14:textId="77777777" w:rsidR="00DE0BAC" w:rsidRDefault="00000000">
      <w:pPr>
        <w:tabs>
          <w:tab w:val="left" w:pos="480"/>
          <w:tab w:val="left" w:pos="1080"/>
          <w:tab w:val="left" w:pos="1440"/>
        </w:tabs>
        <w:spacing w:after="0" w:line="240" w:lineRule="auto"/>
        <w:ind w:firstLine="709"/>
        <w:jc w:val="both"/>
      </w:pPr>
      <w:r>
        <w:t xml:space="preserve">Предварительный план работы студент составляет самостоятельно на основании предварительного ознакомления с литературой и обязательно согласовывает его с руководителем. При составлении плана студенту следует определить содержание отдельных глав и дать им соответствующее название; продумать содержание каждой главы и наметить в виде параграфов последовательность вопросов, которые будут в них рассмотрены. Структура плана должна быть подчинена логике раскрытия темы исследования. Необходимо выдерживать субординацию названия темы, глав и параграфов. </w:t>
      </w:r>
    </w:p>
    <w:p w14:paraId="666C80E0" w14:textId="77777777" w:rsidR="00DE0BAC" w:rsidRDefault="00000000">
      <w:pPr>
        <w:tabs>
          <w:tab w:val="left" w:pos="480"/>
          <w:tab w:val="left" w:pos="1080"/>
          <w:tab w:val="left" w:pos="1440"/>
        </w:tabs>
        <w:spacing w:after="0" w:line="240" w:lineRule="auto"/>
        <w:ind w:firstLine="709"/>
        <w:jc w:val="both"/>
      </w:pPr>
      <w:r>
        <w:t>Вместе с тем, рабочий план курсовой работы должен быть гибким, так как изменения в плане работы могут быть связаны с некоторой корректировкой направления работы, необходимость в которой может возникнуть после детального ознакомления с изучаемой проблемой, или с тем обстоятельством, что по ряду вопросов, выделенных в самостоятельные разделы, может не оказаться достаточного количества материала или, наоборот, могут появиться новые данные, представляющие теоретический и практический интерес. Все изменения должны быть согласованы с руководителем. Окончательный вариант плана курсовой работы утверждается руководителем и по существу должен представлять собой содержание работы.</w:t>
      </w:r>
    </w:p>
    <w:p w14:paraId="6B9907FC" w14:textId="4F286CC3" w:rsidR="00DE0BAC" w:rsidRPr="005F5BA7" w:rsidRDefault="00000000" w:rsidP="005F5BA7">
      <w:pPr>
        <w:pStyle w:val="3"/>
        <w:spacing w:before="0" w:after="0" w:line="240" w:lineRule="auto"/>
        <w:rPr>
          <w:bCs w:val="0"/>
          <w:i/>
          <w:sz w:val="26"/>
        </w:rPr>
      </w:pPr>
      <w:bookmarkStart w:id="12" w:name="_heading=h.1ksv4uv" w:colFirst="0" w:colLast="0"/>
      <w:bookmarkEnd w:id="12"/>
      <w:r w:rsidRPr="005F5BA7">
        <w:rPr>
          <w:bCs w:val="0"/>
          <w:i/>
          <w:sz w:val="26"/>
        </w:rPr>
        <w:t>Подбор литературы и сбор фактического материала</w:t>
      </w:r>
    </w:p>
    <w:p w14:paraId="68D43CFD" w14:textId="77777777" w:rsidR="00DE0BAC" w:rsidRDefault="00000000">
      <w:pPr>
        <w:tabs>
          <w:tab w:val="left" w:pos="480"/>
          <w:tab w:val="left" w:pos="1440"/>
        </w:tabs>
        <w:spacing w:after="0" w:line="240" w:lineRule="auto"/>
        <w:ind w:firstLine="709"/>
        <w:jc w:val="both"/>
      </w:pPr>
      <w:bookmarkStart w:id="13" w:name="_heading=h.44sinio" w:colFirst="0" w:colLast="0"/>
      <w:bookmarkEnd w:id="13"/>
      <w:r>
        <w:t>Подбор литературы осуществляется студентом. Список литературы курсовой работы согласовывается с руководителем. Основная часть списка литературы должны состоять из научных и исследовательских работ. Для начала изучения рассматриваемой темы целесообразно основываться на наиболее цитируемых работах в данной области, дающих представления об основах исследования данной темы. Также необходимо изучить  новые статьи. Подбор научных работ по тематике курсовой работы необходимо начать с изучения электронных ресурсов НИУ ВШЭ: https://library.hse.ru/e-resources. Удобным инструментом для поиска литературы являются базы данных научного цитирования (Web of Science и Scopus).</w:t>
      </w:r>
    </w:p>
    <w:p w14:paraId="3134AC39" w14:textId="77777777" w:rsidR="00DE0BAC" w:rsidRDefault="00000000">
      <w:pPr>
        <w:tabs>
          <w:tab w:val="left" w:pos="480"/>
          <w:tab w:val="left" w:pos="1440"/>
        </w:tabs>
        <w:spacing w:after="0" w:line="240" w:lineRule="auto"/>
        <w:ind w:firstLine="709"/>
        <w:jc w:val="both"/>
      </w:pPr>
      <w:r>
        <w:lastRenderedPageBreak/>
        <w:t xml:space="preserve">На все используемые в работе источники составляется библиографическое описание в строгом соответствии с требованиями, предъявляемыми к оформлению списка литературы, описанными в настоящих Методических рекомендациях. </w:t>
      </w:r>
    </w:p>
    <w:p w14:paraId="4CBFD947" w14:textId="214EBCAB" w:rsidR="00DE0BAC" w:rsidRDefault="00000000">
      <w:pPr>
        <w:widowControl w:val="0"/>
        <w:spacing w:after="0" w:line="240" w:lineRule="auto"/>
        <w:ind w:right="24" w:firstLine="709"/>
        <w:jc w:val="both"/>
      </w:pPr>
      <w:r>
        <w:t>Студенты выполняют курсовые работы с использованием имеющихся источников экономической и статистической информации. Для повышения качества исследования целесообразно использование баз данных экономической информации, в частности возможно использование данных  единого архива экономических и социологических данных НИУ ВШЭ (</w:t>
      </w:r>
      <w:hyperlink r:id="rId8" w:history="1">
        <w:r w:rsidR="005F5BA7" w:rsidRPr="00781F51">
          <w:rPr>
            <w:rStyle w:val="af5"/>
          </w:rPr>
          <w:t>http://sophist.hse.ru/data_access.shtml</w:t>
        </w:r>
      </w:hyperlink>
      <w:r>
        <w:t>).</w:t>
      </w:r>
    </w:p>
    <w:p w14:paraId="35C1E70E" w14:textId="77777777" w:rsidR="005F5BA7" w:rsidRDefault="005F5BA7">
      <w:pPr>
        <w:widowControl w:val="0"/>
        <w:spacing w:after="0" w:line="240" w:lineRule="auto"/>
        <w:ind w:right="24" w:firstLine="709"/>
        <w:jc w:val="both"/>
      </w:pPr>
    </w:p>
    <w:p w14:paraId="76FF5913" w14:textId="199AC8FF" w:rsidR="00DE0BAC" w:rsidRPr="005F5BA7" w:rsidRDefault="00000000" w:rsidP="005F5BA7">
      <w:pPr>
        <w:pStyle w:val="3"/>
        <w:spacing w:before="0" w:after="0" w:line="240" w:lineRule="auto"/>
        <w:rPr>
          <w:bCs w:val="0"/>
          <w:i/>
          <w:sz w:val="26"/>
        </w:rPr>
      </w:pPr>
      <w:bookmarkStart w:id="14" w:name="_heading=h.2jxsxqh" w:colFirst="0" w:colLast="0"/>
      <w:bookmarkEnd w:id="14"/>
      <w:r w:rsidRPr="005F5BA7">
        <w:rPr>
          <w:bCs w:val="0"/>
          <w:i/>
          <w:sz w:val="26"/>
        </w:rPr>
        <w:t>Общие требования к содержанию курсовой работы</w:t>
      </w:r>
    </w:p>
    <w:p w14:paraId="3D091767" w14:textId="77777777" w:rsidR="00DE0BAC" w:rsidRDefault="00000000">
      <w:pPr>
        <w:spacing w:after="0" w:line="240" w:lineRule="auto"/>
        <w:ind w:firstLine="709"/>
        <w:jc w:val="both"/>
      </w:pPr>
      <w:r>
        <w:rPr>
          <w:color w:val="000000"/>
        </w:rPr>
        <w:t>Традиционно сложилась определенная композиционная структура курсовой и выпускной работы, основными элемента</w:t>
      </w:r>
      <w:r>
        <w:t xml:space="preserve">ми </w:t>
      </w:r>
      <w:r>
        <w:rPr>
          <w:color w:val="000000"/>
        </w:rPr>
        <w:t xml:space="preserve">которой в порядке </w:t>
      </w:r>
      <w:r>
        <w:t xml:space="preserve">их </w:t>
      </w:r>
      <w:r>
        <w:rPr>
          <w:color w:val="000000"/>
        </w:rPr>
        <w:t>расположения являются следующие:</w:t>
      </w:r>
    </w:p>
    <w:p w14:paraId="20D39AAB" w14:textId="77777777" w:rsidR="00DE0BAC" w:rsidRDefault="00000000">
      <w:pPr>
        <w:widowControl w:val="0"/>
        <w:spacing w:after="0" w:line="240" w:lineRule="auto"/>
        <w:ind w:firstLine="709"/>
        <w:jc w:val="both"/>
        <w:rPr>
          <w:color w:val="000000"/>
        </w:rPr>
      </w:pPr>
      <w:r>
        <w:rPr>
          <w:color w:val="000000"/>
        </w:rPr>
        <w:t>- Титульный лист;</w:t>
      </w:r>
    </w:p>
    <w:p w14:paraId="70E15A33" w14:textId="77777777" w:rsidR="00DE0BAC" w:rsidRDefault="00000000">
      <w:pPr>
        <w:widowControl w:val="0"/>
        <w:spacing w:after="0" w:line="240" w:lineRule="auto"/>
        <w:ind w:firstLine="709"/>
        <w:jc w:val="both"/>
      </w:pPr>
      <w:r>
        <w:rPr>
          <w:color w:val="000000"/>
        </w:rPr>
        <w:t>- Содержание;</w:t>
      </w:r>
    </w:p>
    <w:p w14:paraId="104E4CB1" w14:textId="77777777" w:rsidR="00DE0BAC" w:rsidRDefault="00000000">
      <w:pPr>
        <w:widowControl w:val="0"/>
        <w:spacing w:after="0" w:line="240" w:lineRule="auto"/>
        <w:ind w:firstLine="709"/>
        <w:jc w:val="both"/>
      </w:pPr>
      <w:r>
        <w:rPr>
          <w:color w:val="000000"/>
        </w:rPr>
        <w:t>- Введение;</w:t>
      </w:r>
    </w:p>
    <w:p w14:paraId="26E0E703" w14:textId="77777777" w:rsidR="00DE0BAC" w:rsidRDefault="00000000">
      <w:pPr>
        <w:widowControl w:val="0"/>
        <w:spacing w:after="0" w:line="240" w:lineRule="auto"/>
        <w:ind w:firstLine="709"/>
        <w:jc w:val="both"/>
      </w:pPr>
      <w:r>
        <w:rPr>
          <w:color w:val="000000"/>
        </w:rPr>
        <w:t>- Главы основной части;</w:t>
      </w:r>
    </w:p>
    <w:p w14:paraId="1D0B2739" w14:textId="77777777" w:rsidR="00DE0BAC" w:rsidRDefault="00000000">
      <w:pPr>
        <w:widowControl w:val="0"/>
        <w:spacing w:after="0" w:line="240" w:lineRule="auto"/>
        <w:ind w:firstLine="709"/>
        <w:jc w:val="both"/>
      </w:pPr>
      <w:r>
        <w:rPr>
          <w:color w:val="000000"/>
        </w:rPr>
        <w:t>- Заключение;</w:t>
      </w:r>
    </w:p>
    <w:p w14:paraId="4FEC73F9" w14:textId="77777777" w:rsidR="00DE0BAC" w:rsidRDefault="00000000">
      <w:pPr>
        <w:widowControl w:val="0"/>
        <w:spacing w:after="0" w:line="240" w:lineRule="auto"/>
        <w:ind w:firstLine="709"/>
        <w:jc w:val="both"/>
      </w:pPr>
      <w:r>
        <w:rPr>
          <w:color w:val="000000"/>
        </w:rPr>
        <w:t>- Список использованной литературы;</w:t>
      </w:r>
    </w:p>
    <w:p w14:paraId="3D29EF20" w14:textId="77777777" w:rsidR="00DE0BAC" w:rsidRDefault="00000000">
      <w:pPr>
        <w:widowControl w:val="0"/>
        <w:spacing w:after="0" w:line="240" w:lineRule="auto"/>
        <w:ind w:firstLine="709"/>
        <w:jc w:val="both"/>
      </w:pPr>
      <w:r>
        <w:rPr>
          <w:color w:val="000000"/>
        </w:rPr>
        <w:t>- Приложения.</w:t>
      </w:r>
    </w:p>
    <w:p w14:paraId="0CC76609" w14:textId="77777777" w:rsidR="00DE0BAC" w:rsidRDefault="00000000">
      <w:pPr>
        <w:spacing w:after="0" w:line="240" w:lineRule="auto"/>
        <w:ind w:firstLine="709"/>
        <w:jc w:val="both"/>
      </w:pPr>
      <w:r>
        <w:rPr>
          <w:b/>
          <w:color w:val="000000"/>
        </w:rPr>
        <w:t xml:space="preserve">Введение </w:t>
      </w:r>
      <w:r>
        <w:rPr>
          <w:color w:val="000000"/>
        </w:rPr>
        <w:t xml:space="preserve">обычно не превышает 2-3 страниц и должно соответствовать ряду требований. Студенты часто совершают грубую ошибку, полагая эту часть работы малосущественной. Вместо введения руководитель получает </w:t>
      </w:r>
      <w:r>
        <w:t>нечто вроде "лирического взгляда" на рассматриваемую тему. По стилю такой текст часто напоминает школьное сочинение. Но введение - одна из самых формализованных частей работы и должно содержать набор обязательных структурных элементов.</w:t>
      </w:r>
    </w:p>
    <w:p w14:paraId="58A21EB7" w14:textId="77777777" w:rsidR="00DE0BAC" w:rsidRDefault="00000000">
      <w:pPr>
        <w:spacing w:after="0" w:line="240" w:lineRule="auto"/>
        <w:ind w:firstLine="709"/>
        <w:jc w:val="both"/>
      </w:pPr>
      <w:r>
        <w:t xml:space="preserve">Оно должно начинаться </w:t>
      </w:r>
      <w:r>
        <w:rPr>
          <w:b/>
          <w:i/>
          <w:color w:val="000000"/>
        </w:rPr>
        <w:t>с постановки проблемы,</w:t>
      </w:r>
      <w:r>
        <w:t xml:space="preserve"> из которой следует обоснование </w:t>
      </w:r>
      <w:r>
        <w:rPr>
          <w:b/>
          <w:i/>
          <w:color w:val="000000"/>
        </w:rPr>
        <w:t>актуальности</w:t>
      </w:r>
      <w:r>
        <w:t xml:space="preserve"> выбранной темы. В обосновании актуальности необходимо немногословно показать суть проблемной ситуации, объяснить, почему этой темой вообще надо заниматься и что в данной проблеме относится к сфере экономики. Необходимо затем сформулировать вопросы, имеющие непосредственное отношение к проблеме, на которые надо ответить, чтобы решить проблему.</w:t>
      </w:r>
    </w:p>
    <w:p w14:paraId="5E813C34" w14:textId="77777777" w:rsidR="00DE0BAC" w:rsidRDefault="00000000">
      <w:pPr>
        <w:spacing w:after="0" w:line="240" w:lineRule="auto"/>
        <w:ind w:firstLine="709"/>
        <w:jc w:val="both"/>
      </w:pPr>
      <w:r>
        <w:t xml:space="preserve">Введение должно содержать также указания на </w:t>
      </w:r>
      <w:r>
        <w:rPr>
          <w:b/>
          <w:i/>
        </w:rPr>
        <w:t>объект и предмет</w:t>
      </w:r>
      <w:r>
        <w:t xml:space="preserve"> данного исследования. Избранная проблема, собственно, и описывает предмет исследования.</w:t>
      </w:r>
    </w:p>
    <w:p w14:paraId="1EEF7C0C" w14:textId="77777777" w:rsidR="00DE0BAC" w:rsidRDefault="00000000">
      <w:pPr>
        <w:widowControl w:val="0"/>
        <w:pBdr>
          <w:top w:val="nil"/>
          <w:left w:val="nil"/>
          <w:bottom w:val="nil"/>
          <w:right w:val="nil"/>
          <w:between w:val="nil"/>
        </w:pBdr>
        <w:spacing w:after="0" w:line="240" w:lineRule="auto"/>
        <w:ind w:firstLine="709"/>
        <w:jc w:val="both"/>
        <w:rPr>
          <w:b/>
          <w:i/>
          <w:color w:val="000000"/>
        </w:rPr>
      </w:pPr>
      <w:r>
        <w:rPr>
          <w:color w:val="000000"/>
        </w:rPr>
        <w:t xml:space="preserve">Чтобы сообщить о состоянии </w:t>
      </w:r>
      <w:r>
        <w:rPr>
          <w:b/>
          <w:i/>
          <w:color w:val="000000"/>
        </w:rPr>
        <w:t xml:space="preserve">разработанности </w:t>
      </w:r>
      <w:r>
        <w:rPr>
          <w:color w:val="000000"/>
        </w:rPr>
        <w:t xml:space="preserve">избранной темы, составляется краткий обзор литературы, который в итоге должен привести к выводу, что именно данная тема еще не раскрыта (или раскрыта лишь частично, или не в том аспекте) и потому нуждается в дальнейшем изучении. Данный вывод необходим для обозначения </w:t>
      </w:r>
      <w:r>
        <w:rPr>
          <w:b/>
          <w:i/>
          <w:color w:val="000000"/>
        </w:rPr>
        <w:t xml:space="preserve">научной новизны </w:t>
      </w:r>
      <w:r>
        <w:rPr>
          <w:color w:val="000000"/>
        </w:rPr>
        <w:t xml:space="preserve">предпринимаемого студентом исследования. Обзор работ </w:t>
      </w:r>
      <w:r>
        <w:rPr>
          <w:b/>
          <w:i/>
          <w:color w:val="000000"/>
        </w:rPr>
        <w:t>предшественников</w:t>
      </w:r>
      <w:r>
        <w:rPr>
          <w:color w:val="000000"/>
        </w:rPr>
        <w:t xml:space="preserve"> следует делать только по вопросам выбранной темы, а вовсе не по всей проблеме в целом, но все ценные публикации, имеющие прямое отношение к теме, должны быть названы. Если автор курсовой работы считает необходимым, можно указать на недостаточность освещения данной проблематики и возможную слабую освещенность в отечественной литературе.</w:t>
      </w:r>
    </w:p>
    <w:p w14:paraId="64769413" w14:textId="77777777" w:rsidR="00DE0BAC" w:rsidRDefault="00000000">
      <w:pPr>
        <w:spacing w:after="0" w:line="240" w:lineRule="auto"/>
        <w:ind w:firstLine="709"/>
        <w:jc w:val="both"/>
      </w:pPr>
      <w:r>
        <w:t xml:space="preserve">Далее во введении формулируются </w:t>
      </w:r>
      <w:r>
        <w:rPr>
          <w:b/>
          <w:i/>
          <w:color w:val="000000"/>
        </w:rPr>
        <w:t>цель</w:t>
      </w:r>
      <w:r>
        <w:t xml:space="preserve"> предпринимаемого исследования и </w:t>
      </w:r>
      <w:r>
        <w:rPr>
          <w:b/>
          <w:i/>
          <w:color w:val="000000"/>
        </w:rPr>
        <w:t>задачи,</w:t>
      </w:r>
      <w:r>
        <w:t xml:space="preserve"> которые предстоит решать в соответствии с этой целью. Это обычно делается в форме перечисления (изучить.., доказать.., описать.., установить.., выявить.., обобщить.., упорядочить.., исследовать.., вывести.., рассмотреть в каком-то аспекте ... и т.п.). Цель </w:t>
      </w:r>
      <w:r>
        <w:lastRenderedPageBreak/>
        <w:t xml:space="preserve">работы выводится из поставленной проблемы, а задачи - из сформулированных вопросов. При этом студенту необходимо оговорить, </w:t>
      </w:r>
      <w:r>
        <w:rPr>
          <w:color w:val="000000"/>
        </w:rPr>
        <w:t xml:space="preserve">какую часть проблемы он собирается решить и какие задачи, в связи с этим, перед собой ставит. При этом также оговаривается, что он выводит за рамки своего исследования, и какие вопросы, имеющие непосредственное отношение </w:t>
      </w:r>
      <w:r>
        <w:t xml:space="preserve">к </w:t>
      </w:r>
      <w:r>
        <w:rPr>
          <w:color w:val="000000"/>
        </w:rPr>
        <w:t>проблеме, не будут затронуты (не могут быть раскрыты на том материале, которым студент располагает; выходят за границы возможного объема курсовой работы; требуют отдельного исследования и решения дополнительных задач и т.п.).</w:t>
      </w:r>
    </w:p>
    <w:p w14:paraId="341B9430" w14:textId="77777777" w:rsidR="00DE0BAC" w:rsidRDefault="00000000">
      <w:pPr>
        <w:spacing w:after="0" w:line="240" w:lineRule="auto"/>
        <w:ind w:firstLine="709"/>
        <w:jc w:val="both"/>
        <w:rPr>
          <w:color w:val="000000"/>
        </w:rPr>
      </w:pPr>
      <w:r>
        <w:rPr>
          <w:color w:val="000000"/>
        </w:rPr>
        <w:t xml:space="preserve">Во введении формулируются также </w:t>
      </w:r>
      <w:r>
        <w:rPr>
          <w:b/>
          <w:i/>
          <w:color w:val="000000"/>
        </w:rPr>
        <w:t xml:space="preserve">гипотезы </w:t>
      </w:r>
      <w:r>
        <w:rPr>
          <w:color w:val="000000"/>
        </w:rPr>
        <w:t xml:space="preserve">исследования. Во введении описываются и другие элементы научного процесса. К ним, в частности, относят указание, </w:t>
      </w:r>
      <w:r>
        <w:rPr>
          <w:b/>
          <w:i/>
          <w:color w:val="000000"/>
        </w:rPr>
        <w:t>на каком конкретном материале выполнена сама работа.</w:t>
      </w:r>
      <w:r>
        <w:rPr>
          <w:color w:val="000000"/>
        </w:rPr>
        <w:t xml:space="preserve"> Здесь дается характеристика основных источников получения информации. </w:t>
      </w:r>
    </w:p>
    <w:p w14:paraId="2110D5DF" w14:textId="77777777" w:rsidR="00DE0BAC" w:rsidRDefault="00000000">
      <w:pPr>
        <w:spacing w:after="0" w:line="240" w:lineRule="auto"/>
        <w:ind w:firstLine="709"/>
        <w:jc w:val="both"/>
      </w:pPr>
      <w:r>
        <w:rPr>
          <w:color w:val="000000"/>
        </w:rPr>
        <w:t>Окончательный вариант введения рекомендуется писать после полного завершения основной части. До начала работы делается только набросок введения. Такой набросок следует сделать уже перед первым посещением руководителя. Введение очень наглядно репрезентирует качество работы и степень ее самостоятельности.</w:t>
      </w:r>
    </w:p>
    <w:p w14:paraId="1DE99D16" w14:textId="77777777" w:rsidR="00DE0BAC" w:rsidRDefault="00000000">
      <w:pPr>
        <w:spacing w:after="0" w:line="240" w:lineRule="auto"/>
        <w:ind w:firstLine="709"/>
        <w:jc w:val="both"/>
      </w:pPr>
      <w:r>
        <w:rPr>
          <w:b/>
          <w:color w:val="000000"/>
        </w:rPr>
        <w:t xml:space="preserve">В основной части </w:t>
      </w:r>
      <w:r>
        <w:rPr>
          <w:color w:val="000000"/>
        </w:rPr>
        <w:t xml:space="preserve">работы, следующей за введением, необходимо прежде всего раскрыть </w:t>
      </w:r>
      <w:r>
        <w:rPr>
          <w:b/>
          <w:i/>
          <w:color w:val="000000"/>
        </w:rPr>
        <w:t>понятийный аппарат работы</w:t>
      </w:r>
      <w:r>
        <w:rPr>
          <w:color w:val="000000"/>
        </w:rPr>
        <w:t xml:space="preserve">, на базе которого возможна постановка и формулировка проблемы в строго научных терминах, так как формой существования науки являются понятия. Далее необходимо изложить теоретические и методологические основы работы, т. е. пути ее решения и </w:t>
      </w:r>
      <w:r>
        <w:rPr>
          <w:b/>
          <w:i/>
          <w:color w:val="000000"/>
        </w:rPr>
        <w:t>исследовательские инструменты,</w:t>
      </w:r>
      <w:r>
        <w:rPr>
          <w:color w:val="000000"/>
        </w:rPr>
        <w:t xml:space="preserve"> которые используются в работе.</w:t>
      </w:r>
    </w:p>
    <w:p w14:paraId="263C1D00" w14:textId="77777777" w:rsidR="00DE0BAC" w:rsidRDefault="00000000">
      <w:pPr>
        <w:spacing w:after="0" w:line="240" w:lineRule="auto"/>
        <w:ind w:firstLine="709"/>
        <w:jc w:val="both"/>
      </w:pPr>
      <w:r>
        <w:rPr>
          <w:color w:val="000000"/>
        </w:rPr>
        <w:t>Содержание глав основной части должно точно соответствовать теме работы и полностью ее раскрывать. Каждая глава должна иметь заголовок, отражающий ее содержание. При выделении внутри главы отдельных параграфов каждый параграф также должен иметь заголовок. Все части работы должны подчиняться единой логике исследования. Для лучшего понимания текста в конце главы можно указать, как полученные результаты будут использованы далее. Иногда пояснения даются вначале главы. Если в работе есть членение глав на параграфы, такое объяснение дается после названия главы и до названия параграфа.</w:t>
      </w:r>
    </w:p>
    <w:p w14:paraId="6B3151D4" w14:textId="77777777" w:rsidR="00DE0BAC" w:rsidRDefault="00000000">
      <w:pPr>
        <w:spacing w:after="0" w:line="240" w:lineRule="auto"/>
        <w:ind w:firstLine="709"/>
        <w:jc w:val="both"/>
      </w:pPr>
      <w:r>
        <w:rPr>
          <w:color w:val="000000"/>
        </w:rPr>
        <w:t>Все материалы, не являющиеся насущно важными для понимания решения научной задачи, выносятся в приложения.</w:t>
      </w:r>
    </w:p>
    <w:p w14:paraId="5E1D2122" w14:textId="77777777" w:rsidR="00DE0BAC" w:rsidRDefault="00000000">
      <w:pPr>
        <w:spacing w:after="0" w:line="240" w:lineRule="auto"/>
        <w:ind w:firstLine="709"/>
        <w:jc w:val="both"/>
      </w:pPr>
      <w:r>
        <w:rPr>
          <w:b/>
          <w:color w:val="000000"/>
        </w:rPr>
        <w:t xml:space="preserve">Заключение </w:t>
      </w:r>
      <w:r>
        <w:rPr>
          <w:color w:val="000000"/>
        </w:rPr>
        <w:t xml:space="preserve">- последовательное, логически стройное изложение </w:t>
      </w:r>
      <w:r>
        <w:rPr>
          <w:b/>
          <w:i/>
          <w:color w:val="000000"/>
        </w:rPr>
        <w:t>полученных итогов</w:t>
      </w:r>
      <w:r>
        <w:rPr>
          <w:color w:val="000000"/>
        </w:rPr>
        <w:t xml:space="preserve"> исследования и их соотношение с общей целью и задачами, поставленными во введении. Это "выводное" знание, которое является новым по отношению к исходному. Оно обычно оформляется в виде некоторого количества пронумерованных абзацев. Их последовательность определяется логикой исследования. При этом указывается вытекающая из конечных результатов его </w:t>
      </w:r>
      <w:r>
        <w:rPr>
          <w:b/>
          <w:i/>
          <w:color w:val="000000"/>
        </w:rPr>
        <w:t>практическая ценность.</w:t>
      </w:r>
    </w:p>
    <w:p w14:paraId="1E8CFD94" w14:textId="77777777" w:rsidR="00DE0BAC" w:rsidRDefault="00000000">
      <w:pPr>
        <w:spacing w:after="0" w:line="240" w:lineRule="auto"/>
        <w:ind w:firstLine="709"/>
        <w:jc w:val="both"/>
      </w:pPr>
      <w:r>
        <w:rPr>
          <w:color w:val="000000"/>
        </w:rPr>
        <w:t>Заключительная часть предполагает также наличие обобщенной итоговой оценки работы. При этом важно указать, какие встают новые научные задачи в связи с проведенным исследованием.</w:t>
      </w:r>
    </w:p>
    <w:p w14:paraId="21E8E3A5" w14:textId="77777777" w:rsidR="00DE0BAC" w:rsidRDefault="00000000">
      <w:pPr>
        <w:spacing w:after="0" w:line="240" w:lineRule="auto"/>
        <w:ind w:firstLine="709"/>
        <w:jc w:val="both"/>
      </w:pPr>
      <w:r>
        <w:rPr>
          <w:color w:val="000000"/>
        </w:rPr>
        <w:t>В некоторых случаях возникает необходимость указать пути продолжения исследуемой темы, формы и методы ее дальнейшего изучения, а также конкретные задачи продолжения исследования.</w:t>
      </w:r>
    </w:p>
    <w:p w14:paraId="7E71F25A" w14:textId="77777777" w:rsidR="00DE0BAC" w:rsidRDefault="00000000">
      <w:pPr>
        <w:spacing w:after="0" w:line="240" w:lineRule="auto"/>
        <w:ind w:firstLine="709"/>
        <w:jc w:val="both"/>
      </w:pPr>
      <w:r>
        <w:rPr>
          <w:color w:val="000000"/>
        </w:rPr>
        <w:t>Заключение может содержать и практические рекомендации, направленные на совершенствование данного вида социальной практики, но обязательно вытекающие из содержания работы.</w:t>
      </w:r>
    </w:p>
    <w:p w14:paraId="746B567C" w14:textId="77777777" w:rsidR="00DE0BAC" w:rsidRDefault="00000000">
      <w:pPr>
        <w:spacing w:after="0" w:line="240" w:lineRule="auto"/>
        <w:ind w:firstLine="709"/>
        <w:jc w:val="both"/>
      </w:pPr>
      <w:r>
        <w:rPr>
          <w:color w:val="000000"/>
        </w:rPr>
        <w:lastRenderedPageBreak/>
        <w:t>Заключение может содержать только собственные выводы автора, поэтому в нем не может быть цитат и, следовательно, ссылок.</w:t>
      </w:r>
    </w:p>
    <w:p w14:paraId="54E1D38C" w14:textId="77777777" w:rsidR="00DE0BAC" w:rsidRDefault="00000000">
      <w:pPr>
        <w:spacing w:after="0" w:line="240" w:lineRule="auto"/>
        <w:ind w:firstLine="709"/>
        <w:jc w:val="both"/>
      </w:pPr>
      <w:r>
        <w:rPr>
          <w:color w:val="000000"/>
        </w:rPr>
        <w:t>Следует воздерживаться также от пространных пожеланий в адрес научного сообщества и человечества по необходимости преодоления тех или иных социальных проблем. Заключение должно сохранять общий деловой стиль работы и не содержать выражения сильных эмоций.</w:t>
      </w:r>
    </w:p>
    <w:p w14:paraId="767D8F7A" w14:textId="77777777" w:rsidR="00DE0BAC" w:rsidRDefault="00000000">
      <w:pPr>
        <w:spacing w:after="0" w:line="240" w:lineRule="auto"/>
        <w:ind w:firstLine="709"/>
        <w:jc w:val="both"/>
        <w:rPr>
          <w:color w:val="000000"/>
        </w:rPr>
      </w:pPr>
      <w:r>
        <w:rPr>
          <w:b/>
          <w:color w:val="000000"/>
        </w:rPr>
        <w:t xml:space="preserve">В список использованной литературы </w:t>
      </w:r>
      <w:r>
        <w:rPr>
          <w:color w:val="000000"/>
        </w:rPr>
        <w:t>включаются все цитированные и упомянутые источники.</w:t>
      </w:r>
    </w:p>
    <w:p w14:paraId="2B71D264" w14:textId="0C773141" w:rsidR="005F5BA7" w:rsidRDefault="005F5BA7">
      <w:pPr>
        <w:pStyle w:val="3"/>
        <w:spacing w:before="0" w:after="0" w:line="240" w:lineRule="auto"/>
        <w:ind w:left="1429"/>
        <w:rPr>
          <w:b w:val="0"/>
          <w:i/>
          <w:sz w:val="26"/>
        </w:rPr>
      </w:pPr>
      <w:bookmarkStart w:id="15" w:name="_heading=h.3j2qqm3" w:colFirst="0" w:colLast="0"/>
      <w:bookmarkStart w:id="16" w:name="bookmark=id.z337ya" w:colFirst="0" w:colLast="0"/>
      <w:bookmarkEnd w:id="15"/>
      <w:bookmarkEnd w:id="16"/>
    </w:p>
    <w:p w14:paraId="49F6318F" w14:textId="54F3E3AA" w:rsidR="00DE0BAC" w:rsidRPr="005F5BA7" w:rsidRDefault="00000000">
      <w:pPr>
        <w:pStyle w:val="3"/>
        <w:spacing w:before="0" w:after="0" w:line="240" w:lineRule="auto"/>
        <w:ind w:left="1429"/>
        <w:rPr>
          <w:bCs w:val="0"/>
          <w:i/>
          <w:sz w:val="26"/>
        </w:rPr>
      </w:pPr>
      <w:r w:rsidRPr="005F5BA7">
        <w:rPr>
          <w:bCs w:val="0"/>
          <w:i/>
          <w:sz w:val="26"/>
        </w:rPr>
        <w:t>Язык и стиль изложения</w:t>
      </w:r>
    </w:p>
    <w:p w14:paraId="04D806B5" w14:textId="77777777" w:rsidR="00DE0BAC" w:rsidRDefault="00000000">
      <w:pPr>
        <w:spacing w:after="0" w:line="240" w:lineRule="auto"/>
        <w:ind w:firstLine="709"/>
        <w:jc w:val="both"/>
      </w:pPr>
      <w:r>
        <w:t>Текст работы необходимо излагать грамотным деловым, научным языком. Следует избегать длинных, нечетких предложений, общих фраз, трафаретных, штампованных выражений. Формулировать свои мысли надо четко, кратко, не допускать произвольных сокращений и двусмысленных толкований.</w:t>
      </w:r>
    </w:p>
    <w:p w14:paraId="6E85F35E" w14:textId="77777777" w:rsidR="00DE0BAC" w:rsidRDefault="00000000">
      <w:pPr>
        <w:spacing w:after="0" w:line="240" w:lineRule="auto"/>
        <w:ind w:firstLine="709"/>
        <w:jc w:val="both"/>
      </w:pPr>
      <w:r>
        <w:rPr>
          <w:color w:val="000000"/>
        </w:rPr>
        <w:t>Для научного текста характерна смысловая законченность, целостность и связность. Важнейшим средством выражения логических связей являются здесь специальные функционально-синтаксические средства связи, указывающие на последовательность развития мысли (вначале, прежде всего, затем, во-первых, во-вторых, значит, итак и др.), противоречивые отношения (однако, между тем, в то время как, тем не менее), причинно-следственные отношения (следовательно, поэтому, благодаря этому, сообразно с этим, вследствие этого, кроме того, к тому же), переход от одной мысли к другой (прежде чем перейти к..., обратимся к ..., рассмотрим, остановимся на ..., рассмотрев, перейдем к ..., необходимо остановиться на ..., необходимо рассмотреть ...), итог, вывод (можно предположить что ..., итак, таким образом, значит, в заключение отметим, все сказанное позволяет сделать вывод, подведя итог, следует сказать ...).</w:t>
      </w:r>
    </w:p>
    <w:p w14:paraId="23D63E08" w14:textId="77777777" w:rsidR="00DE0BAC" w:rsidRDefault="00000000">
      <w:pPr>
        <w:spacing w:after="0" w:line="240" w:lineRule="auto"/>
        <w:ind w:firstLine="709"/>
        <w:jc w:val="both"/>
      </w:pPr>
      <w:r>
        <w:rPr>
          <w:color w:val="000000"/>
        </w:rPr>
        <w:t>В качестве средств связи могут использоваться местоимения, прилагательные и причастия (данные, этот, такой, названные, указанные, рассмотренные, изученные, отмеченные и др.).</w:t>
      </w:r>
    </w:p>
    <w:p w14:paraId="6D168D7F" w14:textId="77777777" w:rsidR="00DE0BAC" w:rsidRDefault="00000000">
      <w:pPr>
        <w:spacing w:after="0" w:line="240" w:lineRule="auto"/>
        <w:ind w:firstLine="709"/>
        <w:jc w:val="both"/>
      </w:pPr>
      <w:r>
        <w:rPr>
          <w:color w:val="000000"/>
        </w:rPr>
        <w:t>Имеются слова и выражения, которые вообще не следует использовать в  тексте курсовой работы, например: "очевидно", "общеизвестно", "само собой разумеется", "естественно". Очевидным и общеизвестным положениям не место в курсовой работе. Не следует также употреблять местоимения "что-то", "кое-что", "что-нибудь" в силу их неопределенности.</w:t>
      </w:r>
    </w:p>
    <w:p w14:paraId="153F441D" w14:textId="77777777" w:rsidR="00DE0BAC" w:rsidRDefault="00000000">
      <w:pPr>
        <w:spacing w:after="0" w:line="240" w:lineRule="auto"/>
        <w:ind w:firstLine="709"/>
        <w:jc w:val="both"/>
      </w:pPr>
      <w:r>
        <w:rPr>
          <w:color w:val="000000"/>
        </w:rPr>
        <w:t>Особенностью языка курсовой работы является также отсутствие экспрессии и эмоциональных языковых элементов, разговорной лексики.</w:t>
      </w:r>
    </w:p>
    <w:p w14:paraId="3724D37E" w14:textId="77777777" w:rsidR="00DE0BAC" w:rsidRDefault="00000000">
      <w:pPr>
        <w:spacing w:after="0" w:line="240" w:lineRule="auto"/>
        <w:ind w:firstLine="709"/>
        <w:jc w:val="both"/>
      </w:pPr>
      <w:r>
        <w:t xml:space="preserve">У письменной научной речи имеются и чисто стилистические особенности. Объективность изложения </w:t>
      </w:r>
      <w:r>
        <w:rPr>
          <w:color w:val="000000"/>
        </w:rPr>
        <w:t xml:space="preserve">- </w:t>
      </w:r>
      <w:r>
        <w:t>основная стилевая черта такой речи, которая вытекает из специфики научного познания, стремящегося установить научную истину. Отсюда наличие в тексте научных работ вводных слов и словосочетаний, указывающих на степень достоверности сообщения. Благодаря таким словам тот или иной факт можно представить как вполне достоверный (конечно, разумеется, действительно), как предполагаемый (видимо, надо полагать), как возможный (возможно, вероятно).</w:t>
      </w:r>
    </w:p>
    <w:p w14:paraId="1AD26324" w14:textId="77777777" w:rsidR="00DE0BAC" w:rsidRDefault="00000000">
      <w:pPr>
        <w:spacing w:after="0" w:line="240" w:lineRule="auto"/>
        <w:ind w:firstLine="709"/>
        <w:jc w:val="both"/>
      </w:pPr>
      <w:r>
        <w:t>Обязательным условием объективности изложения материала является также указание на то, каков источник сообщения, кем высказана та или иная мысль, кому конкретно принадлежит то или иное выражение. В тексте это условие можно реализовать, используя специальные вводные слова и словосочетания (по сообщению, по сведениям, по мнению, по данным, по нашему мнению и др.).</w:t>
      </w:r>
    </w:p>
    <w:p w14:paraId="143211CE" w14:textId="77777777" w:rsidR="00DE0BAC" w:rsidRDefault="00000000">
      <w:pPr>
        <w:spacing w:after="0" w:line="240" w:lineRule="auto"/>
        <w:ind w:firstLine="709"/>
        <w:jc w:val="both"/>
      </w:pPr>
      <w:r>
        <w:lastRenderedPageBreak/>
        <w:t>Качествами, определяющими культуру научной речи, являются логичность, точность, ясность, краткость и грамотность.</w:t>
      </w:r>
    </w:p>
    <w:p w14:paraId="1F7AA1A0" w14:textId="77777777" w:rsidR="005F5BA7" w:rsidRDefault="005F5BA7">
      <w:pPr>
        <w:spacing w:after="0" w:line="240" w:lineRule="auto"/>
        <w:ind w:firstLine="709"/>
        <w:jc w:val="both"/>
      </w:pPr>
    </w:p>
    <w:p w14:paraId="5FE1C860" w14:textId="3A76464C" w:rsidR="00DE0BAC" w:rsidRPr="005F5BA7" w:rsidRDefault="00000000">
      <w:pPr>
        <w:pStyle w:val="1"/>
        <w:spacing w:before="0" w:after="0"/>
        <w:ind w:left="1429"/>
        <w:rPr>
          <w:bCs/>
          <w:i/>
          <w:sz w:val="26"/>
          <w:szCs w:val="26"/>
          <w:lang w:val="ru-RU"/>
        </w:rPr>
      </w:pPr>
      <w:bookmarkStart w:id="17" w:name="_heading=h.1y810tw" w:colFirst="0" w:colLast="0"/>
      <w:bookmarkEnd w:id="17"/>
      <w:r w:rsidRPr="005F5BA7">
        <w:rPr>
          <w:bCs/>
          <w:i/>
          <w:sz w:val="26"/>
          <w:szCs w:val="26"/>
          <w:lang w:val="ru-RU"/>
        </w:rPr>
        <w:t>Требования по оформлению курсовой работы</w:t>
      </w:r>
    </w:p>
    <w:p w14:paraId="73D10215" w14:textId="7AAB38CE" w:rsidR="00DE0BAC" w:rsidRDefault="00000000">
      <w:pPr>
        <w:tabs>
          <w:tab w:val="left" w:pos="480"/>
          <w:tab w:val="left" w:pos="1080"/>
          <w:tab w:val="left" w:pos="1440"/>
        </w:tabs>
        <w:spacing w:after="0" w:line="240" w:lineRule="auto"/>
        <w:ind w:firstLine="709"/>
        <w:jc w:val="both"/>
      </w:pPr>
      <w:r>
        <w:t>Технические параметры оформления курсовой работы: рифт TimesNewRoman. Размер 14 пт. Межстрочный интервал 1,5. Выравнивание по ширине. Отступ первой строки (абзац) – 1,25 см. Поля на странице: левое поле – 30 мм; правое поле – 15 мм; верхнее поле – 20 мм; нижнее поле –20 мм. Пример оформления текста курсовой работы содержится в Приложении.</w:t>
      </w:r>
    </w:p>
    <w:p w14:paraId="3449DF75" w14:textId="6320ACC3" w:rsidR="00DE0BAC" w:rsidRDefault="00000000">
      <w:pPr>
        <w:tabs>
          <w:tab w:val="left" w:pos="480"/>
          <w:tab w:val="left" w:pos="1080"/>
          <w:tab w:val="left" w:pos="1440"/>
        </w:tabs>
        <w:spacing w:after="0" w:line="240" w:lineRule="auto"/>
        <w:ind w:firstLine="709"/>
        <w:jc w:val="both"/>
      </w:pPr>
      <w:r>
        <w:t>Страницы курсовой работы нумеруются. Страницы работы следует нумеровать арабскими цифрами. Номер страницы проставляется в центре или справа нижней части листа</w:t>
      </w:r>
      <w:r>
        <w:rPr>
          <w:i/>
        </w:rPr>
        <w:t>.</w:t>
      </w:r>
      <w:r>
        <w:t xml:space="preserve"> Первой страницей является титульный лист (</w:t>
      </w:r>
      <w:r w:rsidR="00C01EC8">
        <w:t>см. П</w:t>
      </w:r>
      <w:r>
        <w:t xml:space="preserve">риложение), на котором номер страницы не проставляется. </w:t>
      </w:r>
    </w:p>
    <w:p w14:paraId="110E60DA" w14:textId="77777777" w:rsidR="00DE0BAC" w:rsidRDefault="00000000">
      <w:pPr>
        <w:spacing w:after="0" w:line="240" w:lineRule="auto"/>
        <w:ind w:firstLine="709"/>
        <w:jc w:val="both"/>
      </w:pPr>
      <w:r>
        <w:t>Каждый новый раздел начинается с новой страницы; это же правило относится к другим основным структурным частям работы (введению, заключению, списку литературы, приложениям и т.д.).</w:t>
      </w:r>
    </w:p>
    <w:p w14:paraId="6FA63A66" w14:textId="77777777" w:rsidR="00DE0BAC" w:rsidRDefault="00000000">
      <w:pPr>
        <w:spacing w:after="0" w:line="240" w:lineRule="auto"/>
        <w:ind w:firstLine="709"/>
        <w:jc w:val="both"/>
      </w:pPr>
      <w:r>
        <w:t>Подчеркивать заголовки и переносить слова в заголовках не рекомендуется. Точки в конце заголовков и названий не ставятся. В тексте все заголовки должны находиться посредине.</w:t>
      </w:r>
    </w:p>
    <w:p w14:paraId="571B4587" w14:textId="69856BC1" w:rsidR="00DE0BAC" w:rsidRDefault="00000000">
      <w:pPr>
        <w:tabs>
          <w:tab w:val="left" w:pos="993"/>
        </w:tabs>
        <w:spacing w:after="0" w:line="240" w:lineRule="auto"/>
        <w:ind w:firstLine="709"/>
        <w:jc w:val="both"/>
      </w:pPr>
      <w:r>
        <w:t>На второй странице работы приводится Содержание, которое оформляется по установленному образцу (</w:t>
      </w:r>
      <w:r w:rsidR="005F5BA7">
        <w:t>см. П</w:t>
      </w:r>
      <w:r>
        <w:t>риложение).</w:t>
      </w:r>
    </w:p>
    <w:p w14:paraId="4C472A3A" w14:textId="77777777" w:rsidR="00DE0BAC" w:rsidRDefault="00000000">
      <w:pPr>
        <w:spacing w:after="0" w:line="240" w:lineRule="auto"/>
        <w:ind w:firstLine="709"/>
        <w:jc w:val="both"/>
      </w:pPr>
      <w:r>
        <w:rPr>
          <w:b/>
        </w:rPr>
        <w:t xml:space="preserve">Ссылки </w:t>
      </w:r>
      <w:r>
        <w:t>оформляются в квадратных скобках, в которых помещается номер источника из списка литературы. Допустимо добавить в ссылку номер страницы (или номера страниц) в источнике, который приводится разделяется точкой от номера источника в списке литературы. Если источников несколько, они отделяются точкой с запятой. Например, [3.4; 12.56-67; 25.3, 8-11, 45]. Допускается оформление ссылок в гарвардском стиле</w:t>
      </w:r>
      <w:r>
        <w:rPr>
          <w:vertAlign w:val="superscript"/>
        </w:rPr>
        <w:footnoteReference w:id="1"/>
      </w:r>
      <w:r>
        <w:t xml:space="preserve">, например, </w:t>
      </w:r>
      <w:r>
        <w:rPr>
          <w:highlight w:val="white"/>
        </w:rPr>
        <w:t>"Although much recent research has focused on the importance of long-term strategic relationships (MorganandHunt, 1994; Wilson, 1995)</w:t>
      </w:r>
      <w:r>
        <w:rPr>
          <w:b/>
          <w:highlight w:val="white"/>
        </w:rPr>
        <w:t>."</w:t>
      </w:r>
    </w:p>
    <w:p w14:paraId="612BD945" w14:textId="77777777" w:rsidR="00DE0BAC" w:rsidRDefault="00000000">
      <w:pPr>
        <w:spacing w:after="0" w:line="240" w:lineRule="auto"/>
        <w:ind w:firstLine="709"/>
        <w:jc w:val="both"/>
      </w:pPr>
      <w:r>
        <w:t xml:space="preserve">В конце работы обязательно приводится библиографический список, озаглавленный как </w:t>
      </w:r>
      <w:r>
        <w:rPr>
          <w:b/>
        </w:rPr>
        <w:t>«Список литературы»</w:t>
      </w:r>
      <w:r>
        <w:t xml:space="preserve">. Список должен содержать перечень всех источников, использованных при выполнении курсовой работы. На все источники, использованные в списке литературы, в тексте работы должны приводиться ссылки. </w:t>
      </w:r>
    </w:p>
    <w:p w14:paraId="6A3B22FA" w14:textId="77777777" w:rsidR="00DE0BAC" w:rsidRDefault="00000000">
      <w:pPr>
        <w:spacing w:after="0" w:line="240" w:lineRule="auto"/>
        <w:ind w:firstLine="709"/>
        <w:jc w:val="both"/>
      </w:pPr>
      <w:bookmarkStart w:id="18" w:name="_heading=h.4i7ojhp" w:colFirst="0" w:colLast="0"/>
      <w:bookmarkEnd w:id="18"/>
      <w:r>
        <w:t>Библиографический список оформляется в соответствии с требованиями «ГОСТ Р 7.0.100-2018 Система стандартов по информации, библиотечному и издательскому делу (СИБИД). Библиографическая запись. Библиографическое описание. Общие требования и правила составления (с Поправкой)</w:t>
      </w:r>
      <w:r>
        <w:rPr>
          <w:vertAlign w:val="superscript"/>
        </w:rPr>
        <w:footnoteReference w:id="2"/>
      </w:r>
      <w:r>
        <w:t>» или таких библиографических стилей, как APA, MLA, Chicago.</w:t>
      </w:r>
    </w:p>
    <w:p w14:paraId="79B9B4C5" w14:textId="77777777" w:rsidR="00DE0BAC" w:rsidRDefault="00000000">
      <w:pPr>
        <w:spacing w:after="0" w:line="240" w:lineRule="auto"/>
        <w:ind w:firstLine="709"/>
        <w:jc w:val="both"/>
      </w:pPr>
      <w:r>
        <w:t>Список литературы помещается в работе после заключения и структурно может состоять из следующих частей: Нормативные правовые акты; Учебные и научные издания на русском языке; Учебные и научные издания на иностранных языках (названия этих частей не указываются). К списку использованной литературы применяется сплошная нумерация. Источники следует нумеровать арабскими цифрами и печатать с нового абзаца.</w:t>
      </w:r>
    </w:p>
    <w:p w14:paraId="6458F59B" w14:textId="77777777" w:rsidR="00DE0BAC" w:rsidRDefault="00000000">
      <w:pPr>
        <w:spacing w:after="0" w:line="240" w:lineRule="auto"/>
        <w:ind w:firstLine="709"/>
        <w:jc w:val="both"/>
      </w:pPr>
      <w:r>
        <w:t xml:space="preserve">Нормативные правовые акты располагаются в соответствии с их юридической силой: международные законодательные акты – по хронологии; Конституция Российской </w:t>
      </w:r>
      <w:r>
        <w:lastRenderedPageBreak/>
        <w:t xml:space="preserve">Федерации; кодексы – по алфавиту; законы Российской Федерации – по хронологии; указы Президента Российской Федерации – по хронологии; акты Правительства Российской Федерации – по хронологии; акты министерств и ведомств в последовательности: приказы, постановления, положения; инструкции министерства – по алфавиту; акты – по хронологии. </w:t>
      </w:r>
    </w:p>
    <w:p w14:paraId="43D327E1" w14:textId="77777777" w:rsidR="00DE0BAC" w:rsidRDefault="00000000">
      <w:pPr>
        <w:spacing w:after="0" w:line="240" w:lineRule="auto"/>
        <w:ind w:firstLine="709"/>
        <w:jc w:val="both"/>
      </w:pPr>
      <w:r>
        <w:t>После нормативных правовых актов (при их наличии) размещаются источники на русском языке в алфавитном порядке (по фамилии первого автора), затем источники на английском языке в алфавитном порядке.  Работы одного автора помещают по хронологии: от более ранней к более поздней.</w:t>
      </w:r>
    </w:p>
    <w:p w14:paraId="16ADC426" w14:textId="77777777" w:rsidR="00DE0BAC" w:rsidRDefault="00000000">
      <w:pPr>
        <w:spacing w:after="0" w:line="240" w:lineRule="auto"/>
        <w:ind w:firstLine="709"/>
        <w:jc w:val="both"/>
      </w:pPr>
      <w:bookmarkStart w:id="19" w:name="_heading=h.2xcytpi" w:colFirst="0" w:colLast="0"/>
      <w:bookmarkEnd w:id="19"/>
      <w:r>
        <w:t>Интернет-ссылки рекомендовано размещать в виде сносок. Сноски оформляются в соответствии с «ГОСТ Р 7.0.5-2008 СИБИД. Библиографическая ссылка. Общие требования и правила составления (Переиздание)»</w:t>
      </w:r>
      <w:r>
        <w:rPr>
          <w:vertAlign w:val="superscript"/>
        </w:rPr>
        <w:footnoteReference w:id="3"/>
      </w:r>
      <w:r>
        <w:t>.</w:t>
      </w:r>
    </w:p>
    <w:p w14:paraId="234A9E61" w14:textId="2CECCBA0" w:rsidR="00DE0BAC" w:rsidRDefault="00000000">
      <w:pPr>
        <w:spacing w:after="0" w:line="240" w:lineRule="auto"/>
        <w:ind w:firstLine="709"/>
        <w:jc w:val="both"/>
      </w:pPr>
      <w:r>
        <w:t>Примеры библиографического описания документов представлены в</w:t>
      </w:r>
      <w:r w:rsidR="00C01EC8">
        <w:t xml:space="preserve"> П</w:t>
      </w:r>
      <w:r>
        <w:t>риложении.</w:t>
      </w:r>
    </w:p>
    <w:p w14:paraId="00AAA80A" w14:textId="77777777" w:rsidR="00DE0BAC" w:rsidRDefault="00000000">
      <w:pPr>
        <w:spacing w:after="0" w:line="240" w:lineRule="auto"/>
        <w:ind w:firstLine="709"/>
        <w:jc w:val="both"/>
      </w:pPr>
      <w:r>
        <w:rPr>
          <w:b/>
        </w:rPr>
        <w:t>Приложение</w:t>
      </w:r>
      <w:r>
        <w:t xml:space="preserve"> – вариативная заключительная часть работы, в которую могут быть вынесены громоздкие материалы, которые затрудняют восприятие основного текста, или дополнительные справочные материалы, необходимые для полного раскрытия темы работы. По форме приложения могут представлять собой текст, таблицы, графики, фрагменты анкет, использованных опросов и т.д. Приложения располагаются после списка использованной литературы.</w:t>
      </w:r>
    </w:p>
    <w:p w14:paraId="2DFD2EF9" w14:textId="77777777" w:rsidR="00DE0BAC" w:rsidRDefault="00000000">
      <w:pPr>
        <w:spacing w:after="0" w:line="240" w:lineRule="auto"/>
        <w:ind w:firstLine="709"/>
        <w:jc w:val="both"/>
      </w:pPr>
      <w:r>
        <w:t xml:space="preserve">Каждое приложение должно начинаться с новой страницы с указанием в правом верхнем углу слова «Приложение». Номер приложения обозначают арабскими цифрами. </w:t>
      </w:r>
    </w:p>
    <w:p w14:paraId="64FFC7CB" w14:textId="77777777" w:rsidR="00DE0BAC" w:rsidRDefault="00000000">
      <w:pPr>
        <w:spacing w:after="0" w:line="240" w:lineRule="auto"/>
        <w:ind w:firstLine="709"/>
        <w:jc w:val="both"/>
      </w:pPr>
      <w:r>
        <w:t>Приложения должны иметь общую с основным текстом работы сквозную нумерацию страниц. Располагать приложения следует в порядке появления ссылок на них в тексте.</w:t>
      </w:r>
    </w:p>
    <w:p w14:paraId="43A0AB13" w14:textId="77777777" w:rsidR="00DE0BAC" w:rsidRDefault="00000000">
      <w:pPr>
        <w:spacing w:after="0" w:line="240" w:lineRule="auto"/>
        <w:ind w:firstLine="709"/>
        <w:jc w:val="both"/>
      </w:pPr>
      <w:r>
        <w:t xml:space="preserve">Если в одно приложение входит несколько логически связанных структурных элементов, например, ряд таблиц или рисунков, то в пределах данного (т.е. одного) приложения они должны быть пронумерованы (например, «Таблица 1», «Таблица 2» или «Рис. 1», «Рис. 2»). При этом каждая таблица должна иметь свой заголовок, а рисунок – свое наименование. </w:t>
      </w:r>
    </w:p>
    <w:p w14:paraId="05CFBE7D" w14:textId="77777777" w:rsidR="00DE0BAC" w:rsidRDefault="00000000">
      <w:pPr>
        <w:spacing w:after="0" w:line="240" w:lineRule="auto"/>
        <w:ind w:firstLine="709"/>
        <w:jc w:val="both"/>
      </w:pPr>
      <w:r>
        <w:rPr>
          <w:b/>
        </w:rPr>
        <w:t>Таблицы</w:t>
      </w:r>
      <w:r>
        <w:t xml:space="preserve"> применяют для лучшей наглядности и удобства сравнения показателей. При составлении аналитических таблиц исходные данные могут быть вынесены в приложение к курсовой работе. Массивные таблицы, мешающие целостному восприятию текста, следует размещать в приложении. В отдельных случаях можно заимствовать таблицы из литературных источников. В этом случае под таблицей в обязательном порядке указывается источник заимствования.</w:t>
      </w:r>
    </w:p>
    <w:p w14:paraId="0DCB78EF" w14:textId="77777777" w:rsidR="00DE0BAC" w:rsidRDefault="00000000">
      <w:pPr>
        <w:spacing w:after="0" w:line="240" w:lineRule="auto"/>
        <w:ind w:firstLine="709"/>
        <w:jc w:val="both"/>
      </w:pPr>
      <w:r>
        <w:t xml:space="preserve">На все таблицы должны быть ссылки в тексте. Ссылаться на таблицу нужно в том месте текста, где формулируется положение, подтверждаемое или иллюстрируемое ею. При ссылке следует сокращенно писать слово «табл.» с указанием её номера. </w:t>
      </w:r>
    </w:p>
    <w:p w14:paraId="51EB3327" w14:textId="77777777" w:rsidR="00DE0BAC" w:rsidRDefault="00000000">
      <w:pPr>
        <w:spacing w:after="0" w:line="240" w:lineRule="auto"/>
        <w:ind w:firstLine="709"/>
        <w:jc w:val="both"/>
      </w:pPr>
      <w:r>
        <w:t>Не допускается при переносе отделять заголовок таблицы от самой таблицы, оставлять на странице только «шапку» таблицы без записи хотя бы одной строки табличных данных. Итоговая строка также не должна быть отделена от таблицы.</w:t>
      </w:r>
    </w:p>
    <w:p w14:paraId="47164033" w14:textId="77777777" w:rsidR="00DE0BAC" w:rsidRDefault="00000000">
      <w:pPr>
        <w:spacing w:after="0" w:line="240" w:lineRule="auto"/>
        <w:ind w:firstLine="709"/>
        <w:jc w:val="both"/>
      </w:pPr>
      <w:r>
        <w:t>Таблицу с большим количеством строк допускается переносить на другой лист (страницу). При переносе части таблицы на другой лист (страницу) слово «Таблица» и номер её указывают один раз справа над первой частью таблицы, над другими частями пишут слово «Продолжение» и указывают номер таблицы, например: «Продолжение таблицы 1». При переносе таблицы на другой лист (страницу) заголовок помещают только над её первой частью.</w:t>
      </w:r>
    </w:p>
    <w:p w14:paraId="3BA9C6FC" w14:textId="77777777" w:rsidR="00DE0BAC" w:rsidRDefault="00000000">
      <w:pPr>
        <w:spacing w:after="0" w:line="240" w:lineRule="auto"/>
        <w:ind w:firstLine="709"/>
        <w:jc w:val="both"/>
      </w:pPr>
      <w:r>
        <w:lastRenderedPageBreak/>
        <w:t>Таблицы должны иметь сквозную нумерацию по всему тексту курсовой работы. В правом верхнем углу над заголовком таблицы помещают надпись «Таблица» (с заглавной буквы) с указанием номера таблицы. После номера таблицы точка не ставится. Название таблицы следует помещать над таблицей по центру.</w:t>
      </w:r>
    </w:p>
    <w:p w14:paraId="7B437EF2" w14:textId="77777777" w:rsidR="00DE0BAC" w:rsidRDefault="00000000">
      <w:pPr>
        <w:spacing w:after="0" w:line="240" w:lineRule="auto"/>
        <w:ind w:firstLine="709"/>
        <w:jc w:val="both"/>
      </w:pPr>
      <w:r>
        <w:t>В таблицах допускается применять меньший размер шрифта, чем в тексте, и одинарный междустрочный интервал.</w:t>
      </w:r>
    </w:p>
    <w:p w14:paraId="6769FC1A" w14:textId="77777777" w:rsidR="00DE0BAC" w:rsidRDefault="00000000">
      <w:pPr>
        <w:spacing w:after="0" w:line="240" w:lineRule="auto"/>
        <w:ind w:firstLine="709"/>
        <w:jc w:val="both"/>
        <w:rPr>
          <w:i/>
        </w:rPr>
      </w:pPr>
      <w:r>
        <w:rPr>
          <w:i/>
        </w:rPr>
        <w:t>Пример оформления таблицы:</w:t>
      </w:r>
    </w:p>
    <w:p w14:paraId="67F96AC1" w14:textId="77777777" w:rsidR="00DE0BAC" w:rsidRDefault="00000000">
      <w:pPr>
        <w:spacing w:after="0"/>
        <w:ind w:firstLine="709"/>
        <w:jc w:val="right"/>
      </w:pPr>
      <w:r>
        <w:t>Таблица 2</w:t>
      </w:r>
    </w:p>
    <w:p w14:paraId="66814ADF" w14:textId="77777777" w:rsidR="00DE0BAC" w:rsidRDefault="00000000">
      <w:pPr>
        <w:spacing w:after="0" w:line="240" w:lineRule="auto"/>
        <w:jc w:val="center"/>
      </w:pPr>
      <w:r>
        <w:t>Описательные статистики</w:t>
      </w:r>
    </w:p>
    <w:tbl>
      <w:tblPr>
        <w:tblStyle w:val="afff8"/>
        <w:tblW w:w="98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8"/>
        <w:gridCol w:w="2552"/>
        <w:gridCol w:w="2268"/>
        <w:gridCol w:w="1789"/>
      </w:tblGrid>
      <w:tr w:rsidR="00DE0BAC" w14:paraId="174F0A41" w14:textId="77777777">
        <w:trPr>
          <w:jc w:val="center"/>
        </w:trPr>
        <w:tc>
          <w:tcPr>
            <w:tcW w:w="3208" w:type="dxa"/>
          </w:tcPr>
          <w:p w14:paraId="09224846" w14:textId="77777777" w:rsidR="00DE0BAC" w:rsidRDefault="00000000">
            <w:pPr>
              <w:spacing w:after="0" w:line="240" w:lineRule="auto"/>
              <w:jc w:val="center"/>
            </w:pPr>
            <w:r>
              <w:t>Переменная</w:t>
            </w:r>
          </w:p>
        </w:tc>
        <w:tc>
          <w:tcPr>
            <w:tcW w:w="2552" w:type="dxa"/>
          </w:tcPr>
          <w:p w14:paraId="033B5131" w14:textId="77777777" w:rsidR="00DE0BAC" w:rsidRDefault="00000000">
            <w:pPr>
              <w:spacing w:after="0" w:line="240" w:lineRule="auto"/>
              <w:jc w:val="center"/>
            </w:pPr>
            <w:r>
              <w:t>Число наблюдений</w:t>
            </w:r>
          </w:p>
        </w:tc>
        <w:tc>
          <w:tcPr>
            <w:tcW w:w="2268" w:type="dxa"/>
          </w:tcPr>
          <w:p w14:paraId="15A67B47" w14:textId="77777777" w:rsidR="00DE0BAC" w:rsidRDefault="00000000">
            <w:pPr>
              <w:spacing w:after="0" w:line="240" w:lineRule="auto"/>
              <w:jc w:val="center"/>
            </w:pPr>
            <w:r>
              <w:t>Среднее значение</w:t>
            </w:r>
          </w:p>
        </w:tc>
        <w:tc>
          <w:tcPr>
            <w:tcW w:w="1789" w:type="dxa"/>
          </w:tcPr>
          <w:p w14:paraId="2ED4084C" w14:textId="77777777" w:rsidR="00DE0BAC" w:rsidRDefault="00000000">
            <w:pPr>
              <w:spacing w:after="0" w:line="240" w:lineRule="auto"/>
              <w:jc w:val="center"/>
            </w:pPr>
            <w:r>
              <w:t>Стандартное отклонение</w:t>
            </w:r>
          </w:p>
        </w:tc>
      </w:tr>
      <w:tr w:rsidR="00DE0BAC" w14:paraId="0F4B356F" w14:textId="77777777">
        <w:trPr>
          <w:jc w:val="center"/>
        </w:trPr>
        <w:tc>
          <w:tcPr>
            <w:tcW w:w="3208" w:type="dxa"/>
          </w:tcPr>
          <w:p w14:paraId="4E490D65" w14:textId="77777777" w:rsidR="00DE0BAC" w:rsidRDefault="00000000">
            <w:pPr>
              <w:spacing w:after="0" w:line="240" w:lineRule="auto"/>
            </w:pPr>
            <w:r>
              <w:t>Средний балл 1 курса</w:t>
            </w:r>
          </w:p>
        </w:tc>
        <w:tc>
          <w:tcPr>
            <w:tcW w:w="2552" w:type="dxa"/>
          </w:tcPr>
          <w:p w14:paraId="6393B4DB" w14:textId="77777777" w:rsidR="00DE0BAC" w:rsidRDefault="00000000">
            <w:pPr>
              <w:spacing w:after="0" w:line="240" w:lineRule="auto"/>
              <w:jc w:val="center"/>
            </w:pPr>
            <w:r>
              <w:t>281</w:t>
            </w:r>
          </w:p>
        </w:tc>
        <w:tc>
          <w:tcPr>
            <w:tcW w:w="2268" w:type="dxa"/>
          </w:tcPr>
          <w:p w14:paraId="348E153E" w14:textId="77777777" w:rsidR="00DE0BAC" w:rsidRDefault="00000000">
            <w:pPr>
              <w:spacing w:after="0" w:line="240" w:lineRule="auto"/>
              <w:jc w:val="center"/>
            </w:pPr>
            <w:r>
              <w:t>7,09</w:t>
            </w:r>
          </w:p>
        </w:tc>
        <w:tc>
          <w:tcPr>
            <w:tcW w:w="1789" w:type="dxa"/>
          </w:tcPr>
          <w:p w14:paraId="49D1C3A4" w14:textId="77777777" w:rsidR="00DE0BAC" w:rsidRDefault="00000000">
            <w:pPr>
              <w:spacing w:after="0" w:line="240" w:lineRule="auto"/>
              <w:jc w:val="center"/>
            </w:pPr>
            <w:r>
              <w:t>1,02</w:t>
            </w:r>
          </w:p>
        </w:tc>
      </w:tr>
      <w:tr w:rsidR="00DE0BAC" w14:paraId="681E9AC6" w14:textId="77777777">
        <w:trPr>
          <w:jc w:val="center"/>
        </w:trPr>
        <w:tc>
          <w:tcPr>
            <w:tcW w:w="3208" w:type="dxa"/>
          </w:tcPr>
          <w:p w14:paraId="534DA868" w14:textId="77777777" w:rsidR="00DE0BAC" w:rsidRDefault="00000000">
            <w:pPr>
              <w:spacing w:after="0" w:line="240" w:lineRule="auto"/>
            </w:pPr>
            <w:r>
              <w:t>Средний балл ЕГЭ</w:t>
            </w:r>
          </w:p>
        </w:tc>
        <w:tc>
          <w:tcPr>
            <w:tcW w:w="2552" w:type="dxa"/>
          </w:tcPr>
          <w:p w14:paraId="654289C0" w14:textId="77777777" w:rsidR="00DE0BAC" w:rsidRDefault="00000000">
            <w:pPr>
              <w:spacing w:after="0" w:line="240" w:lineRule="auto"/>
              <w:jc w:val="center"/>
            </w:pPr>
            <w:r>
              <w:t>281</w:t>
            </w:r>
          </w:p>
        </w:tc>
        <w:tc>
          <w:tcPr>
            <w:tcW w:w="2268" w:type="dxa"/>
          </w:tcPr>
          <w:p w14:paraId="44AB8123" w14:textId="77777777" w:rsidR="00DE0BAC" w:rsidRDefault="00000000">
            <w:pPr>
              <w:spacing w:after="0" w:line="240" w:lineRule="auto"/>
              <w:jc w:val="center"/>
            </w:pPr>
            <w:r>
              <w:t>71,69</w:t>
            </w:r>
          </w:p>
        </w:tc>
        <w:tc>
          <w:tcPr>
            <w:tcW w:w="1789" w:type="dxa"/>
          </w:tcPr>
          <w:p w14:paraId="0285F542" w14:textId="77777777" w:rsidR="00DE0BAC" w:rsidRDefault="00000000">
            <w:pPr>
              <w:spacing w:after="0" w:line="240" w:lineRule="auto"/>
              <w:jc w:val="center"/>
            </w:pPr>
            <w:r>
              <w:t>10,14</w:t>
            </w:r>
          </w:p>
        </w:tc>
      </w:tr>
    </w:tbl>
    <w:p w14:paraId="792487CD" w14:textId="77777777" w:rsidR="00DE0BAC" w:rsidRDefault="00000000">
      <w:pPr>
        <w:spacing w:after="120" w:line="240" w:lineRule="auto"/>
        <w:ind w:firstLine="567"/>
        <w:jc w:val="both"/>
      </w:pPr>
      <w:r>
        <w:t>Источник: [2]</w:t>
      </w:r>
    </w:p>
    <w:p w14:paraId="097ACD92" w14:textId="77777777" w:rsidR="00DE0BAC" w:rsidRDefault="00000000">
      <w:pPr>
        <w:spacing w:after="0" w:line="240" w:lineRule="auto"/>
        <w:ind w:firstLine="709"/>
        <w:jc w:val="both"/>
      </w:pPr>
      <w:r>
        <w:t>К данным, приведенным в таблице, должны быть указаны единицы измерения. Если данные таблицы имеют разные единицы измерения, то они указываются в соответствующих заголовках (подзаголовках) граф или строк таблицы. Если все табличные данные имеют одну и ту же единицу измерения, то данную единицу приводят над таблицей справа, используя предлог «в» (например, в тыс. руб., в га, в м2, в процентах и т.п.).</w:t>
      </w:r>
    </w:p>
    <w:p w14:paraId="472D0486" w14:textId="77777777" w:rsidR="00DE0BAC" w:rsidRDefault="00000000">
      <w:pPr>
        <w:spacing w:after="0" w:line="240" w:lineRule="auto"/>
        <w:ind w:firstLine="709"/>
        <w:jc w:val="both"/>
      </w:pPr>
      <w:r>
        <w:rPr>
          <w:b/>
        </w:rPr>
        <w:t>Иллюстрации</w:t>
      </w:r>
      <w:r>
        <w:t xml:space="preserve"> (чертежи, графики, схемы, диаграммы, рисунки) следует располагать в работе непосредственно после текста, в котором они упоминаются впервые, или на следующей странице, если в указанном месте они не помещаются.</w:t>
      </w:r>
    </w:p>
    <w:p w14:paraId="25136225" w14:textId="77777777" w:rsidR="00DE0BAC" w:rsidRDefault="00000000">
      <w:pPr>
        <w:spacing w:after="0" w:line="240" w:lineRule="auto"/>
        <w:ind w:firstLine="709"/>
        <w:jc w:val="both"/>
        <w:rPr>
          <w:i/>
        </w:rPr>
      </w:pPr>
      <w:r>
        <w:rPr>
          <w:i/>
        </w:rPr>
        <w:t>На все иллюстрации должны быть даны ссылки в курсовой работе.</w:t>
      </w:r>
      <w:r>
        <w:t xml:space="preserve"> Все иллюстрации обозначают в тексте словом «рисунок».  </w:t>
      </w:r>
    </w:p>
    <w:p w14:paraId="73A8FAA2" w14:textId="77777777" w:rsidR="00DE0BAC" w:rsidRDefault="00000000">
      <w:pPr>
        <w:tabs>
          <w:tab w:val="left" w:pos="480"/>
          <w:tab w:val="left" w:pos="1080"/>
          <w:tab w:val="left" w:pos="1440"/>
        </w:tabs>
        <w:spacing w:after="0" w:line="240" w:lineRule="auto"/>
        <w:ind w:firstLine="709"/>
        <w:jc w:val="both"/>
      </w:pPr>
      <w:r>
        <w:t>Иллюстрации следует нумеровать арабскими цифрами сквозной нумерацией в пределах всей курсовой работы. Нумерация рисунков проводится отдельно от нумерации таблиц.</w:t>
      </w:r>
    </w:p>
    <w:p w14:paraId="34A406D9" w14:textId="77777777" w:rsidR="00DE0BAC" w:rsidRDefault="00000000">
      <w:pPr>
        <w:spacing w:after="0" w:line="240" w:lineRule="auto"/>
        <w:ind w:firstLine="709"/>
        <w:jc w:val="both"/>
      </w:pPr>
      <w:r>
        <w:t>Иллюстрации должны иметь названия, которые помещают под иллюстрацией. Перед наименованием вводят слово «Рис.» (с заглавной буквы), затем пробел, после чего указывают номер рисунка. При необходимости перед названием рисунка можно поместить поясняющие данные.</w:t>
      </w:r>
    </w:p>
    <w:p w14:paraId="13A77F30" w14:textId="77777777" w:rsidR="00DE0BAC" w:rsidRDefault="00000000">
      <w:pPr>
        <w:tabs>
          <w:tab w:val="left" w:pos="480"/>
          <w:tab w:val="left" w:pos="1080"/>
          <w:tab w:val="left" w:pos="1440"/>
        </w:tabs>
        <w:spacing w:after="0" w:line="240" w:lineRule="auto"/>
        <w:ind w:firstLine="709"/>
        <w:jc w:val="both"/>
      </w:pPr>
      <w:r>
        <w:t>Если иллюстрация заимствована из книги или статьи, на нее в конце наименования рисунка должна быть оформлена ссылка.</w:t>
      </w:r>
    </w:p>
    <w:p w14:paraId="1BC70B70" w14:textId="77777777" w:rsidR="00DE0BAC" w:rsidRDefault="00000000">
      <w:pPr>
        <w:tabs>
          <w:tab w:val="left" w:pos="480"/>
          <w:tab w:val="left" w:pos="1080"/>
          <w:tab w:val="left" w:pos="1440"/>
        </w:tabs>
        <w:spacing w:after="0" w:line="240" w:lineRule="auto"/>
        <w:ind w:firstLine="709"/>
        <w:jc w:val="both"/>
        <w:rPr>
          <w:i/>
        </w:rPr>
      </w:pPr>
      <w:r>
        <w:rPr>
          <w:i/>
        </w:rPr>
        <w:t>Пример оформления рисунков:</w:t>
      </w:r>
    </w:p>
    <w:p w14:paraId="3E0E879A" w14:textId="77777777" w:rsidR="00DE0BAC" w:rsidRDefault="00000000">
      <w:pPr>
        <w:spacing w:after="0" w:line="240" w:lineRule="auto"/>
        <w:ind w:firstLine="709"/>
        <w:jc w:val="both"/>
      </w:pPr>
      <w:r>
        <w:rPr>
          <w:noProof/>
        </w:rPr>
        <w:lastRenderedPageBreak/>
        <mc:AlternateContent>
          <mc:Choice Requires="wpg">
            <w:drawing>
              <wp:inline distT="0" distB="0" distL="114300" distR="114300" wp14:anchorId="511077BF" wp14:editId="7FCECA2D">
                <wp:extent cx="5377815" cy="3306445"/>
                <wp:effectExtent l="0" t="0" r="0" b="0"/>
                <wp:docPr id="30" name="Группа 30"/>
                <wp:cNvGraphicFramePr/>
                <a:graphic xmlns:a="http://schemas.openxmlformats.org/drawingml/2006/main">
                  <a:graphicData uri="http://schemas.microsoft.com/office/word/2010/wordprocessingGroup">
                    <wpg:wgp>
                      <wpg:cNvGrpSpPr/>
                      <wpg:grpSpPr>
                        <a:xfrm>
                          <a:off x="0" y="0"/>
                          <a:ext cx="5377815" cy="3306445"/>
                          <a:chOff x="2657075" y="2126775"/>
                          <a:chExt cx="5377850" cy="3306450"/>
                        </a:xfrm>
                      </wpg:grpSpPr>
                      <wpg:grpSp>
                        <wpg:cNvPr id="1011688317" name="Группа 1011688317"/>
                        <wpg:cNvGrpSpPr/>
                        <wpg:grpSpPr>
                          <a:xfrm>
                            <a:off x="2657093" y="2126778"/>
                            <a:ext cx="5377815" cy="3306445"/>
                            <a:chOff x="2657093" y="2126778"/>
                            <a:chExt cx="5377815" cy="3306445"/>
                          </a:xfrm>
                        </wpg:grpSpPr>
                        <wps:wsp>
                          <wps:cNvPr id="1273020542" name="Прямоугольник 1273020542"/>
                          <wps:cNvSpPr/>
                          <wps:spPr>
                            <a:xfrm>
                              <a:off x="2657093" y="2126778"/>
                              <a:ext cx="5377800" cy="3306425"/>
                            </a:xfrm>
                            <a:prstGeom prst="rect">
                              <a:avLst/>
                            </a:prstGeom>
                            <a:noFill/>
                            <a:ln>
                              <a:noFill/>
                            </a:ln>
                          </wps:spPr>
                          <wps:txbx>
                            <w:txbxContent>
                              <w:p w14:paraId="01BDC587" w14:textId="77777777" w:rsidR="00DE0BAC" w:rsidRDefault="00DE0BAC">
                                <w:pPr>
                                  <w:spacing w:after="0" w:line="240" w:lineRule="auto"/>
                                  <w:textDirection w:val="btLr"/>
                                </w:pPr>
                              </w:p>
                            </w:txbxContent>
                          </wps:txbx>
                          <wps:bodyPr spcFirstLastPara="1" wrap="square" lIns="91425" tIns="91425" rIns="91425" bIns="91425" anchor="ctr" anchorCtr="0">
                            <a:noAutofit/>
                          </wps:bodyPr>
                        </wps:wsp>
                        <wpg:grpSp>
                          <wpg:cNvPr id="1240256110" name="Группа 1240256110"/>
                          <wpg:cNvGrpSpPr/>
                          <wpg:grpSpPr>
                            <a:xfrm>
                              <a:off x="2657093" y="2126778"/>
                              <a:ext cx="5377815" cy="3306445"/>
                              <a:chOff x="2657093" y="2126778"/>
                              <a:chExt cx="5377800" cy="3306425"/>
                            </a:xfrm>
                          </wpg:grpSpPr>
                          <wps:wsp>
                            <wps:cNvPr id="301565936" name="Прямоугольник 301565936"/>
                            <wps:cNvSpPr/>
                            <wps:spPr>
                              <a:xfrm>
                                <a:off x="2657093" y="2126778"/>
                                <a:ext cx="5377800" cy="3306425"/>
                              </a:xfrm>
                              <a:prstGeom prst="rect">
                                <a:avLst/>
                              </a:prstGeom>
                              <a:noFill/>
                              <a:ln>
                                <a:noFill/>
                              </a:ln>
                            </wps:spPr>
                            <wps:txbx>
                              <w:txbxContent>
                                <w:p w14:paraId="4CD62340" w14:textId="77777777" w:rsidR="00DE0BAC" w:rsidRDefault="00DE0BAC">
                                  <w:pPr>
                                    <w:spacing w:after="0" w:line="240" w:lineRule="auto"/>
                                    <w:textDirection w:val="btLr"/>
                                  </w:pPr>
                                </w:p>
                              </w:txbxContent>
                            </wps:txbx>
                            <wps:bodyPr spcFirstLastPara="1" wrap="square" lIns="91425" tIns="91425" rIns="91425" bIns="91425" anchor="ctr" anchorCtr="0">
                              <a:noAutofit/>
                            </wps:bodyPr>
                          </wps:wsp>
                          <wpg:grpSp>
                            <wpg:cNvPr id="99418264" name="Группа 99418264"/>
                            <wpg:cNvGrpSpPr/>
                            <wpg:grpSpPr>
                              <a:xfrm>
                                <a:off x="2657093" y="2126778"/>
                                <a:ext cx="5377800" cy="3306425"/>
                                <a:chOff x="0" y="0"/>
                                <a:chExt cx="5377800" cy="3306425"/>
                              </a:xfrm>
                            </wpg:grpSpPr>
                            <wps:wsp>
                              <wps:cNvPr id="284658887" name="Прямоугольник 284658887"/>
                              <wps:cNvSpPr/>
                              <wps:spPr>
                                <a:xfrm>
                                  <a:off x="0" y="0"/>
                                  <a:ext cx="5377800" cy="3306425"/>
                                </a:xfrm>
                                <a:prstGeom prst="rect">
                                  <a:avLst/>
                                </a:prstGeom>
                                <a:noFill/>
                                <a:ln>
                                  <a:noFill/>
                                </a:ln>
                              </wps:spPr>
                              <wps:txbx>
                                <w:txbxContent>
                                  <w:p w14:paraId="4ED37917" w14:textId="77777777" w:rsidR="00DE0BAC" w:rsidRDefault="00DE0BAC">
                                    <w:pPr>
                                      <w:spacing w:after="0" w:line="240" w:lineRule="auto"/>
                                      <w:textDirection w:val="btLr"/>
                                    </w:pPr>
                                  </w:p>
                                </w:txbxContent>
                              </wps:txbx>
                              <wps:bodyPr spcFirstLastPara="1" wrap="square" lIns="91425" tIns="91425" rIns="91425" bIns="91425" anchor="ctr" anchorCtr="0">
                                <a:noAutofit/>
                              </wps:bodyPr>
                            </wps:wsp>
                            <wps:wsp>
                              <wps:cNvPr id="1883555742" name="Овал 1883555742"/>
                              <wps:cNvSpPr/>
                              <wps:spPr>
                                <a:xfrm>
                                  <a:off x="899189" y="855484"/>
                                  <a:ext cx="3867341" cy="1628473"/>
                                </a:xfrm>
                                <a:prstGeom prst="ellipse">
                                  <a:avLst/>
                                </a:prstGeom>
                                <a:solidFill>
                                  <a:srgbClr val="F2F2F2"/>
                                </a:solidFill>
                                <a:ln w="12700" cap="flat" cmpd="sng">
                                  <a:solidFill>
                                    <a:srgbClr val="000000"/>
                                  </a:solidFill>
                                  <a:prstDash val="solid"/>
                                  <a:round/>
                                  <a:headEnd type="none" w="sm" len="sm"/>
                                  <a:tailEnd type="none" w="sm" len="sm"/>
                                </a:ln>
                              </wps:spPr>
                              <wps:txbx>
                                <w:txbxContent>
                                  <w:p w14:paraId="25B85792" w14:textId="77777777" w:rsidR="00DE0BAC" w:rsidRDefault="00DE0BAC">
                                    <w:pPr>
                                      <w:textDirection w:val="btLr"/>
                                    </w:pPr>
                                  </w:p>
                                </w:txbxContent>
                              </wps:txbx>
                              <wps:bodyPr spcFirstLastPara="1" wrap="square" lIns="88900" tIns="38100" rIns="88900" bIns="38100" anchor="t" anchorCtr="0">
                                <a:noAutofit/>
                              </wps:bodyPr>
                            </wps:wsp>
                            <wps:wsp>
                              <wps:cNvPr id="1593650200" name="Овал 1593650200"/>
                              <wps:cNvSpPr/>
                              <wps:spPr>
                                <a:xfrm>
                                  <a:off x="2080510" y="1150821"/>
                                  <a:ext cx="2686020" cy="1066674"/>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3CD290BF" w14:textId="77777777" w:rsidR="00DE0BAC" w:rsidRDefault="00000000">
                                    <w:pPr>
                                      <w:spacing w:after="0"/>
                                      <w:textDirection w:val="btLr"/>
                                    </w:pPr>
                                    <w:r>
                                      <w:rPr>
                                        <w:color w:val="000000"/>
                                        <w:sz w:val="28"/>
                                      </w:rPr>
                                      <w:t>Неформальная</w:t>
                                    </w:r>
                                  </w:p>
                                  <w:p w14:paraId="7507D2E3" w14:textId="77777777" w:rsidR="00DE0BAC" w:rsidRDefault="00000000">
                                    <w:pPr>
                                      <w:spacing w:after="0"/>
                                      <w:textDirection w:val="btLr"/>
                                    </w:pPr>
                                    <w:r>
                                      <w:rPr>
                                        <w:color w:val="000000"/>
                                        <w:sz w:val="28"/>
                                      </w:rPr>
                                      <w:t>занятость</w:t>
                                    </w:r>
                                  </w:p>
                                </w:txbxContent>
                              </wps:txbx>
                              <wps:bodyPr spcFirstLastPara="1" wrap="square" lIns="88900" tIns="38100" rIns="88900" bIns="38100" anchor="t" anchorCtr="0">
                                <a:noAutofit/>
                              </wps:bodyPr>
                            </wps:wsp>
                            <wps:wsp>
                              <wps:cNvPr id="1146895289" name="Полилиния: фигура 1146895289"/>
                              <wps:cNvSpPr/>
                              <wps:spPr>
                                <a:xfrm>
                                  <a:off x="1737333" y="340709"/>
                                  <a:ext cx="1990591" cy="305235"/>
                                </a:xfrm>
                                <a:custGeom>
                                  <a:avLst/>
                                  <a:gdLst/>
                                  <a:ahLst/>
                                  <a:cxnLst/>
                                  <a:rect l="l" t="t" r="r" b="b"/>
                                  <a:pathLst>
                                    <a:path w="1990591" h="305235" extrusionOk="0">
                                      <a:moveTo>
                                        <a:pt x="0" y="0"/>
                                      </a:moveTo>
                                      <a:lnTo>
                                        <a:pt x="0" y="305235"/>
                                      </a:lnTo>
                                      <a:lnTo>
                                        <a:pt x="1990591" y="305235"/>
                                      </a:lnTo>
                                      <a:lnTo>
                                        <a:pt x="1990591"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E42B962" w14:textId="77777777" w:rsidR="00DE0BAC" w:rsidRDefault="00000000">
                                    <w:pPr>
                                      <w:textDirection w:val="btLr"/>
                                    </w:pPr>
                                    <w:r>
                                      <w:rPr>
                                        <w:color w:val="000000"/>
                                        <w:sz w:val="28"/>
                                      </w:rPr>
                                      <w:t>Занятость (полная)</w:t>
                                    </w:r>
                                  </w:p>
                                </w:txbxContent>
                              </wps:txbx>
                              <wps:bodyPr spcFirstLastPara="1" wrap="square" lIns="88900" tIns="38100" rIns="88900" bIns="38100" anchor="t" anchorCtr="0">
                                <a:noAutofit/>
                              </wps:bodyPr>
                            </wps:wsp>
                            <wps:wsp>
                              <wps:cNvPr id="1949769641" name="Овал 1949769641"/>
                              <wps:cNvSpPr/>
                              <wps:spPr>
                                <a:xfrm>
                                  <a:off x="3585210" y="1455231"/>
                                  <a:ext cx="1181320" cy="457853"/>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4738DD8A" w14:textId="77777777" w:rsidR="00DE0BAC" w:rsidRDefault="00DE0BAC">
                                    <w:pPr>
                                      <w:spacing w:after="0" w:line="240" w:lineRule="auto"/>
                                      <w:textDirection w:val="btLr"/>
                                    </w:pPr>
                                  </w:p>
                                </w:txbxContent>
                              </wps:txbx>
                              <wps:bodyPr spcFirstLastPara="1" wrap="square" lIns="91425" tIns="91425" rIns="91425" bIns="91425" anchor="ctr" anchorCtr="0">
                                <a:noAutofit/>
                              </wps:bodyPr>
                            </wps:wsp>
                            <wps:wsp>
                              <wps:cNvPr id="688181343" name="Прямоугольник 688181343"/>
                              <wps:cNvSpPr/>
                              <wps:spPr>
                                <a:xfrm>
                                  <a:off x="2899680" y="2550780"/>
                                  <a:ext cx="2172079" cy="61872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C4F5A13" w14:textId="77777777" w:rsidR="00DE0BAC" w:rsidRDefault="00000000">
                                    <w:pPr>
                                      <w:spacing w:after="0"/>
                                      <w:textDirection w:val="btLr"/>
                                    </w:pPr>
                                    <w:r>
                                      <w:rPr>
                                        <w:color w:val="000000"/>
                                        <w:sz w:val="28"/>
                                      </w:rPr>
                                      <w:t>Занятость в неформальном секторе</w:t>
                                    </w:r>
                                  </w:p>
                                </w:txbxContent>
                              </wps:txbx>
                              <wps:bodyPr spcFirstLastPara="1" wrap="square" lIns="88900" tIns="38100" rIns="88900" bIns="38100" anchor="t" anchorCtr="0">
                                <a:noAutofit/>
                              </wps:bodyPr>
                            </wps:wsp>
                            <wps:wsp>
                              <wps:cNvPr id="1832948960" name="Полилиния: фигура 1832948960"/>
                              <wps:cNvSpPr/>
                              <wps:spPr>
                                <a:xfrm rot="10800000" flipH="1">
                                  <a:off x="3986133" y="1913085"/>
                                  <a:ext cx="189737" cy="637695"/>
                                </a:xfrm>
                                <a:custGeom>
                                  <a:avLst/>
                                  <a:gdLst/>
                                  <a:ahLst/>
                                  <a:cxnLst/>
                                  <a:rect l="l" t="t" r="r" b="b"/>
                                  <a:pathLst>
                                    <a:path w="189737" h="637695" extrusionOk="0">
                                      <a:moveTo>
                                        <a:pt x="0" y="0"/>
                                      </a:moveTo>
                                      <a:lnTo>
                                        <a:pt x="189737" y="63769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085487022" name="Полилиния: фигура 1085487022"/>
                              <wps:cNvSpPr/>
                              <wps:spPr>
                                <a:xfrm>
                                  <a:off x="2733042" y="645944"/>
                                  <a:ext cx="99818" cy="209540"/>
                                </a:xfrm>
                                <a:custGeom>
                                  <a:avLst/>
                                  <a:gdLst/>
                                  <a:ahLst/>
                                  <a:cxnLst/>
                                  <a:rect l="l" t="t" r="r" b="b"/>
                                  <a:pathLst>
                                    <a:path w="99818" h="209540" extrusionOk="0">
                                      <a:moveTo>
                                        <a:pt x="0" y="0"/>
                                      </a:moveTo>
                                      <a:lnTo>
                                        <a:pt x="99818" y="20954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grpSp>
                      </wpg:grpSp>
                    </wpg:wgp>
                  </a:graphicData>
                </a:graphic>
              </wp:inline>
            </w:drawing>
          </mc:Choice>
          <mc:Fallback>
            <w:pict>
              <v:group w14:anchorId="511077BF" id="Группа 30" o:spid="_x0000_s1026" style="width:423.45pt;height:260.35pt;mso-position-horizontal-relative:char;mso-position-vertical-relative:line" coordorigin="26570,21267" coordsize="53778,3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DabwYAAO0jAAAOAAAAZHJzL2Uyb0RvYy54bWzsWs1u20YQvhfoOxC8N9pdcsklETkokjgt&#10;EDQGkj7AmqQkovzrkrbkW4D0WCCH3ptXCJpL0bTpK0hv1Nld/spSbDmxkri2YXnJXS5nhvPNfDPU&#10;3XuLNDFOI1HGeTY28R1kGlEW5GGcTcfmj88Ov2GmUVY8C3mSZ9HYPItK897B11/dnRd+RPJZnoSR&#10;MGCTrPTnxdicVVXhj0ZlMItSXt7JiyiDyUkuUl7BoZiOQsHnsHuajAhCzmiei7AQeRCVJZx9oCfN&#10;A7X/ZBIF1ZPJpIwqIxmbIFulPoX6PJafo4O73J8KXszioBaDX0GKlMcZ3LTd6gGvuHEi4nNbpXEg&#10;8jKfVHeCPB3lk0kcREoH0AajNW0eifykULpM/fm0aM0Epl2z05W3DX44fSSKp8WRAEvMiynYQh1J&#10;XRYTkcr/IKWxUCY7a00WLSojgJPUcl2GqWkEMGdZyLFtqo0azMDy8jriUBe5sARWEEwcF8bK7MHs&#10;YX8XCs+n3QUOYM2oEWI0EK090CKDDkfCiEPwP4Sxw5iFXdPIeAr+tvxt9Xz1Yvkv/L42etO1tjuo&#10;r9TwrJ4aTKuxqyk27bFmig0G3WoKwE3ZuUb5Ya7xdMaLSHlc6ffMSlwLEURt0pr1FZj15fLv5Tsw&#10;7pvlu+Xb1a/Lf5Z/Lv8ycLdYGVlt1DpY6Zfgaxu863LmRX0fIcqPWsNwvxBl9SjKU0MOxqYA9CtQ&#10;8tPHZaXdqVkiJcjywzhJ4Dz3k2xwAvaUZ8DrGnnlqFocL2qVjvPwDHyuLILDGO71mJfVERcQObBp&#10;zCGajM3y5xMuItNIvs/gmXjYBmmNqn8g+gfH/QOeBbMcglRQCdPQB/crFbS0lN+eVPkkVhpJubQw&#10;tbjgDD0gnwMIsRGhDsZgx00A6aaVolPpBJeND5d7ghtcm/vDWHEJgLzPD9ZjxR4AYiFMHepZTmvV&#10;7fjo1ta+BCa+MfDQUVjGxc4xvzyUeJ6NGXHs9mn2k0g7eV0I2eDbPYQAcLssvJY2NlzZRsdPgArC&#10;bIcyxrpkvB0V3dpdUDEwxiAPv88Ue0kUCgnki0HCHoIkBmJGKXV7LOL35R/L18u3Rm9ql8fPPA8z&#10;TwGCUWoze0jILOa4lg0ZWbJK7ICLuZZc0WLinCNESRIXpSRA3N9CGso8iUPJG+SaUkyP7yfCOOVQ&#10;XhwS+VvfYLAsyYw5SEBc5ZWSHUwSXoFcaQGktcym6oaDSwY7I/WzaWdJZx7wcqYlUDtoG0DlkIWg&#10;K/dnEQ8fZqFRnRXAhzOowoCiwF1T4CYR1GwwUOsqHicXr9vOjJTDK/teJfQz5knjaIJkMSwPNEGq&#10;ZzRBqmcaggQ2vBo92oe7Sz5AgTaDJjXVat29m9rF3QliiErmJt0ZU8QI1o+uiXzEYQ7csHZ45DiO&#10;qyBxXQ5/KH82ueX/x+GVfW8dXhXf2HaYR4mMyLXDv5KVIVSF8g+qw9VL31j9AuM3qxer57Ig7y7Z&#10;BQjYtVzL0qW4ZSMXeUMcYM9D1KsDv4UosdYrxeBEV4r9QA/Nm1DXiRD8Z80oWGTNUNaTso+UqD4S&#10;xB4oyaBAgz7Ssb5/wSt5ndxUDlXQb0SZQXtES2IAXMWJbJg9+Un2U+TyND+NnuXqwmqt1wLg7WaT&#10;7PyqgYLNguZ/obZrDQKRY8flTR+m2TBI8jKChwViSR3bgdIbTvYtuz2jqcjxuYSONK6gB5nE6dhk&#10;kGn1s9xr2lTueRtFVBTxbM91PEfytvW02U3tEi0syihp0qZNIRqspU2MGbaatGlTl9FrpYm3WdN0&#10;JMau4u9776PtgShCw1o6oA35rEmbW5ur3dpdEAAp2XOYJo6EUuTCGK7nfkscsUuQC3lbVkoOZnAk&#10;F2znjRe1Vr+QyP+JqiT3qu5/A6skZhHPZp7TVUkXksbukgtBYIgcXgRgKJzkj2lMoL7/Dk4o0lW/&#10;17I85uCaTWIPW4jV76cadECPAQhnDQ4LktOnY5O1JEAmHS3IxyOTjZYyAvSV1MTvBtG9DwV9JWKe&#10;TRPdRkmjsO6jyJGOmRteHX3274v2kOcAhdCjcxHpvUW8qD7sLrkQ6jKf1YiGN5AWkm1G6cs29ey1&#10;xqDnQcbVeCbIo/Z6suvXME0b8Fqqw1oQgHMtx8eDc701WGCg4i2a/WGj8waiuXvVAxSu912Jc2P4&#10;TokiefX3X+SXVvrH6uruWzoH/wEAAP//AwBQSwMEFAAGAAgAAAAhAPpQr8veAAAABQEAAA8AAABk&#10;cnMvZG93bnJldi54bWxMj0FrwkAQhe+F/odlCt7qJlqtTbMRkbYnEaqF0tuYHZNgdjZk1yT+e7e9&#10;2MvA4z3e+yZdDqYWHbWusqwgHkcgiHOrKy4UfO3fHxcgnEfWWFsmBRdysMzu71JMtO35k7qdL0Qo&#10;YZeggtL7JpHS5SUZdGPbEAfvaFuDPsi2kLrFPpSbWk6iaC4NVhwWSmxoXVJ+2p2Ngo8e+9U0fus2&#10;p+P68rOfbb83MSk1ehhWryA8Df4Whl/8gA5ZYDrYM2snagXhEf93g7d4mr+AOCiYTaJnkFkq/9Nn&#10;VwAAAP//AwBQSwECLQAUAAYACAAAACEAtoM4kv4AAADhAQAAEwAAAAAAAAAAAAAAAAAAAAAAW0Nv&#10;bnRlbnRfVHlwZXNdLnhtbFBLAQItABQABgAIAAAAIQA4/SH/1gAAAJQBAAALAAAAAAAAAAAAAAAA&#10;AC8BAABfcmVscy8ucmVsc1BLAQItABQABgAIAAAAIQCAmlDabwYAAO0jAAAOAAAAAAAAAAAAAAAA&#10;AC4CAABkcnMvZTJvRG9jLnhtbFBLAQItABQABgAIAAAAIQD6UK/L3gAAAAUBAAAPAAAAAAAAAAAA&#10;AAAAAMkIAABkcnMvZG93bnJldi54bWxQSwUGAAAAAAQABADzAAAA1AkAAAAA&#10;">
                <v:group id="Группа 1011688317" o:spid="_x0000_s1027" style="position:absolute;left:26570;top:21267;width:53779;height:33065" coordorigin="26570,21267" coordsize="53778,3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d7yAAAAOMAAAAPAAAAZHJzL2Rvd25yZXYueG1sRE9fa8Iw&#10;EH8X9h3CCXubaSZzpRpFZBt7kIE6EN+O5myLzaU0WVu//SIIPt7v/y1Wg61FR62vHGtQkwQEce5M&#10;xYWG38PnSwrCB2SDtWPScCUPq+XTaIGZcT3vqNuHQsQQ9hlqKENoMil9XpJFP3ENceTOrrUY4tkW&#10;0rTYx3Bby9ckmUmLFceGEhvalJRf9n9Ww1eP/XqqPrrt5by5ng5vP8etIq2fx8N6DiLQEB7iu/vb&#10;xPmJUrM0nap3uP0UAZDLfwAAAP//AwBQSwECLQAUAAYACAAAACEA2+H2y+4AAACFAQAAEwAAAAAA&#10;AAAAAAAAAAAAAAAAW0NvbnRlbnRfVHlwZXNdLnhtbFBLAQItABQABgAIAAAAIQBa9CxbvwAAABUB&#10;AAALAAAAAAAAAAAAAAAAAB8BAABfcmVscy8ucmVsc1BLAQItABQABgAIAAAAIQCPSmd7yAAAAOMA&#10;AAAPAAAAAAAAAAAAAAAAAAcCAABkcnMvZG93bnJldi54bWxQSwUGAAAAAAMAAwC3AAAA/AIAAAAA&#10;">
                  <v:rect id="Прямоугольник 1273020542" o:spid="_x0000_s1028" style="position:absolute;left:26570;top:21267;width:53778;height:3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xNxgAAAOMAAAAPAAAAZHJzL2Rvd25yZXYueG1sRE/NTgIx&#10;EL6T+A7NmHCD1oKAK4Wo0UQ86eIDjNtxu3E7XbcVlrenJiYe5/uf9XbwrThQH5vABq6mCgRxFWzD&#10;tYH3/dNkBSImZIttYDJwogjbzcVojYUNR36jQ5lqkUM4FmjApdQVUsbKkcc4DR1x5j5D7zHls6+l&#10;7fGYw30rtVIL6bHh3OCwowdH1Vf54w28zgPpRx3vy9rfuOFj/7L7xoUx48vh7hZEoiH9i//czzbP&#10;18uZ0up6ruH3pwyA3JwBAAD//wMAUEsBAi0AFAAGAAgAAAAhANvh9svuAAAAhQEAABMAAAAAAAAA&#10;AAAAAAAAAAAAAFtDb250ZW50X1R5cGVzXS54bWxQSwECLQAUAAYACAAAACEAWvQsW78AAAAVAQAA&#10;CwAAAAAAAAAAAAAAAAAfAQAAX3JlbHMvLnJlbHNQSwECLQAUAAYACAAAACEAe7fcTcYAAADjAAAA&#10;DwAAAAAAAAAAAAAAAAAHAgAAZHJzL2Rvd25yZXYueG1sUEsFBgAAAAADAAMAtwAAAPoCAAAAAA==&#10;" filled="f" stroked="f">
                    <v:textbox inset="2.53958mm,2.53958mm,2.53958mm,2.53958mm">
                      <w:txbxContent>
                        <w:p w14:paraId="01BDC587" w14:textId="77777777" w:rsidR="00DE0BAC" w:rsidRDefault="00DE0BAC">
                          <w:pPr>
                            <w:spacing w:after="0" w:line="240" w:lineRule="auto"/>
                            <w:textDirection w:val="btLr"/>
                          </w:pPr>
                        </w:p>
                      </w:txbxContent>
                    </v:textbox>
                  </v:rect>
                  <v:group id="Группа 1240256110" o:spid="_x0000_s1029" style="position:absolute;left:26570;top:21267;width:53779;height:33065" coordorigin="26570,21267" coordsize="53778,3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ZizAAAAOMAAAAPAAAAZHJzL2Rvd25yZXYueG1sRI9BS8NA&#10;EIXvgv9hGcGb3Wy0RdJuSykqHopgK0hvQ3aahGZnQ3ZN0n/vHASPM/PmvfetNpNv1UB9bAJbMLMM&#10;FHEZXMOVha/j68MzqJiQHbaBycKVImzWtzcrLFwY+ZOGQ6qUmHAs0EKdUldoHcuaPMZZ6Ijldg69&#10;xyRjX2nX4yjmvtV5li20x4YlocaOdjWVl8OPt/A24rh9NC/D/nLeXU/H+cf33pC193fTdgkq0ZT+&#10;xX/f707q509ZPl8YIxTCJAvQ618AAAD//wMAUEsBAi0AFAAGAAgAAAAhANvh9svuAAAAhQEAABMA&#10;AAAAAAAAAAAAAAAAAAAAAFtDb250ZW50X1R5cGVzXS54bWxQSwECLQAUAAYACAAAACEAWvQsW78A&#10;AAAVAQAACwAAAAAAAAAAAAAAAAAfAQAAX3JlbHMvLnJlbHNQSwECLQAUAAYACAAAACEAmVe2YswA&#10;AADjAAAADwAAAAAAAAAAAAAAAAAHAgAAZHJzL2Rvd25yZXYueG1sUEsFBgAAAAADAAMAtwAAAAAD&#10;AAAAAA==&#10;">
                    <v:rect id="Прямоугольник 301565936" o:spid="_x0000_s1030" style="position:absolute;left:26570;top:21267;width:53778;height:3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4yQAAAOIAAAAPAAAAZHJzL2Rvd25yZXYueG1sRI/BbsIw&#10;EETvlfoP1iL1VhxCiUrAoLZqJcqJBj5giZc4Il6nsQvh7zFSJY6jmXmjmS9724gTdb52rGA0TEAQ&#10;l07XXCnYbb+eX0H4gKyxcUwKLuRhuXh8mGOu3Zl/6FSESkQI+xwVmBDaXEpfGrLoh64ljt7BdRZD&#10;lF0ldYfnCLeNTJMkkxZrjgsGW/owVB6LP6tg8+Io/Uz9e1HZqen32/X3L2ZKPQ36txmIQH24h//b&#10;K61gnIwm2WQ6zuB2Kd4BubgCAAD//wMAUEsBAi0AFAAGAAgAAAAhANvh9svuAAAAhQEAABMAAAAA&#10;AAAAAAAAAAAAAAAAAFtDb250ZW50X1R5cGVzXS54bWxQSwECLQAUAAYACAAAACEAWvQsW78AAAAV&#10;AQAACwAAAAAAAAAAAAAAAAAfAQAAX3JlbHMvLnJlbHNQSwECLQAUAAYACAAAACEA+0v8OMkAAADi&#10;AAAADwAAAAAAAAAAAAAAAAAHAgAAZHJzL2Rvd25yZXYueG1sUEsFBgAAAAADAAMAtwAAAP0CAAAA&#10;AA==&#10;" filled="f" stroked="f">
                      <v:textbox inset="2.53958mm,2.53958mm,2.53958mm,2.53958mm">
                        <w:txbxContent>
                          <w:p w14:paraId="4CD62340" w14:textId="77777777" w:rsidR="00DE0BAC" w:rsidRDefault="00DE0BAC">
                            <w:pPr>
                              <w:spacing w:after="0" w:line="240" w:lineRule="auto"/>
                              <w:textDirection w:val="btLr"/>
                            </w:pPr>
                          </w:p>
                        </w:txbxContent>
                      </v:textbox>
                    </v:rect>
                    <v:group id="Группа 99418264" o:spid="_x0000_s1031" style="position:absolute;left:26570;top:21267;width:53778;height:33065" coordsize="53778,3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V8ygAAAOEAAAAPAAAAZHJzL2Rvd25yZXYueG1sRI9Pa8JA&#10;FMTvgt9heYXedBNrRVNXEVHxIAX/QOntkX0mwezbkF2T+O1dodDjMDO/YebLzpSiodoVlhXEwwgE&#10;cWp1wZmCy3k7mIJwHlljaZkUPMjBctHvzTHRtuUjNSefiQBhl6CC3PsqkdKlORl0Q1sRB+9qa4M+&#10;yDqTusY2wE0pR1E0kQYLDgs5VrTOKb2d7kbBrsV29RFvmsPtun78nj+/fw4xKfX+1q2+QHjq/H/4&#10;r73XCmazcTwdTcbwehTegFw8AQAA//8DAFBLAQItABQABgAIAAAAIQDb4fbL7gAAAIUBAAATAAAA&#10;AAAAAAAAAAAAAAAAAABbQ29udGVudF9UeXBlc10ueG1sUEsBAi0AFAAGAAgAAAAhAFr0LFu/AAAA&#10;FQEAAAsAAAAAAAAAAAAAAAAAHwEAAF9yZWxzLy5yZWxzUEsBAi0AFAAGAAgAAAAhABfp5XzKAAAA&#10;4QAAAA8AAAAAAAAAAAAAAAAABwIAAGRycy9kb3ducmV2LnhtbFBLBQYAAAAAAwADALcAAAD+AgAA&#10;AAA=&#10;">
                      <v:rect id="Прямоугольник 284658887" o:spid="_x0000_s1032" style="position:absolute;width:53778;height:3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yQAAAOIAAAAPAAAAZHJzL2Rvd25yZXYueG1sRI/BTsMw&#10;EETvSPyDtUjcqNOoBDfUrQC1EvRE037ANl7iqPE6xKYNf4+RkDiOZuaNZrEaXSfONITWs4bpJANB&#10;XHvTcqPhsN/cKRAhIhvsPJOGbwqwWl5fLbA0/sI7OlexEQnCoUQNNsa+lDLUlhyGie+Jk/fhB4cx&#10;yaGRZsBLgrtO5llWSIctpwWLPb1Yqk/Vl9PwPvOUr/PwXDVubsfjfvv2iYXWtzfj0yOISGP8D/+1&#10;X42GXM2Ke6XUA/xeSndALn8AAAD//wMAUEsBAi0AFAAGAAgAAAAhANvh9svuAAAAhQEAABMAAAAA&#10;AAAAAAAAAAAAAAAAAFtDb250ZW50X1R5cGVzXS54bWxQSwECLQAUAAYACAAAACEAWvQsW78AAAAV&#10;AQAACwAAAAAAAAAAAAAAAAAfAQAAX3JlbHMvLnJlbHNQSwECLQAUAAYACAAAACEAH4P/18kAAADi&#10;AAAADwAAAAAAAAAAAAAAAAAHAgAAZHJzL2Rvd25yZXYueG1sUEsFBgAAAAADAAMAtwAAAP0CAAAA&#10;AA==&#10;" filled="f" stroked="f">
                        <v:textbox inset="2.53958mm,2.53958mm,2.53958mm,2.53958mm">
                          <w:txbxContent>
                            <w:p w14:paraId="4ED37917" w14:textId="77777777" w:rsidR="00DE0BAC" w:rsidRDefault="00DE0BAC">
                              <w:pPr>
                                <w:spacing w:after="0" w:line="240" w:lineRule="auto"/>
                                <w:textDirection w:val="btLr"/>
                              </w:pPr>
                            </w:p>
                          </w:txbxContent>
                        </v:textbox>
                      </v:rect>
                      <v:oval id="Овал 1883555742" o:spid="_x0000_s1033" style="position:absolute;left:8991;top:8554;width:38674;height:16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PxwAAAOMAAAAPAAAAZHJzL2Rvd25yZXYueG1sRE/NTgIx&#10;EL6b+A7NmHiTLujCZqUQICHRgwdQ75PtuFtop5u2wOrTWxMSj/P9z3w5OCvOFKLxrGA8KkAQN14b&#10;bhV8vG8fKhAxIWu0nknBN0VYLm5v5lhrf+EdnfepFTmEY40KupT6WsrYdOQwjnxPnLkvHxymfIZW&#10;6oCXHO6snBTFVDo0nBs67GnTUXPcn5yCNAvbt+lhLXeNNZ+naH5e7eag1P3dsHoGkWhI/+Kr+0Xn&#10;+VX1WJbl7GkCfz9lAOTiFwAA//8DAFBLAQItABQABgAIAAAAIQDb4fbL7gAAAIUBAAATAAAAAAAA&#10;AAAAAAAAAAAAAABbQ29udGVudF9UeXBlc10ueG1sUEsBAi0AFAAGAAgAAAAhAFr0LFu/AAAAFQEA&#10;AAsAAAAAAAAAAAAAAAAAHwEAAF9yZWxzLy5yZWxzUEsBAi0AFAAGAAgAAAAhAHqpP8/HAAAA4wAA&#10;AA8AAAAAAAAAAAAAAAAABwIAAGRycy9kb3ducmV2LnhtbFBLBQYAAAAAAwADALcAAAD7AgAAAAA=&#10;" fillcolor="#f2f2f2" strokeweight="1pt">
                        <v:stroke startarrowwidth="narrow" startarrowlength="short" endarrowwidth="narrow" endarrowlength="short"/>
                        <v:textbox inset="7pt,3pt,7pt,3pt">
                          <w:txbxContent>
                            <w:p w14:paraId="25B85792" w14:textId="77777777" w:rsidR="00DE0BAC" w:rsidRDefault="00DE0BAC">
                              <w:pPr>
                                <w:textDirection w:val="btLr"/>
                              </w:pPr>
                            </w:p>
                          </w:txbxContent>
                        </v:textbox>
                      </v:oval>
                      <v:oval id="Овал 1593650200" o:spid="_x0000_s1034" style="position:absolute;left:20805;top:11508;width:26860;height:10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2iyQAAAOMAAAAPAAAAZHJzL2Rvd25yZXYueG1sRI9Bb8Iw&#10;DIXvk/gPkSftNtINtSodAaFJoB1Z1x12sxrTVDROaQIt/55MmrSj/d77/LzaTLYTVxp861jByzwB&#10;QVw73XKjoPraPecgfEDW2DkmBTfysFnPHlZYaDfyJ13L0IgIYV+gAhNCX0jpa0MW/dz1xFE7usFi&#10;iOPQSD3gGOG2k69JkkmLLccLBnt6N1SfyotVkO4xz8sxq6Q5HMzP8vt8rtpMqafHafsGItAU/s1/&#10;6Q8d66fLRZYmEQy/P8UFyPUdAAD//wMAUEsBAi0AFAAGAAgAAAAhANvh9svuAAAAhQEAABMAAAAA&#10;AAAAAAAAAAAAAAAAAFtDb250ZW50X1R5cGVzXS54bWxQSwECLQAUAAYACAAAACEAWvQsW78AAAAV&#10;AQAACwAAAAAAAAAAAAAAAAAfAQAAX3JlbHMvLnJlbHNQSwECLQAUAAYACAAAACEAHF7doskAAADj&#10;AAAADwAAAAAAAAAAAAAAAAAHAgAAZHJzL2Rvd25yZXYueG1sUEsFBgAAAAADAAMAtwAAAP0CAAAA&#10;AA==&#10;" strokeweight="1pt">
                        <v:stroke startarrowwidth="narrow" startarrowlength="short" endarrowwidth="narrow" endarrowlength="short"/>
                        <v:textbox inset="7pt,3pt,7pt,3pt">
                          <w:txbxContent>
                            <w:p w14:paraId="3CD290BF" w14:textId="77777777" w:rsidR="00DE0BAC" w:rsidRDefault="00000000">
                              <w:pPr>
                                <w:spacing w:after="0"/>
                                <w:textDirection w:val="btLr"/>
                              </w:pPr>
                              <w:r>
                                <w:rPr>
                                  <w:color w:val="000000"/>
                                  <w:sz w:val="28"/>
                                </w:rPr>
                                <w:t>Неформальная</w:t>
                              </w:r>
                            </w:p>
                            <w:p w14:paraId="7507D2E3" w14:textId="77777777" w:rsidR="00DE0BAC" w:rsidRDefault="00000000">
                              <w:pPr>
                                <w:spacing w:after="0"/>
                                <w:textDirection w:val="btLr"/>
                              </w:pPr>
                              <w:r>
                                <w:rPr>
                                  <w:color w:val="000000"/>
                                  <w:sz w:val="28"/>
                                </w:rPr>
                                <w:t>занятость</w:t>
                              </w:r>
                            </w:p>
                          </w:txbxContent>
                        </v:textbox>
                      </v:oval>
                      <v:shape id="Полилиния: фигура 1146895289" o:spid="_x0000_s1035" style="position:absolute;left:17373;top:3407;width:19906;height:3052;visibility:visible;mso-wrap-style:square;v-text-anchor:top" coordsize="1990591,305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QwyAAAAOMAAAAPAAAAZHJzL2Rvd25yZXYueG1sRE9fS8Mw&#10;EH8X/A7hBF/EpStaurpsFEUQQWFz09ejOduy5lKSc6vf3giCj/f7f8v15AZ1pBB7zwbmswwUceNt&#10;z62B3dvjdQkqCrLFwTMZ+KYI69X52RIr60+8oeNWWpVCOFZooBMZK61j05HDOPMjceI+fXAo6Qyt&#10;tgFPKdwNOs+yQjvsOTV0ONJ9R81h++UMZO9Xmw+ppdznBb4+HEJRv/CzMZcXU30HSmiSf/Gf+8mm&#10;+fObolzc5uUCfn9KAOjVDwAAAP//AwBQSwECLQAUAAYACAAAACEA2+H2y+4AAACFAQAAEwAAAAAA&#10;AAAAAAAAAAAAAAAAW0NvbnRlbnRfVHlwZXNdLnhtbFBLAQItABQABgAIAAAAIQBa9CxbvwAAABUB&#10;AAALAAAAAAAAAAAAAAAAAB8BAABfcmVscy8ucmVsc1BLAQItABQABgAIAAAAIQDLDbQwyAAAAOMA&#10;AAAPAAAAAAAAAAAAAAAAAAcCAABkcnMvZG93bnJldi54bWxQSwUGAAAAAAMAAwC3AAAA/AIAAAAA&#10;" adj="-11796480,,5400" path="m,l,305235r1990591,l1990591,,,xe" strokeweight="1pt">
                        <v:stroke startarrowwidth="narrow" startarrowlength="short" endarrowwidth="narrow" endarrowlength="short" miterlimit="5243f" joinstyle="miter"/>
                        <v:formulas/>
                        <v:path arrowok="t" o:extrusionok="f" o:connecttype="custom" textboxrect="0,0,1990591,305235"/>
                        <v:textbox inset="7pt,3pt,7pt,3pt">
                          <w:txbxContent>
                            <w:p w14:paraId="4E42B962" w14:textId="77777777" w:rsidR="00DE0BAC" w:rsidRDefault="00000000">
                              <w:pPr>
                                <w:textDirection w:val="btLr"/>
                              </w:pPr>
                              <w:r>
                                <w:rPr>
                                  <w:color w:val="000000"/>
                                  <w:sz w:val="28"/>
                                </w:rPr>
                                <w:t>Занятость (полная)</w:t>
                              </w:r>
                            </w:p>
                          </w:txbxContent>
                        </v:textbox>
                      </v:shape>
                      <v:oval id="Овал 1949769641" o:spid="_x0000_s1036" style="position:absolute;left:35852;top:14552;width:11813;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8VVxwAAAOMAAAAPAAAAZHJzL2Rvd25yZXYueG1sRE9La8JA&#10;EL4X/A/LFHqrG0tIm+gqUiqIUMFY9DpmJw+anQ3Z1cR/3y0UepzvPYvVaFpxo941lhXMphEI4sLq&#10;hisFX8fN8xsI55E1tpZJwZ0crJaThwVm2g58oFvuKxFC2GWooPa+y6R0RU0G3dR2xIErbW/Qh7Ov&#10;pO5xCOGmlS9RlEiDDYeGGjt6r6n4zq9GgbXpZ7z5kEzDpTzv4nKfnI57pZ4ex/UchKfR/4v/3Fsd&#10;5qdx+pqkSTyD358CAHL5AwAA//8DAFBLAQItABQABgAIAAAAIQDb4fbL7gAAAIUBAAATAAAAAAAA&#10;AAAAAAAAAAAAAABbQ29udGVudF9UeXBlc10ueG1sUEsBAi0AFAAGAAgAAAAhAFr0LFu/AAAAFQEA&#10;AAsAAAAAAAAAAAAAAAAAHwEAAF9yZWxzLy5yZWxzUEsBAi0AFAAGAAgAAAAhABHnxVXHAAAA4wAA&#10;AA8AAAAAAAAAAAAAAAAABwIAAGRycy9kb3ducmV2LnhtbFBLBQYAAAAAAwADALcAAAD7AgAAAAA=&#10;" strokeweight="1pt">
                        <v:stroke startarrowwidth="narrow" startarrowlength="short" endarrowwidth="narrow" endarrowlength="short"/>
                        <v:textbox inset="2.53958mm,2.53958mm,2.53958mm,2.53958mm">
                          <w:txbxContent>
                            <w:p w14:paraId="4738DD8A" w14:textId="77777777" w:rsidR="00DE0BAC" w:rsidRDefault="00DE0BAC">
                              <w:pPr>
                                <w:spacing w:after="0" w:line="240" w:lineRule="auto"/>
                                <w:textDirection w:val="btLr"/>
                              </w:pPr>
                            </w:p>
                          </w:txbxContent>
                        </v:textbox>
                      </v:oval>
                      <v:rect id="Прямоугольник 688181343" o:spid="_x0000_s1037" style="position:absolute;left:28996;top:25507;width:21721;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B8ygAAAOIAAAAPAAAAZHJzL2Rvd25yZXYueG1sRI/NasMw&#10;EITvhb6D2EIupZEdF2OcKKEECj300vTnvFgb26m1EpISO3n6qhDIcZiZb5jVZjKDOJEPvWUF+TwD&#10;QdxY3XOr4Ovz9akCESKyxsEyKThTgM36/m6FtbYjf9BpF1uRIBxqVNDF6GopQ9ORwTC3jjh5e+sN&#10;xiR9K7XHMcHNIBdZVkqDPaeFDh1tO2p+d0ej4HBxzp/fRzzY4icvvy+P5VYflZo9TC9LEJGmeAtf&#10;229aQVlVeZUXzwX8X0p3QK7/AAAA//8DAFBLAQItABQABgAIAAAAIQDb4fbL7gAAAIUBAAATAAAA&#10;AAAAAAAAAAAAAAAAAABbQ29udGVudF9UeXBlc10ueG1sUEsBAi0AFAAGAAgAAAAhAFr0LFu/AAAA&#10;FQEAAAsAAAAAAAAAAAAAAAAAHwEAAF9yZWxzLy5yZWxzUEsBAi0AFAAGAAgAAAAhAIEisHzKAAAA&#10;4gAAAA8AAAAAAAAAAAAAAAAABwIAAGRycy9kb3ducmV2LnhtbFBLBQYAAAAAAwADALcAAAD+AgAA&#10;AAA=&#10;" strokeweight="1pt">
                        <v:stroke startarrowwidth="narrow" startarrowlength="short" endarrowwidth="narrow" endarrowlength="short" joinstyle="round"/>
                        <v:textbox inset="7pt,3pt,7pt,3pt">
                          <w:txbxContent>
                            <w:p w14:paraId="3C4F5A13" w14:textId="77777777" w:rsidR="00DE0BAC" w:rsidRDefault="00000000">
                              <w:pPr>
                                <w:spacing w:after="0"/>
                                <w:textDirection w:val="btLr"/>
                              </w:pPr>
                              <w:r>
                                <w:rPr>
                                  <w:color w:val="000000"/>
                                  <w:sz w:val="28"/>
                                </w:rPr>
                                <w:t>Занятость в неформальном секторе</w:t>
                              </w:r>
                            </w:p>
                          </w:txbxContent>
                        </v:textbox>
                      </v:rect>
                      <v:shape id="Полилиния: фигура 1832948960" o:spid="_x0000_s1038" style="position:absolute;left:39861;top:19130;width:1897;height:6377;rotation:180;flip:x;visibility:visible;mso-wrap-style:square;v-text-anchor:middle" coordsize="189737,63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6aywAAAOMAAAAPAAAAZHJzL2Rvd25yZXYueG1sRI9BT8Mw&#10;DIXvSPyHyEjcWMoGU9stmxBoEtoFMSbOVuO1hcYpSbZ1/fX4gMTR9vN771uuB9epE4XYejZwP8lA&#10;EVfetlwb2H9s7nJQMSFb7DyTgQtFWK+ur5ZYWn/mdzrtUq3EhGOJBpqU+lLrWDXkME58Tyy3gw8O&#10;k4yh1jbgWcxdp6dZNtcOW5aEBnt6bqj63h2dgdn4+EPj9vO4D0V8u+DmxY/bL2Nub4anBahEQ/oX&#10;/32/Wqmfz6bFQ17MhUKYZAF69QsAAP//AwBQSwECLQAUAAYACAAAACEA2+H2y+4AAACFAQAAEwAA&#10;AAAAAAAAAAAAAAAAAAAAW0NvbnRlbnRfVHlwZXNdLnhtbFBLAQItABQABgAIAAAAIQBa9CxbvwAA&#10;ABUBAAALAAAAAAAAAAAAAAAAAB8BAABfcmVscy8ucmVsc1BLAQItABQABgAIAAAAIQBJqQ6aywAA&#10;AOMAAAAPAAAAAAAAAAAAAAAAAAcCAABkcnMvZG93bnJldi54bWxQSwUGAAAAAAMAAwC3AAAA/wIA&#10;AAAA&#10;" path="m,l189737,637695e" strokeweight="1pt">
                        <v:stroke startarrowwidth="narrow" startarrowlength="short" endarrow="block"/>
                        <v:path arrowok="t" o:extrusionok="f"/>
                      </v:shape>
                      <v:shape id="Полилиния: фигура 1085487022" o:spid="_x0000_s1039" style="position:absolute;left:27330;top:6459;width:998;height:2095;visibility:visible;mso-wrap-style:square;v-text-anchor:middle" coordsize="99818,20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EyAAAAOMAAAAPAAAAZHJzL2Rvd25yZXYueG1sRE9LawIx&#10;EL4L/Q9hCr1p0qXVZWsUKQhCQXweehs2Y3bpZrLdRN3215tCweN875nOe9eIC3Wh9qzheaRAEJfe&#10;1Gw1HPbLYQ4iRGSDjWfS8EMB5rOHwRQL46+8pcsuWpFCOBSooYqxLaQMZUUOw8i3xIk7+c5hTGdn&#10;penwmsJdIzOlxtJhzamhwpbeKyq/dmen4XdTLrLTx+f38WDXx+04D+uzDVo/PfaLNxCR+ngX/7tX&#10;Js1X+etLPlFZBn8/JQDk7AYAAP//AwBQSwECLQAUAAYACAAAACEA2+H2y+4AAACFAQAAEwAAAAAA&#10;AAAAAAAAAAAAAAAAW0NvbnRlbnRfVHlwZXNdLnhtbFBLAQItABQABgAIAAAAIQBa9CxbvwAAABUB&#10;AAALAAAAAAAAAAAAAAAAAB8BAABfcmVscy8ucmVsc1BLAQItABQABgAIAAAAIQA/QvOEyAAAAOMA&#10;AAAPAAAAAAAAAAAAAAAAAAcCAABkcnMvZG93bnJldi54bWxQSwUGAAAAAAMAAwC3AAAA/AIAAAAA&#10;" path="m,l99818,209540e" strokeweight="1pt">
                        <v:stroke startarrowwidth="narrow" startarrowlength="short" endarrow="block"/>
                        <v:path arrowok="t" o:extrusionok="f"/>
                      </v:shape>
                    </v:group>
                  </v:group>
                </v:group>
                <w10:anchorlock/>
              </v:group>
            </w:pict>
          </mc:Fallback>
        </mc:AlternateContent>
      </w:r>
    </w:p>
    <w:p w14:paraId="4E74F676" w14:textId="77777777" w:rsidR="00DE0BAC" w:rsidRDefault="00000000">
      <w:pPr>
        <w:spacing w:after="0" w:line="240" w:lineRule="auto"/>
        <w:ind w:firstLine="709"/>
        <w:jc w:val="center"/>
      </w:pPr>
      <w:r>
        <w:t>Рис. 1 Сравнение видов занятости</w:t>
      </w:r>
    </w:p>
    <w:p w14:paraId="781FECB3" w14:textId="77777777" w:rsidR="00DE0BAC" w:rsidRDefault="00000000">
      <w:pPr>
        <w:spacing w:after="0" w:line="240" w:lineRule="auto"/>
        <w:ind w:firstLine="567"/>
      </w:pPr>
      <w:r>
        <w:t>Источник: [3]</w:t>
      </w:r>
    </w:p>
    <w:p w14:paraId="7BC87514" w14:textId="77777777" w:rsidR="00DE0BAC" w:rsidRDefault="00DE0BAC">
      <w:pPr>
        <w:spacing w:after="0" w:line="240" w:lineRule="auto"/>
        <w:ind w:firstLine="709"/>
      </w:pPr>
    </w:p>
    <w:p w14:paraId="54406964" w14:textId="77777777" w:rsidR="00DE0BAC" w:rsidRDefault="00000000">
      <w:pPr>
        <w:spacing w:after="0" w:line="240" w:lineRule="auto"/>
        <w:ind w:firstLine="426"/>
        <w:jc w:val="center"/>
      </w:pPr>
      <w:r>
        <w:rPr>
          <w:noProof/>
        </w:rPr>
        <w:drawing>
          <wp:inline distT="0" distB="0" distL="0" distR="0" wp14:anchorId="3B2F20DA" wp14:editId="1A0C1274">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17F52C" w14:textId="77777777" w:rsidR="00DE0BAC" w:rsidRDefault="00000000">
      <w:pPr>
        <w:spacing w:after="0" w:line="240" w:lineRule="auto"/>
        <w:ind w:firstLine="426"/>
        <w:jc w:val="center"/>
      </w:pPr>
      <w:r>
        <w:t>Рис. 5 Изменение доли неформально занятых в России за 2004 – 2014гг., %</w:t>
      </w:r>
    </w:p>
    <w:p w14:paraId="20257CA4" w14:textId="77777777" w:rsidR="00DE0BAC" w:rsidRDefault="00000000">
      <w:pPr>
        <w:ind w:firstLine="567"/>
      </w:pPr>
      <w:r>
        <w:t>Источник: составлено автором на основе данных RLMS-HSE и данных Росстата</w:t>
      </w:r>
    </w:p>
    <w:p w14:paraId="592B6962" w14:textId="77777777" w:rsidR="00DE0BAC" w:rsidRDefault="00000000">
      <w:pPr>
        <w:tabs>
          <w:tab w:val="left" w:pos="480"/>
          <w:tab w:val="left" w:pos="1080"/>
          <w:tab w:val="left" w:pos="1440"/>
        </w:tabs>
        <w:spacing w:after="0" w:line="240" w:lineRule="auto"/>
        <w:ind w:firstLine="709"/>
        <w:jc w:val="both"/>
      </w:pPr>
      <w:r>
        <w:rPr>
          <w:b/>
        </w:rPr>
        <w:t>Формулы</w:t>
      </w:r>
      <w:r>
        <w:t xml:space="preserve"> располагают отдельными строками в центре листа или внутри текстовых строк. Формулы набираются в специализированных программах или с использованием редактора формул «MicrosoftWord» (например, MicrosoftEquation 3.0, MathType).</w:t>
      </w:r>
    </w:p>
    <w:p w14:paraId="7176AB37" w14:textId="77777777" w:rsidR="00DE0BAC" w:rsidRDefault="00000000">
      <w:pPr>
        <w:tabs>
          <w:tab w:val="left" w:pos="480"/>
          <w:tab w:val="left" w:pos="1080"/>
          <w:tab w:val="left" w:pos="1440"/>
        </w:tabs>
        <w:spacing w:after="0" w:line="240" w:lineRule="auto"/>
        <w:ind w:firstLine="709"/>
        <w:jc w:val="both"/>
      </w:pPr>
      <w:r>
        <w:t>Формулы имеют сквозную нумерацию по всему тексту. После номера формулы точка не ставится. Номер печатают арабскими цифрами в круглых скобках справа от формулы, на одном уровне с ней.</w:t>
      </w:r>
    </w:p>
    <w:p w14:paraId="70935C48" w14:textId="77777777" w:rsidR="00DE0BAC" w:rsidRDefault="00000000">
      <w:pPr>
        <w:spacing w:after="0" w:line="240" w:lineRule="auto"/>
        <w:ind w:firstLine="709"/>
        <w:jc w:val="both"/>
      </w:pPr>
      <w:r>
        <w:lastRenderedPageBreak/>
        <w:t xml:space="preserve">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 Значение каждого символа и числового коэффициента следует давать с новой строки. </w:t>
      </w:r>
    </w:p>
    <w:p w14:paraId="6048275F" w14:textId="77777777" w:rsidR="00DE0BAC" w:rsidRDefault="00000000">
      <w:pPr>
        <w:tabs>
          <w:tab w:val="left" w:pos="480"/>
          <w:tab w:val="left" w:pos="1080"/>
          <w:tab w:val="left" w:pos="1440"/>
        </w:tabs>
        <w:spacing w:after="0" w:line="240" w:lineRule="auto"/>
        <w:ind w:firstLine="709"/>
        <w:jc w:val="both"/>
      </w:pPr>
      <w:r>
        <w:rPr>
          <w:i/>
        </w:rPr>
        <w:t>Пример оформления формул:</w:t>
      </w:r>
    </w:p>
    <w:p w14:paraId="4B1B5309" w14:textId="77777777" w:rsidR="00DE0BAC" w:rsidRDefault="00000000">
      <w:pPr>
        <w:pBdr>
          <w:top w:val="nil"/>
          <w:left w:val="nil"/>
          <w:bottom w:val="nil"/>
          <w:right w:val="nil"/>
          <w:between w:val="nil"/>
        </w:pBdr>
        <w:spacing w:after="120"/>
        <w:ind w:left="3539" w:firstLine="1"/>
        <w:rPr>
          <w:color w:val="000000"/>
          <w:sz w:val="22"/>
        </w:rPr>
      </w:pPr>
      <w:r>
        <w:rPr>
          <w:rFonts w:ascii="Calibri" w:eastAsia="Calibri" w:hAnsi="Calibri" w:cs="Calibri"/>
          <w:color w:val="000000"/>
          <w:sz w:val="36"/>
          <w:szCs w:val="36"/>
          <w:vertAlign w:val="subscript"/>
        </w:rPr>
        <w:object w:dxaOrig="1320" w:dyaOrig="660" w14:anchorId="5C2CB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pt;height:33pt" o:ole="">
            <v:imagedata r:id="rId10" o:title=""/>
          </v:shape>
          <o:OLEObject Type="Embed" ProgID="Equation.3" ShapeID="_x0000_i1025" DrawAspect="Content" ObjectID="_1786948595" r:id="rId11"/>
        </w:object>
      </w:r>
      <w:r>
        <w:rPr>
          <w:rFonts w:ascii="Calibri" w:eastAsia="Calibri" w:hAnsi="Calibri" w:cs="Calibri"/>
          <w:color w:val="000000"/>
          <w:sz w:val="22"/>
        </w:rPr>
        <w:t>,</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color w:val="000000"/>
          <w:sz w:val="22"/>
        </w:rPr>
        <w:t>(2)</w:t>
      </w:r>
    </w:p>
    <w:p w14:paraId="724D4CD8" w14:textId="77777777" w:rsidR="00DE0BAC" w:rsidRDefault="00000000">
      <w:pPr>
        <w:pBdr>
          <w:top w:val="nil"/>
          <w:left w:val="nil"/>
          <w:bottom w:val="nil"/>
          <w:right w:val="nil"/>
          <w:between w:val="nil"/>
        </w:pBdr>
        <w:spacing w:after="0"/>
        <w:ind w:left="284" w:firstLine="709"/>
        <w:rPr>
          <w:color w:val="000000"/>
        </w:rPr>
      </w:pPr>
      <w:r>
        <w:rPr>
          <w:rFonts w:ascii="Calibri" w:eastAsia="Calibri" w:hAnsi="Calibri" w:cs="Calibri"/>
          <w:color w:val="000000"/>
          <w:sz w:val="22"/>
        </w:rPr>
        <w:t>где</w:t>
      </w:r>
      <m:oMath>
        <m:sSub>
          <m:sSubPr>
            <m:ctrlPr>
              <w:rPr>
                <w:rFonts w:ascii="Cambria Math" w:eastAsia="Cambria Math" w:hAnsi="Cambria Math" w:cs="Cambria Math"/>
                <w:color w:val="000000"/>
                <w:sz w:val="22"/>
              </w:rPr>
            </m:ctrlPr>
          </m:sSubPr>
          <m:e>
            <m:r>
              <w:rPr>
                <w:rFonts w:ascii="Cambria Math" w:eastAsia="Cambria Math" w:hAnsi="Cambria Math" w:cs="Cambria Math"/>
                <w:color w:val="000000"/>
                <w:sz w:val="22"/>
              </w:rPr>
              <m:t>d</m:t>
            </m:r>
          </m:e>
          <m:sub>
            <m:r>
              <w:rPr>
                <w:rFonts w:ascii="Cambria Math" w:eastAsia="Cambria Math" w:hAnsi="Cambria Math" w:cs="Cambria Math"/>
                <w:color w:val="000000"/>
                <w:sz w:val="22"/>
              </w:rPr>
              <m:t>i</m:t>
            </m:r>
          </m:sub>
        </m:sSub>
      </m:oMath>
      <w:r>
        <w:rPr>
          <w:rFonts w:ascii="Calibri" w:eastAsia="Calibri" w:hAnsi="Calibri" w:cs="Calibri"/>
          <w:color w:val="000000"/>
          <w:sz w:val="22"/>
        </w:rPr>
        <w:t xml:space="preserve"> − </w:t>
      </w:r>
      <w:r>
        <w:rPr>
          <w:color w:val="000000"/>
        </w:rPr>
        <w:t xml:space="preserve">доля определенной фирмы на рынке; </w:t>
      </w:r>
    </w:p>
    <w:p w14:paraId="1A89ECBD" w14:textId="77777777" w:rsidR="00DE0BAC" w:rsidRPr="005F5BA7" w:rsidRDefault="00000000">
      <w:pPr>
        <w:pBdr>
          <w:top w:val="nil"/>
          <w:left w:val="nil"/>
          <w:bottom w:val="nil"/>
          <w:right w:val="nil"/>
          <w:between w:val="nil"/>
        </w:pBdr>
        <w:spacing w:after="0"/>
        <w:ind w:left="707" w:firstLine="709"/>
        <w:rPr>
          <w:color w:val="000000"/>
        </w:rPr>
      </w:pPr>
      <w:sdt>
        <w:sdtPr>
          <w:tag w:val="goog_rdk_0"/>
          <w:id w:val="-130945591"/>
        </w:sdtPr>
        <w:sdtContent>
          <w:r w:rsidRPr="005F5BA7">
            <w:rPr>
              <w:rFonts w:eastAsia="Gungsuh"/>
              <w:color w:val="000000"/>
            </w:rPr>
            <w:t>n − общее количество фирм на рынке.</w:t>
          </w:r>
        </w:sdtContent>
      </w:sdt>
    </w:p>
    <w:p w14:paraId="384BC249" w14:textId="31AE4F39" w:rsidR="00DE0BAC" w:rsidRPr="005F5BA7" w:rsidRDefault="00000000">
      <w:pPr>
        <w:pStyle w:val="2"/>
        <w:spacing w:line="240" w:lineRule="auto"/>
        <w:ind w:firstLine="709"/>
        <w:rPr>
          <w:bCs w:val="0"/>
          <w:sz w:val="26"/>
          <w:szCs w:val="26"/>
        </w:rPr>
      </w:pPr>
      <w:r w:rsidRPr="005F5BA7">
        <w:rPr>
          <w:bCs w:val="0"/>
          <w:sz w:val="26"/>
          <w:szCs w:val="26"/>
        </w:rPr>
        <w:t>Общие требования к содержанию к курсовой работе в проектно-исследовательском формате</w:t>
      </w:r>
    </w:p>
    <w:p w14:paraId="5B4DA522"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 xml:space="preserve">Курсовая работа в проектно-исследовательском формате должна быть выполнена на основе заранее выполненного и согласованного с руководителем технического задания. </w:t>
      </w:r>
    </w:p>
    <w:p w14:paraId="4CC4FEB0"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Если техническое задание инициировано не внешним заказчиком, то оно должно включать следующие элементы:</w:t>
      </w:r>
    </w:p>
    <w:p w14:paraId="3C6B9103"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 обоснование актуальности проекта;</w:t>
      </w:r>
    </w:p>
    <w:p w14:paraId="05A6E939"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 цель его реализации;</w:t>
      </w:r>
    </w:p>
    <w:p w14:paraId="6F4DEDF8"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 план реализации с обоснование предлагаемой методологии и прописанными этапами реализации проекта;</w:t>
      </w:r>
    </w:p>
    <w:p w14:paraId="1BAF4120"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 предполагаемые результаты;</w:t>
      </w:r>
    </w:p>
    <w:p w14:paraId="2D62302F"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 xml:space="preserve">- перечень отчетных материалов.  </w:t>
      </w:r>
    </w:p>
    <w:p w14:paraId="2ADF4076"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Техническое задание согласуется с академическим советом на этапе инициации тем студентами.</w:t>
      </w:r>
    </w:p>
    <w:p w14:paraId="51B8A9FC"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 xml:space="preserve">Среди отчетных материалов по проекту должен быть интеллектуальный продукт (его форма зависит от специфика проекта), являющийся результатом реализации проекта. </w:t>
      </w:r>
    </w:p>
    <w:p w14:paraId="345E0E73" w14:textId="77777777" w:rsidR="00DE0BAC" w:rsidRDefault="00000000">
      <w:pPr>
        <w:pBdr>
          <w:top w:val="nil"/>
          <w:left w:val="nil"/>
          <w:bottom w:val="nil"/>
          <w:right w:val="nil"/>
          <w:between w:val="nil"/>
        </w:pBdr>
        <w:spacing w:after="0" w:line="240" w:lineRule="auto"/>
        <w:ind w:firstLine="709"/>
        <w:jc w:val="both"/>
        <w:rPr>
          <w:color w:val="000000"/>
        </w:rPr>
      </w:pPr>
      <w:r>
        <w:rPr>
          <w:color w:val="000000"/>
        </w:rPr>
        <w:t>В рамках выполнения проекта должна быть проработана связь с существующими исследованиями, схожими проектами.</w:t>
      </w:r>
    </w:p>
    <w:p w14:paraId="6C8D1C00" w14:textId="77777777" w:rsidR="00DE0BAC" w:rsidRPr="005F5BA7" w:rsidRDefault="00000000" w:rsidP="005F5BA7">
      <w:pPr>
        <w:pStyle w:val="1"/>
        <w:spacing w:before="100" w:beforeAutospacing="1" w:after="100" w:afterAutospacing="1"/>
        <w:rPr>
          <w:smallCaps/>
          <w:sz w:val="26"/>
          <w:szCs w:val="26"/>
          <w:lang w:val="ru-RU"/>
        </w:rPr>
      </w:pPr>
      <w:bookmarkStart w:id="20" w:name="_heading=h.1ci93xb" w:colFirst="0" w:colLast="0"/>
      <w:bookmarkEnd w:id="20"/>
      <w:r w:rsidRPr="005F5BA7">
        <w:rPr>
          <w:smallCaps/>
          <w:sz w:val="26"/>
          <w:szCs w:val="26"/>
          <w:lang w:val="ru-RU"/>
        </w:rPr>
        <w:t>КРИТЕРИИ ОЦЕНКИ КУРСОВОЙ РАБОТЫ</w:t>
      </w:r>
    </w:p>
    <w:p w14:paraId="25118902" w14:textId="77777777" w:rsidR="00DE0BAC" w:rsidRDefault="00000000">
      <w:pPr>
        <w:spacing w:after="0" w:line="240" w:lineRule="auto"/>
        <w:ind w:firstLine="709"/>
        <w:jc w:val="both"/>
      </w:pPr>
      <w:bookmarkStart w:id="21" w:name="_heading=h.3whwml4" w:colFirst="0" w:colLast="0"/>
      <w:bookmarkEnd w:id="21"/>
      <w:r>
        <w:t xml:space="preserve">К критериям оценки, выставляемой за курсовую работу, относятся: </w:t>
      </w:r>
    </w:p>
    <w:p w14:paraId="2CC1D28B" w14:textId="77777777" w:rsidR="00DE0BAC" w:rsidRDefault="00000000">
      <w:pPr>
        <w:numPr>
          <w:ilvl w:val="0"/>
          <w:numId w:val="2"/>
        </w:numPr>
        <w:spacing w:after="0" w:line="240" w:lineRule="auto"/>
        <w:ind w:left="0" w:firstLine="709"/>
        <w:jc w:val="both"/>
      </w:pPr>
      <w:r>
        <w:t>содержание и обоснование актуальности раскрытой темы работы;</w:t>
      </w:r>
    </w:p>
    <w:p w14:paraId="22B6D68B" w14:textId="11D285E4" w:rsidR="00DE0BAC" w:rsidRDefault="00000000">
      <w:pPr>
        <w:numPr>
          <w:ilvl w:val="0"/>
          <w:numId w:val="2"/>
        </w:numPr>
        <w:spacing w:after="0" w:line="240" w:lineRule="auto"/>
        <w:ind w:left="0" w:firstLine="709"/>
        <w:jc w:val="both"/>
      </w:pPr>
      <w:r>
        <w:t xml:space="preserve">степень соответствия работы поставленной </w:t>
      </w:r>
      <w:r w:rsidR="005F5BA7">
        <w:t>теме и</w:t>
      </w:r>
      <w:r>
        <w:t xml:space="preserve"> логика ее раскрытия;  </w:t>
      </w:r>
    </w:p>
    <w:p w14:paraId="5B51673D" w14:textId="77777777" w:rsidR="00DE0BAC" w:rsidRDefault="00000000">
      <w:pPr>
        <w:numPr>
          <w:ilvl w:val="0"/>
          <w:numId w:val="2"/>
        </w:numPr>
        <w:spacing w:after="0" w:line="240" w:lineRule="auto"/>
        <w:ind w:left="0" w:firstLine="709"/>
        <w:jc w:val="both"/>
      </w:pPr>
      <w:r>
        <w:t xml:space="preserve">полнота охвата литературных источников: выделения основополагающих работ по теме курсовой работы, использование современных отечественных и иностранных исследований и т.п.;  </w:t>
      </w:r>
    </w:p>
    <w:p w14:paraId="5CF279B5" w14:textId="77777777" w:rsidR="00DE0BAC" w:rsidRDefault="00000000">
      <w:pPr>
        <w:numPr>
          <w:ilvl w:val="0"/>
          <w:numId w:val="2"/>
        </w:numPr>
        <w:spacing w:after="0" w:line="240" w:lineRule="auto"/>
        <w:ind w:left="0" w:firstLine="709"/>
        <w:jc w:val="both"/>
      </w:pPr>
      <w:r>
        <w:t>качество и полнота раскрытия теоретических основ рассматриваемой темы;</w:t>
      </w:r>
    </w:p>
    <w:p w14:paraId="5D33F9D5" w14:textId="77777777" w:rsidR="00DE0BAC" w:rsidRDefault="00000000">
      <w:pPr>
        <w:numPr>
          <w:ilvl w:val="0"/>
          <w:numId w:val="2"/>
        </w:numPr>
        <w:spacing w:after="0" w:line="240" w:lineRule="auto"/>
        <w:ind w:left="0" w:firstLine="709"/>
        <w:jc w:val="both"/>
      </w:pPr>
      <w:r>
        <w:t>умение проводить критический анализ, выделять и систематизировать релевантные факты на основе существующих публикаций;</w:t>
      </w:r>
    </w:p>
    <w:p w14:paraId="2E043B7E" w14:textId="77777777" w:rsidR="00DE0BAC" w:rsidRDefault="00000000">
      <w:pPr>
        <w:numPr>
          <w:ilvl w:val="0"/>
          <w:numId w:val="2"/>
        </w:numPr>
        <w:spacing w:after="0" w:line="240" w:lineRule="auto"/>
        <w:ind w:left="0" w:firstLine="709"/>
        <w:jc w:val="both"/>
      </w:pPr>
      <w:r>
        <w:t>обоснованность выводов и сопровождение приводимых выводов эмпирическим анализом;</w:t>
      </w:r>
    </w:p>
    <w:p w14:paraId="736B25D0" w14:textId="77777777" w:rsidR="00DE0BAC" w:rsidRDefault="00000000">
      <w:pPr>
        <w:numPr>
          <w:ilvl w:val="0"/>
          <w:numId w:val="2"/>
        </w:numPr>
        <w:spacing w:after="0" w:line="240" w:lineRule="auto"/>
        <w:ind w:left="0" w:firstLine="709"/>
        <w:jc w:val="both"/>
      </w:pPr>
      <w:r>
        <w:t>владение научным языком, стиль изложения материала;</w:t>
      </w:r>
    </w:p>
    <w:p w14:paraId="7096A2FB" w14:textId="77777777" w:rsidR="00DE0BAC" w:rsidRDefault="00000000">
      <w:pPr>
        <w:numPr>
          <w:ilvl w:val="0"/>
          <w:numId w:val="2"/>
        </w:numPr>
        <w:spacing w:after="0" w:line="240" w:lineRule="auto"/>
        <w:ind w:left="0" w:firstLine="709"/>
        <w:jc w:val="both"/>
      </w:pPr>
      <w:r>
        <w:t>соответствие оформления работы техническим требованиям;</w:t>
      </w:r>
    </w:p>
    <w:p w14:paraId="5DF7724A" w14:textId="50533BA5" w:rsidR="00DE0BAC" w:rsidRDefault="00000000">
      <w:pPr>
        <w:numPr>
          <w:ilvl w:val="0"/>
          <w:numId w:val="2"/>
        </w:numPr>
        <w:spacing w:after="0" w:line="240" w:lineRule="auto"/>
        <w:ind w:left="0" w:firstLine="709"/>
        <w:jc w:val="both"/>
      </w:pPr>
      <w:r>
        <w:lastRenderedPageBreak/>
        <w:t xml:space="preserve">корректное оформление ссылок, иллюстративного материала, таблиц; наличие источников </w:t>
      </w:r>
      <w:r w:rsidR="00E17B31">
        <w:t>для приведенных</w:t>
      </w:r>
      <w:r>
        <w:t xml:space="preserve"> результатов;</w:t>
      </w:r>
    </w:p>
    <w:p w14:paraId="78E86B81" w14:textId="77777777" w:rsidR="00DE0BAC" w:rsidRDefault="00000000">
      <w:pPr>
        <w:numPr>
          <w:ilvl w:val="0"/>
          <w:numId w:val="2"/>
        </w:numPr>
        <w:spacing w:after="0" w:line="240" w:lineRule="auto"/>
        <w:ind w:left="0" w:firstLine="709"/>
        <w:jc w:val="both"/>
      </w:pPr>
      <w:r>
        <w:t xml:space="preserve">самостоятельность работы и проявленная в ходе работы инициативность студента; </w:t>
      </w:r>
    </w:p>
    <w:p w14:paraId="07711FEA" w14:textId="77777777" w:rsidR="00DE0BAC" w:rsidRDefault="00000000">
      <w:pPr>
        <w:numPr>
          <w:ilvl w:val="0"/>
          <w:numId w:val="2"/>
        </w:numPr>
        <w:spacing w:after="0" w:line="240" w:lineRule="auto"/>
        <w:ind w:left="0" w:firstLine="709"/>
        <w:jc w:val="both"/>
      </w:pPr>
      <w:r>
        <w:t>характер работы студента с руководителем - в частности регулярность контактов с ним;</w:t>
      </w:r>
    </w:p>
    <w:p w14:paraId="19E204CA" w14:textId="77777777" w:rsidR="00DE0BAC" w:rsidRDefault="00000000">
      <w:pPr>
        <w:numPr>
          <w:ilvl w:val="0"/>
          <w:numId w:val="2"/>
        </w:numPr>
        <w:spacing w:after="0" w:line="240" w:lineRule="auto"/>
        <w:ind w:left="0" w:firstLine="709"/>
        <w:jc w:val="both"/>
      </w:pPr>
      <w:r>
        <w:t>соблюдение графика выполнения курсовой работы;</w:t>
      </w:r>
    </w:p>
    <w:p w14:paraId="0EDE7661" w14:textId="77777777" w:rsidR="00DE0BAC" w:rsidRDefault="00000000">
      <w:pPr>
        <w:numPr>
          <w:ilvl w:val="0"/>
          <w:numId w:val="2"/>
        </w:numPr>
        <w:spacing w:after="0" w:line="240" w:lineRule="auto"/>
        <w:ind w:left="0" w:firstLine="709"/>
        <w:jc w:val="both"/>
      </w:pPr>
      <w:r>
        <w:t>качество представленной защиты курсовой работы,</w:t>
      </w:r>
    </w:p>
    <w:p w14:paraId="0770152C" w14:textId="1785420F" w:rsidR="00DE0BAC" w:rsidRPr="00E17B31" w:rsidRDefault="00000000">
      <w:pPr>
        <w:numPr>
          <w:ilvl w:val="0"/>
          <w:numId w:val="2"/>
        </w:numPr>
        <w:spacing w:after="0" w:line="240" w:lineRule="auto"/>
        <w:ind w:left="0" w:firstLine="709"/>
        <w:jc w:val="both"/>
        <w:rPr>
          <w:szCs w:val="26"/>
        </w:rPr>
      </w:pPr>
      <w:r w:rsidRPr="00E17B31">
        <w:rPr>
          <w:szCs w:val="26"/>
        </w:rPr>
        <w:t>релевантность выполненного доклада</w:t>
      </w:r>
      <w:r w:rsidR="00E17B31">
        <w:rPr>
          <w:szCs w:val="26"/>
        </w:rPr>
        <w:t>;</w:t>
      </w:r>
    </w:p>
    <w:p w14:paraId="71E8F9B8" w14:textId="77777777" w:rsidR="00DE0BAC" w:rsidRPr="00E17B31" w:rsidRDefault="00000000">
      <w:pPr>
        <w:numPr>
          <w:ilvl w:val="0"/>
          <w:numId w:val="2"/>
        </w:numPr>
        <w:spacing w:after="0" w:line="240" w:lineRule="auto"/>
        <w:ind w:left="0" w:firstLine="709"/>
        <w:jc w:val="both"/>
        <w:rPr>
          <w:szCs w:val="26"/>
        </w:rPr>
      </w:pPr>
      <w:r w:rsidRPr="00E17B31">
        <w:rPr>
          <w:szCs w:val="26"/>
        </w:rPr>
        <w:t>уровень ответов на вопросы, заданных на защите;</w:t>
      </w:r>
    </w:p>
    <w:p w14:paraId="11C105A7" w14:textId="77777777" w:rsidR="00DE0BAC" w:rsidRPr="00E17B31" w:rsidRDefault="00000000">
      <w:pPr>
        <w:numPr>
          <w:ilvl w:val="0"/>
          <w:numId w:val="2"/>
        </w:numPr>
        <w:spacing w:after="0" w:line="240" w:lineRule="auto"/>
        <w:ind w:left="0" w:firstLine="709"/>
        <w:jc w:val="both"/>
        <w:rPr>
          <w:szCs w:val="26"/>
        </w:rPr>
      </w:pPr>
      <w:r w:rsidRPr="00E17B31">
        <w:rPr>
          <w:szCs w:val="26"/>
        </w:rPr>
        <w:t>умение дискутировать.</w:t>
      </w:r>
    </w:p>
    <w:p w14:paraId="63B776BE" w14:textId="77777777" w:rsidR="00DE0BAC" w:rsidRPr="00E17B31" w:rsidRDefault="00DE0BAC">
      <w:pPr>
        <w:widowControl w:val="0"/>
        <w:spacing w:after="0" w:line="240" w:lineRule="auto"/>
        <w:jc w:val="both"/>
      </w:pPr>
      <w:bookmarkStart w:id="22" w:name="_heading=h.2bn6wsx" w:colFirst="0" w:colLast="0"/>
      <w:bookmarkEnd w:id="22"/>
    </w:p>
    <w:p w14:paraId="07A1E085" w14:textId="17961F65" w:rsidR="009A111B" w:rsidRPr="009A111B" w:rsidRDefault="009A111B" w:rsidP="009A111B">
      <w:pPr>
        <w:widowControl w:val="0"/>
        <w:spacing w:after="0" w:line="240" w:lineRule="auto"/>
        <w:ind w:firstLine="708"/>
        <w:jc w:val="both"/>
        <w:rPr>
          <w:szCs w:val="26"/>
        </w:rPr>
      </w:pPr>
      <w:bookmarkStart w:id="23" w:name="_heading=h.3as4poj" w:colFirst="0" w:colLast="0"/>
      <w:bookmarkEnd w:id="23"/>
      <w:r>
        <w:rPr>
          <w:szCs w:val="26"/>
        </w:rPr>
        <w:t>М</w:t>
      </w:r>
      <w:r w:rsidRPr="009A111B">
        <w:rPr>
          <w:szCs w:val="26"/>
        </w:rPr>
        <w:t>аксимальная оценка за курсовую работу, выставляемая научным руководителем и комиссией, не может быть больше 8 баллов (отлично)</w:t>
      </w:r>
      <w:r>
        <w:rPr>
          <w:szCs w:val="26"/>
        </w:rPr>
        <w:t>.</w:t>
      </w:r>
    </w:p>
    <w:p w14:paraId="1053422D" w14:textId="77777777" w:rsidR="00DE0BAC" w:rsidRDefault="00000000">
      <w:pPr>
        <w:widowControl w:val="0"/>
        <w:spacing w:after="0" w:line="240" w:lineRule="auto"/>
        <w:ind w:firstLine="708"/>
        <w:jc w:val="both"/>
      </w:pPr>
      <w:r w:rsidRPr="00E17B31">
        <w:t xml:space="preserve">Оценки </w:t>
      </w:r>
      <w:r>
        <w:t>за курсовую работу выставляются в соответствии с критериями:</w:t>
      </w:r>
    </w:p>
    <w:p w14:paraId="651E6215" w14:textId="457F341B" w:rsidR="00DE0BAC" w:rsidRDefault="00000000">
      <w:pPr>
        <w:widowControl w:val="0"/>
        <w:spacing w:after="0" w:line="240" w:lineRule="auto"/>
        <w:jc w:val="both"/>
      </w:pPr>
      <w:r>
        <w:t>- оценка «отлично» (8):</w:t>
      </w:r>
      <w:r w:rsidR="00963232">
        <w:t xml:space="preserve"> </w:t>
      </w:r>
      <w:r>
        <w:t xml:space="preserve">Содержательный обзор литературы с представлением основных проблем в исследуемой литературе, с критическим анализом и сформулированными выводами. Наличие элементов самостоятельного исследования. Качество исследований оценивается руководителем, исходя из уровня владения материалом, знаний, умений и навыков соответствующего курса. Презентация курсовой работы раскрывает содержание работы, автор полностью владеет материалом, может ответить на все вопросы, касающиеся темы работы, текста курсовой работы, полученных результатов. </w:t>
      </w:r>
    </w:p>
    <w:p w14:paraId="59A5A023" w14:textId="77777777" w:rsidR="00DE0BAC" w:rsidRDefault="00000000">
      <w:pPr>
        <w:widowControl w:val="0"/>
        <w:spacing w:after="0" w:line="240" w:lineRule="auto"/>
        <w:jc w:val="both"/>
      </w:pPr>
      <w:r>
        <w:t>- оценка «хорошо» (6-7): Наличие обзора литературы по теме исследования с представлением основных проблем в исследуемой литературе, в котором имеются недостатки и отсутствуют выводы и проработка автором для выявления ниши собственного исследования. Проведенное самостоятельное исследование содержит ошибки или нерелевантные методы для поставленной задачи, не раскрывает полностью тему курсовой работы. Презентация курсовой работы раскрывает содержание работы, автор владеет материалом, присутствуют неточности в ответах на вопросы, касающиеся темы работы, текста курсовой работы, полученных результатов.</w:t>
      </w:r>
    </w:p>
    <w:p w14:paraId="41FD36C1" w14:textId="77777777" w:rsidR="00DE0BAC" w:rsidRDefault="00000000">
      <w:pPr>
        <w:widowControl w:val="0"/>
        <w:spacing w:after="0" w:line="240" w:lineRule="auto"/>
        <w:jc w:val="both"/>
      </w:pPr>
      <w:r>
        <w:t>- оценка «удовлетворительно» (4-5): Реферативная работа, соответствующая теме исследования, но не раскрывающая заявленную тему. Проработка малого количества источников литературы и/или наличие существенных ошибок в практической части работы, либо выполнение практической части не соответствующей целям работы. Презентация курсовой работы раскрывает содержание работы, присутствуют ошибки и затруднения в ответах на вопросы, касающиеся темы работы, текста курсовой работы, полученных результатов (даже при наличии корректного текста курсовой работы).</w:t>
      </w:r>
    </w:p>
    <w:p w14:paraId="2A2A745D" w14:textId="77777777" w:rsidR="00DE0BAC" w:rsidRDefault="00000000">
      <w:pPr>
        <w:widowControl w:val="0"/>
        <w:spacing w:after="0" w:line="240" w:lineRule="auto"/>
        <w:jc w:val="both"/>
      </w:pPr>
      <w:r>
        <w:t>- оценка «неудовлетворительно» (1-2-3): Работа, не удовлетворяющая критериям, описанным выше.</w:t>
      </w:r>
    </w:p>
    <w:p w14:paraId="7D3E536C" w14:textId="77777777" w:rsidR="00963232" w:rsidRDefault="00963232" w:rsidP="00963232">
      <w:pPr>
        <w:widowControl w:val="0"/>
        <w:spacing w:after="0" w:line="240" w:lineRule="auto"/>
        <w:jc w:val="both"/>
        <w:rPr>
          <w:szCs w:val="26"/>
        </w:rPr>
      </w:pPr>
    </w:p>
    <w:p w14:paraId="33714309" w14:textId="750F5DF7" w:rsidR="009A111B" w:rsidRDefault="009A111B" w:rsidP="00963232">
      <w:pPr>
        <w:widowControl w:val="0"/>
        <w:spacing w:after="0" w:line="240" w:lineRule="auto"/>
        <w:jc w:val="both"/>
        <w:rPr>
          <w:szCs w:val="26"/>
        </w:rPr>
      </w:pPr>
      <w:r>
        <w:rPr>
          <w:szCs w:val="26"/>
        </w:rPr>
        <w:t>Оценка может быть увеличена за счет</w:t>
      </w:r>
      <w:r w:rsidR="004B2350">
        <w:rPr>
          <w:szCs w:val="26"/>
        </w:rPr>
        <w:t xml:space="preserve"> участия студентов в активностях</w:t>
      </w:r>
      <w:r>
        <w:rPr>
          <w:szCs w:val="26"/>
        </w:rPr>
        <w:t>:</w:t>
      </w:r>
    </w:p>
    <w:p w14:paraId="6F5484B5" w14:textId="63E4ACA8" w:rsidR="009A111B" w:rsidRPr="009A111B" w:rsidRDefault="009A111B" w:rsidP="009A111B">
      <w:pPr>
        <w:widowControl w:val="0"/>
        <w:spacing w:after="0" w:line="240" w:lineRule="auto"/>
        <w:jc w:val="both"/>
        <w:rPr>
          <w:szCs w:val="26"/>
        </w:rPr>
      </w:pPr>
      <w:r w:rsidRPr="009A111B">
        <w:rPr>
          <w:szCs w:val="26"/>
        </w:rPr>
        <w:t>- студент</w:t>
      </w:r>
      <w:r w:rsidR="004B2350">
        <w:rPr>
          <w:szCs w:val="26"/>
        </w:rPr>
        <w:t>ы</w:t>
      </w:r>
      <w:r w:rsidRPr="009A111B">
        <w:rPr>
          <w:szCs w:val="26"/>
        </w:rPr>
        <w:t>, представивши</w:t>
      </w:r>
      <w:r w:rsidR="004B2350">
        <w:rPr>
          <w:szCs w:val="26"/>
        </w:rPr>
        <w:t>е</w:t>
      </w:r>
      <w:r w:rsidRPr="009A111B">
        <w:rPr>
          <w:szCs w:val="26"/>
        </w:rPr>
        <w:t xml:space="preserve">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получают дополнительный один балл к итоговой оценке за курсовую работу</w:t>
      </w:r>
      <w:r w:rsidR="004B2350">
        <w:rPr>
          <w:szCs w:val="26"/>
        </w:rPr>
        <w:t>;</w:t>
      </w:r>
    </w:p>
    <w:p w14:paraId="187401D4" w14:textId="4F7398AE" w:rsidR="009A111B" w:rsidRPr="009A111B" w:rsidRDefault="009A111B" w:rsidP="009A111B">
      <w:pPr>
        <w:widowControl w:val="0"/>
        <w:spacing w:after="0" w:line="240" w:lineRule="auto"/>
        <w:jc w:val="both"/>
        <w:rPr>
          <w:szCs w:val="26"/>
        </w:rPr>
      </w:pPr>
      <w:r w:rsidRPr="009A111B">
        <w:rPr>
          <w:szCs w:val="26"/>
        </w:rPr>
        <w:t>- студент</w:t>
      </w:r>
      <w:r w:rsidR="004B2350">
        <w:rPr>
          <w:szCs w:val="26"/>
        </w:rPr>
        <w:t>ы</w:t>
      </w:r>
      <w:r w:rsidRPr="009A111B">
        <w:rPr>
          <w:szCs w:val="26"/>
        </w:rPr>
        <w:t xml:space="preserve">, представившие результаты курсовой работы в виде доклада на научной конференции и/или ином научном мероприятии, согласованном руководителем трека </w:t>
      </w:r>
      <w:r w:rsidRPr="009A111B">
        <w:rPr>
          <w:szCs w:val="26"/>
        </w:rPr>
        <w:lastRenderedPageBreak/>
        <w:t>образовательной программы, и ставшие призером/победителем по итогам проведения данного мероприятия, получают дополнительно два балла к итоговой оценке за курсовую работу</w:t>
      </w:r>
      <w:r w:rsidR="004B2350">
        <w:rPr>
          <w:szCs w:val="26"/>
        </w:rPr>
        <w:t>;</w:t>
      </w:r>
    </w:p>
    <w:p w14:paraId="3576CF0C" w14:textId="5E3F0AF5" w:rsidR="009A111B" w:rsidRPr="009A111B" w:rsidRDefault="009A111B" w:rsidP="009A111B">
      <w:pPr>
        <w:widowControl w:val="0"/>
        <w:spacing w:after="0" w:line="240" w:lineRule="auto"/>
        <w:jc w:val="both"/>
        <w:rPr>
          <w:szCs w:val="26"/>
        </w:rPr>
      </w:pPr>
      <w:r w:rsidRPr="009A111B">
        <w:rPr>
          <w:szCs w:val="26"/>
        </w:rPr>
        <w:t>- студент</w:t>
      </w:r>
      <w:r w:rsidR="00455172">
        <w:rPr>
          <w:szCs w:val="26"/>
        </w:rPr>
        <w:t>ы</w:t>
      </w:r>
      <w:r w:rsidRPr="009A111B">
        <w:rPr>
          <w:szCs w:val="26"/>
        </w:rPr>
        <w:t>, которые в течение третьего курса, приняли участие в олимпиаде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r w:rsidR="004B2350">
        <w:rPr>
          <w:szCs w:val="26"/>
        </w:rPr>
        <w:t>;</w:t>
      </w:r>
    </w:p>
    <w:p w14:paraId="29F1DF92" w14:textId="527EFC50" w:rsidR="009A111B" w:rsidRPr="009A111B" w:rsidRDefault="009A111B" w:rsidP="009A111B">
      <w:pPr>
        <w:widowControl w:val="0"/>
        <w:spacing w:after="0" w:line="240" w:lineRule="auto"/>
        <w:jc w:val="both"/>
        <w:rPr>
          <w:szCs w:val="26"/>
        </w:rPr>
      </w:pPr>
      <w:r w:rsidRPr="009A111B">
        <w:rPr>
          <w:szCs w:val="26"/>
        </w:rPr>
        <w:t>- студенты, которые в течение третьего курса, приняли участие в олимпиаде по профилю образовательной программы, согласовав с руководителем трека образовательной программы, и ставшие призером/победителем по итогам проведения олимпиады, получают дополнительно два балла к итоговой оценке за курсовую работу</w:t>
      </w:r>
      <w:r w:rsidR="00AF6AC2">
        <w:rPr>
          <w:szCs w:val="26"/>
        </w:rPr>
        <w:t>;</w:t>
      </w:r>
    </w:p>
    <w:p w14:paraId="120A57E2" w14:textId="63371DBD" w:rsidR="009A111B" w:rsidRPr="009A111B" w:rsidRDefault="009A111B" w:rsidP="009A111B">
      <w:pPr>
        <w:widowControl w:val="0"/>
        <w:spacing w:after="0" w:line="240" w:lineRule="auto"/>
        <w:jc w:val="both"/>
        <w:rPr>
          <w:szCs w:val="26"/>
        </w:rPr>
      </w:pPr>
      <w:r w:rsidRPr="009A111B">
        <w:rPr>
          <w:szCs w:val="26"/>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r w:rsidR="00AF6AC2">
        <w:rPr>
          <w:szCs w:val="26"/>
        </w:rPr>
        <w:t>;</w:t>
      </w:r>
    </w:p>
    <w:p w14:paraId="31DA3C2A" w14:textId="77777777" w:rsidR="009A111B" w:rsidRPr="009A111B" w:rsidRDefault="009A111B" w:rsidP="009A111B">
      <w:pPr>
        <w:widowControl w:val="0"/>
        <w:spacing w:after="0" w:line="240" w:lineRule="auto"/>
        <w:jc w:val="both"/>
        <w:rPr>
          <w:szCs w:val="26"/>
        </w:rPr>
      </w:pPr>
      <w:r w:rsidRPr="009A111B">
        <w:rPr>
          <w:szCs w:val="26"/>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с руководителем трека образовательной программы, и подготовившие призеров/победителей по итогам мероприятия, получают дополнительно два балла к итоговой оценке за курсовую работу.</w:t>
      </w:r>
    </w:p>
    <w:p w14:paraId="74D7741E" w14:textId="77777777" w:rsidR="009A111B" w:rsidRPr="00E17B31" w:rsidRDefault="009A111B" w:rsidP="00963232">
      <w:pPr>
        <w:widowControl w:val="0"/>
        <w:spacing w:after="0" w:line="240" w:lineRule="auto"/>
        <w:jc w:val="both"/>
        <w:rPr>
          <w:szCs w:val="26"/>
        </w:rPr>
      </w:pPr>
    </w:p>
    <w:p w14:paraId="5B1343DA" w14:textId="77777777" w:rsidR="00963232" w:rsidRPr="00E17B31" w:rsidRDefault="00963232" w:rsidP="00963232">
      <w:pPr>
        <w:spacing w:after="0" w:line="240" w:lineRule="auto"/>
        <w:ind w:firstLine="709"/>
        <w:jc w:val="both"/>
        <w:rPr>
          <w:szCs w:val="26"/>
        </w:rPr>
      </w:pPr>
      <w:bookmarkStart w:id="24" w:name="_heading=h.qsh70q" w:colFirst="0" w:colLast="0"/>
      <w:bookmarkEnd w:id="24"/>
      <w:r w:rsidRPr="00E17B31">
        <w:rPr>
          <w:szCs w:val="26"/>
        </w:rPr>
        <w:t>При выполнении курсовой работе по направлениям обучения «Менеджмент» и «Экономика» происходит оценивание уровня формирования следующих компетенций:</w:t>
      </w:r>
    </w:p>
    <w:p w14:paraId="0D1EF883"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применять знания (на промежуточном уровне) экономической теории при решении прикладных задач</w:t>
      </w:r>
      <w:r>
        <w:rPr>
          <w:rFonts w:ascii="Times New Roman" w:hAnsi="Times New Roman"/>
          <w:sz w:val="26"/>
          <w:szCs w:val="26"/>
        </w:rPr>
        <w:t>.</w:t>
      </w:r>
    </w:p>
    <w:p w14:paraId="783065CB"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осуществлять сбор, обработку и статистический анализ данных, необходимых для решения поставленных экономических задач</w:t>
      </w:r>
      <w:r>
        <w:rPr>
          <w:rFonts w:ascii="Times New Roman" w:hAnsi="Times New Roman"/>
          <w:sz w:val="26"/>
          <w:szCs w:val="26"/>
        </w:rPr>
        <w:t>.</w:t>
      </w:r>
    </w:p>
    <w:p w14:paraId="73BE2364"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w:t>
      </w:r>
      <w:r>
        <w:rPr>
          <w:rFonts w:ascii="Times New Roman" w:hAnsi="Times New Roman"/>
          <w:sz w:val="26"/>
          <w:szCs w:val="26"/>
        </w:rPr>
        <w:t>.</w:t>
      </w:r>
    </w:p>
    <w:p w14:paraId="60609CE7"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понимать принципы работы современных информационных технологий и использовать их для решения задач профессиональной деятельности</w:t>
      </w:r>
      <w:r>
        <w:rPr>
          <w:rFonts w:ascii="Times New Roman" w:hAnsi="Times New Roman"/>
          <w:sz w:val="26"/>
          <w:szCs w:val="26"/>
        </w:rPr>
        <w:t>.</w:t>
      </w:r>
    </w:p>
    <w:p w14:paraId="75702135"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понимать принципы работы современных информационных технологий и использовать их для решения задач профессиональной деятельности</w:t>
      </w:r>
      <w:r>
        <w:rPr>
          <w:rFonts w:ascii="Times New Roman" w:hAnsi="Times New Roman"/>
          <w:sz w:val="26"/>
          <w:szCs w:val="26"/>
        </w:rPr>
        <w:t>.</w:t>
      </w:r>
    </w:p>
    <w:p w14:paraId="69B6DF8B"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Критическое и аналитическое мышление - способен выявлять релевантную и достоверную информацию для поддержки принятия решений</w:t>
      </w:r>
      <w:r>
        <w:rPr>
          <w:rFonts w:ascii="Times New Roman" w:hAnsi="Times New Roman"/>
          <w:sz w:val="26"/>
          <w:szCs w:val="26"/>
        </w:rPr>
        <w:t>.</w:t>
      </w:r>
    </w:p>
    <w:p w14:paraId="27AAC9EA"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Оптимальность, рациональность, способность принимать решения - способен применять научные инструменты, необходимые для решения исследовательских и прикладных задач</w:t>
      </w:r>
      <w:r>
        <w:rPr>
          <w:rFonts w:ascii="Times New Roman" w:hAnsi="Times New Roman"/>
          <w:sz w:val="26"/>
          <w:szCs w:val="26"/>
        </w:rPr>
        <w:t>.</w:t>
      </w:r>
    </w:p>
    <w:p w14:paraId="5E10D77E"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Исследовательское мышление и творчество - способен применять свои знания и понимание науки для получения новых знаний</w:t>
      </w:r>
      <w:r>
        <w:rPr>
          <w:rFonts w:ascii="Times New Roman" w:hAnsi="Times New Roman"/>
          <w:sz w:val="26"/>
          <w:szCs w:val="26"/>
        </w:rPr>
        <w:t>.</w:t>
      </w:r>
    </w:p>
    <w:p w14:paraId="4727F389"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Вовлеченность, коммуникация и работа в команде - демонстрирует широкий спектр общих навыков, необходимых для эффективной работы в команде</w:t>
      </w:r>
      <w:r>
        <w:rPr>
          <w:rFonts w:ascii="Times New Roman" w:hAnsi="Times New Roman"/>
          <w:sz w:val="26"/>
          <w:szCs w:val="26"/>
        </w:rPr>
        <w:t>.</w:t>
      </w:r>
    </w:p>
    <w:p w14:paraId="62B6A4C9"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14:paraId="13DCA0F1"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lastRenderedPageBreak/>
        <w:t>Способен осуществлять социальное взаимодействие и реализовывать свою роль в команде.</w:t>
      </w:r>
    </w:p>
    <w:p w14:paraId="121702F0"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p w14:paraId="17D86C4F"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управлять своим временем, выстраивать и реализовывать траекторию саморазвития на основе принципов образования в течение всей жизни.</w:t>
      </w:r>
    </w:p>
    <w:p w14:paraId="166008CD" w14:textId="77777777" w:rsidR="00963232" w:rsidRDefault="00963232">
      <w:pPr>
        <w:widowControl w:val="0"/>
        <w:spacing w:after="0" w:line="240" w:lineRule="auto"/>
        <w:jc w:val="both"/>
      </w:pPr>
    </w:p>
    <w:p w14:paraId="6A30C181" w14:textId="77777777" w:rsidR="00DE0BAC" w:rsidRPr="005F5BA7" w:rsidRDefault="00000000" w:rsidP="005F5BA7">
      <w:pPr>
        <w:pStyle w:val="1"/>
        <w:spacing w:before="100" w:beforeAutospacing="1" w:after="100" w:afterAutospacing="1"/>
        <w:rPr>
          <w:smallCaps/>
          <w:sz w:val="26"/>
          <w:szCs w:val="26"/>
          <w:lang w:val="ru-RU"/>
        </w:rPr>
      </w:pPr>
      <w:bookmarkStart w:id="25" w:name="_heading=h.1pxezwc" w:colFirst="0" w:colLast="0"/>
      <w:bookmarkEnd w:id="25"/>
      <w:r w:rsidRPr="005F5BA7">
        <w:rPr>
          <w:smallCaps/>
          <w:sz w:val="26"/>
          <w:szCs w:val="26"/>
          <w:lang w:val="ru-RU"/>
        </w:rPr>
        <w:t>ХРАНЕНИЕ КУРСОВОЙ РАБОТЫ</w:t>
      </w:r>
    </w:p>
    <w:p w14:paraId="1F3F52B7" w14:textId="77777777" w:rsidR="00DE0BAC" w:rsidRDefault="00000000">
      <w:pPr>
        <w:tabs>
          <w:tab w:val="left" w:pos="142"/>
          <w:tab w:val="left" w:pos="567"/>
          <w:tab w:val="left" w:pos="993"/>
          <w:tab w:val="left" w:pos="1560"/>
        </w:tabs>
        <w:spacing w:after="0" w:line="240" w:lineRule="auto"/>
        <w:ind w:firstLine="709"/>
        <w:jc w:val="both"/>
        <w:rPr>
          <w:b/>
        </w:rPr>
      </w:pPr>
      <w:r>
        <w:t xml:space="preserve">Курсовые работы, прошедшие процедуру защиты, в электронном виде хранятся в Учебном офисе образовательной программы в течение двух лет после завершения обучения студентов. </w:t>
      </w:r>
    </w:p>
    <w:p w14:paraId="5B54EA8E" w14:textId="77777777" w:rsidR="00DE0BAC" w:rsidRDefault="00DE0BAC">
      <w:pPr>
        <w:tabs>
          <w:tab w:val="left" w:pos="480"/>
          <w:tab w:val="left" w:pos="1080"/>
          <w:tab w:val="left" w:pos="1440"/>
        </w:tabs>
        <w:spacing w:after="0" w:line="240" w:lineRule="auto"/>
        <w:ind w:firstLine="709"/>
        <w:jc w:val="center"/>
        <w:rPr>
          <w:b/>
        </w:rPr>
      </w:pPr>
    </w:p>
    <w:p w14:paraId="63B72CA4" w14:textId="77777777" w:rsidR="00DE0BAC" w:rsidRPr="00495A2A" w:rsidRDefault="00000000">
      <w:pPr>
        <w:pStyle w:val="1"/>
        <w:jc w:val="right"/>
        <w:rPr>
          <w:b w:val="0"/>
          <w:sz w:val="26"/>
          <w:szCs w:val="26"/>
          <w:lang w:val="ru-RU"/>
        </w:rPr>
      </w:pPr>
      <w:bookmarkStart w:id="26" w:name="_heading=h.49x2ik5" w:colFirst="0" w:colLast="0"/>
      <w:bookmarkEnd w:id="26"/>
      <w:r w:rsidRPr="00495A2A">
        <w:rPr>
          <w:lang w:val="ru-RU"/>
        </w:rPr>
        <w:br w:type="page"/>
      </w:r>
      <w:r w:rsidRPr="00495A2A">
        <w:rPr>
          <w:b w:val="0"/>
          <w:sz w:val="26"/>
          <w:szCs w:val="26"/>
          <w:lang w:val="ru-RU"/>
        </w:rPr>
        <w:lastRenderedPageBreak/>
        <w:t>Приложение 1</w:t>
      </w:r>
    </w:p>
    <w:p w14:paraId="05386E5E" w14:textId="77777777" w:rsidR="00DE0BAC" w:rsidRDefault="00000000">
      <w:pPr>
        <w:widowControl w:val="0"/>
        <w:pBdr>
          <w:top w:val="nil"/>
          <w:left w:val="nil"/>
          <w:bottom w:val="nil"/>
          <w:right w:val="nil"/>
          <w:between w:val="nil"/>
        </w:pBdr>
        <w:tabs>
          <w:tab w:val="left" w:pos="5420"/>
        </w:tabs>
        <w:spacing w:after="0" w:line="240" w:lineRule="auto"/>
        <w:jc w:val="center"/>
        <w:rPr>
          <w:b/>
          <w:color w:val="000000"/>
        </w:rPr>
      </w:pPr>
      <w:r>
        <w:rPr>
          <w:b/>
          <w:color w:val="000000"/>
        </w:rPr>
        <w:t xml:space="preserve">Федеральное государственное автономное образовательное учреждение </w:t>
      </w:r>
    </w:p>
    <w:p w14:paraId="60EEB701" w14:textId="77777777" w:rsidR="00DE0BAC" w:rsidRDefault="00000000">
      <w:pPr>
        <w:widowControl w:val="0"/>
        <w:pBdr>
          <w:top w:val="nil"/>
          <w:left w:val="nil"/>
          <w:bottom w:val="nil"/>
          <w:right w:val="nil"/>
          <w:between w:val="nil"/>
        </w:pBdr>
        <w:tabs>
          <w:tab w:val="left" w:pos="5420"/>
        </w:tabs>
        <w:spacing w:after="0" w:line="240" w:lineRule="auto"/>
        <w:jc w:val="center"/>
        <w:rPr>
          <w:b/>
          <w:color w:val="000000"/>
        </w:rPr>
      </w:pPr>
      <w:r>
        <w:rPr>
          <w:b/>
          <w:color w:val="000000"/>
        </w:rPr>
        <w:t xml:space="preserve">высшего образования  «Национальный исследовательский университет </w:t>
      </w:r>
      <w:r>
        <w:rPr>
          <w:b/>
          <w:color w:val="000000"/>
        </w:rPr>
        <w:br/>
        <w:t>«Высшая школа экономики»</w:t>
      </w:r>
    </w:p>
    <w:p w14:paraId="40EF9DAB" w14:textId="77777777" w:rsidR="00DE0BAC" w:rsidRDefault="00DE0BAC">
      <w:pPr>
        <w:widowControl w:val="0"/>
        <w:pBdr>
          <w:top w:val="nil"/>
          <w:left w:val="nil"/>
          <w:bottom w:val="nil"/>
          <w:right w:val="nil"/>
          <w:between w:val="nil"/>
        </w:pBdr>
        <w:tabs>
          <w:tab w:val="left" w:pos="5420"/>
        </w:tabs>
        <w:spacing w:after="0" w:line="240" w:lineRule="auto"/>
        <w:jc w:val="center"/>
        <w:rPr>
          <w:b/>
          <w:color w:val="000000"/>
        </w:rPr>
      </w:pPr>
    </w:p>
    <w:p w14:paraId="43809013" w14:textId="77777777" w:rsidR="00DE0BAC" w:rsidRDefault="00000000">
      <w:pPr>
        <w:tabs>
          <w:tab w:val="left" w:pos="4039"/>
        </w:tabs>
        <w:spacing w:after="0" w:line="240" w:lineRule="auto"/>
        <w:jc w:val="center"/>
        <w:rPr>
          <w:b/>
        </w:rPr>
      </w:pPr>
      <w:r>
        <w:rPr>
          <w:b/>
        </w:rPr>
        <w:t>НИУ ВШЭ – Нижний Новгород</w:t>
      </w:r>
    </w:p>
    <w:p w14:paraId="3623F268" w14:textId="77777777" w:rsidR="00DE0BAC" w:rsidRDefault="00DE0BAC">
      <w:pPr>
        <w:tabs>
          <w:tab w:val="left" w:pos="4039"/>
        </w:tabs>
        <w:spacing w:after="0" w:line="240" w:lineRule="auto"/>
        <w:jc w:val="center"/>
      </w:pPr>
    </w:p>
    <w:p w14:paraId="1C1760E4" w14:textId="5F093493" w:rsidR="00DE0BAC" w:rsidRDefault="00000000">
      <w:pPr>
        <w:spacing w:after="0" w:line="240" w:lineRule="auto"/>
        <w:jc w:val="center"/>
      </w:pPr>
      <w:r>
        <w:t xml:space="preserve">Факультет </w:t>
      </w:r>
      <w:r w:rsidR="008A1E69">
        <w:t>менеджмента</w:t>
      </w:r>
    </w:p>
    <w:p w14:paraId="47ECCDE4" w14:textId="77777777" w:rsidR="00DE0BAC" w:rsidRDefault="00DE0BAC">
      <w:pPr>
        <w:spacing w:after="0" w:line="240" w:lineRule="auto"/>
        <w:jc w:val="center"/>
      </w:pPr>
    </w:p>
    <w:p w14:paraId="62A36D1B" w14:textId="77777777" w:rsidR="00DE0BAC" w:rsidRDefault="00DE0BAC">
      <w:pPr>
        <w:spacing w:after="0" w:line="240" w:lineRule="auto"/>
        <w:jc w:val="center"/>
      </w:pPr>
    </w:p>
    <w:p w14:paraId="62C50D4C" w14:textId="77777777" w:rsidR="00DE0BAC" w:rsidRDefault="00DE0BAC">
      <w:pPr>
        <w:spacing w:after="0" w:line="240" w:lineRule="auto"/>
        <w:jc w:val="center"/>
      </w:pPr>
    </w:p>
    <w:p w14:paraId="5E0FBBCB" w14:textId="77777777" w:rsidR="008A1E69" w:rsidRDefault="008A1E69">
      <w:pPr>
        <w:spacing w:after="0" w:line="240" w:lineRule="auto"/>
        <w:jc w:val="center"/>
      </w:pPr>
    </w:p>
    <w:p w14:paraId="3C9C0B21" w14:textId="77777777" w:rsidR="00DE0BAC" w:rsidRDefault="00DE0BAC">
      <w:pPr>
        <w:spacing w:after="0" w:line="240" w:lineRule="auto"/>
        <w:jc w:val="center"/>
      </w:pPr>
    </w:p>
    <w:p w14:paraId="4963C7C1" w14:textId="77777777" w:rsidR="00DE0BAC" w:rsidRDefault="00000000">
      <w:pPr>
        <w:spacing w:after="0" w:line="240" w:lineRule="auto"/>
        <w:jc w:val="center"/>
      </w:pPr>
      <w:r>
        <w:t>КУРСОВАЯ РАБОТА</w:t>
      </w:r>
    </w:p>
    <w:p w14:paraId="13F31DFE" w14:textId="77777777" w:rsidR="00DE0BAC" w:rsidRDefault="00DE0BAC">
      <w:pPr>
        <w:spacing w:after="0" w:line="240" w:lineRule="auto"/>
        <w:jc w:val="center"/>
      </w:pPr>
    </w:p>
    <w:p w14:paraId="70D25BCF" w14:textId="77777777" w:rsidR="00DE0BAC" w:rsidRDefault="00DE0BAC">
      <w:pPr>
        <w:spacing w:after="0" w:line="240" w:lineRule="auto"/>
        <w:jc w:val="center"/>
        <w:rPr>
          <w:b/>
        </w:rPr>
      </w:pPr>
    </w:p>
    <w:p w14:paraId="5118F96D" w14:textId="77777777" w:rsidR="00DE0BAC" w:rsidRDefault="00000000">
      <w:pPr>
        <w:spacing w:after="0" w:line="240" w:lineRule="auto"/>
        <w:jc w:val="center"/>
      </w:pPr>
      <w:r>
        <w:t>На тему________________________________________________________</w:t>
      </w:r>
      <w:r>
        <w:br/>
        <w:t>________________________________________________________________</w:t>
      </w:r>
    </w:p>
    <w:p w14:paraId="4625B3B9" w14:textId="77777777" w:rsidR="00DE0BAC" w:rsidRDefault="00DE0BAC">
      <w:pPr>
        <w:spacing w:after="0" w:line="240" w:lineRule="auto"/>
      </w:pPr>
    </w:p>
    <w:p w14:paraId="2F6C93FA" w14:textId="77777777" w:rsidR="00DE0BAC" w:rsidRDefault="00000000">
      <w:pPr>
        <w:spacing w:after="0" w:line="240" w:lineRule="auto"/>
        <w:jc w:val="center"/>
      </w:pPr>
      <w:r>
        <w:t>(__________________________________)</w:t>
      </w:r>
    </w:p>
    <w:p w14:paraId="7375BA81" w14:textId="77777777" w:rsidR="00DE0BAC" w:rsidRDefault="00000000">
      <w:pPr>
        <w:spacing w:after="0" w:line="240" w:lineRule="auto"/>
        <w:jc w:val="center"/>
        <w:rPr>
          <w:vertAlign w:val="superscript"/>
        </w:rPr>
      </w:pPr>
      <w:r>
        <w:rPr>
          <w:vertAlign w:val="superscript"/>
        </w:rPr>
        <w:t>тема на английском языке</w:t>
      </w:r>
    </w:p>
    <w:p w14:paraId="0680DB28" w14:textId="77777777" w:rsidR="00DE0BAC" w:rsidRDefault="00DE0BAC">
      <w:pPr>
        <w:spacing w:after="0" w:line="240" w:lineRule="auto"/>
      </w:pPr>
    </w:p>
    <w:p w14:paraId="18643D6A" w14:textId="77777777" w:rsidR="00DE0BAC" w:rsidRDefault="00DE0BAC">
      <w:pPr>
        <w:spacing w:after="0" w:line="240" w:lineRule="auto"/>
      </w:pPr>
    </w:p>
    <w:p w14:paraId="5894C19B" w14:textId="77777777" w:rsidR="00DE0BAC" w:rsidRDefault="00DE0BAC">
      <w:pPr>
        <w:spacing w:after="0" w:line="240" w:lineRule="auto"/>
      </w:pPr>
    </w:p>
    <w:p w14:paraId="5DD436B1" w14:textId="77777777" w:rsidR="00DE0BAC" w:rsidRDefault="00000000">
      <w:pPr>
        <w:spacing w:after="0" w:line="240" w:lineRule="auto"/>
        <w:jc w:val="right"/>
      </w:pPr>
      <w:r>
        <w:t>Студент группы № _________________________</w:t>
      </w:r>
    </w:p>
    <w:p w14:paraId="314306E8" w14:textId="77777777" w:rsidR="00DE0BAC" w:rsidRDefault="00000000">
      <w:pPr>
        <w:spacing w:after="0" w:line="240" w:lineRule="auto"/>
        <w:jc w:val="right"/>
      </w:pPr>
      <w:r>
        <w:t>_________________________</w:t>
      </w:r>
    </w:p>
    <w:p w14:paraId="736CCD9E" w14:textId="77777777" w:rsidR="00DE0BAC" w:rsidRDefault="00000000">
      <w:pPr>
        <w:spacing w:after="0" w:line="240" w:lineRule="auto"/>
        <w:jc w:val="right"/>
      </w:pPr>
      <w:r>
        <w:t xml:space="preserve">                       (Ф.И.О.)</w:t>
      </w:r>
    </w:p>
    <w:p w14:paraId="30191059" w14:textId="77777777" w:rsidR="00DE0BAC" w:rsidRDefault="00DE0BAC">
      <w:pPr>
        <w:spacing w:after="0" w:line="240" w:lineRule="auto"/>
        <w:jc w:val="right"/>
      </w:pPr>
    </w:p>
    <w:p w14:paraId="4C94FA2D" w14:textId="77777777" w:rsidR="00DE0BAC" w:rsidRDefault="00000000">
      <w:pPr>
        <w:spacing w:after="0" w:line="240" w:lineRule="auto"/>
        <w:jc w:val="right"/>
      </w:pPr>
      <w:r>
        <w:t xml:space="preserve">Руководитель </w:t>
      </w:r>
    </w:p>
    <w:p w14:paraId="0A4E7402" w14:textId="77777777" w:rsidR="00DE0BAC" w:rsidRDefault="00000000">
      <w:pPr>
        <w:spacing w:after="0" w:line="240" w:lineRule="auto"/>
        <w:jc w:val="right"/>
      </w:pPr>
      <w:r>
        <w:t>______________________</w:t>
      </w:r>
    </w:p>
    <w:p w14:paraId="7EC5142A" w14:textId="77777777" w:rsidR="00DE0BAC" w:rsidRDefault="00000000">
      <w:pPr>
        <w:spacing w:after="0" w:line="240" w:lineRule="auto"/>
        <w:jc w:val="right"/>
      </w:pPr>
      <w:r>
        <w:t xml:space="preserve">    (должность, звание, Ф.И.О.)</w:t>
      </w:r>
    </w:p>
    <w:p w14:paraId="69A38C3C" w14:textId="77777777" w:rsidR="00DE0BAC" w:rsidRDefault="00DE0BAC">
      <w:pPr>
        <w:spacing w:after="0" w:line="240" w:lineRule="auto"/>
      </w:pPr>
    </w:p>
    <w:p w14:paraId="4247D91A" w14:textId="77777777" w:rsidR="00DE0BAC" w:rsidRDefault="00DE0BAC">
      <w:pPr>
        <w:spacing w:after="0" w:line="240" w:lineRule="auto"/>
      </w:pPr>
    </w:p>
    <w:p w14:paraId="59608539" w14:textId="77777777" w:rsidR="00DE0BAC" w:rsidRDefault="00DE0BAC">
      <w:pPr>
        <w:spacing w:after="0" w:line="240" w:lineRule="auto"/>
      </w:pPr>
    </w:p>
    <w:p w14:paraId="66E3C02F" w14:textId="77777777" w:rsidR="00DE0BAC" w:rsidRDefault="00DE0BAC">
      <w:pPr>
        <w:spacing w:after="0" w:line="240" w:lineRule="auto"/>
      </w:pPr>
    </w:p>
    <w:p w14:paraId="4A50BB2B" w14:textId="77777777" w:rsidR="00DE0BAC" w:rsidRDefault="00DE0BAC">
      <w:pPr>
        <w:spacing w:after="0" w:line="240" w:lineRule="auto"/>
      </w:pPr>
    </w:p>
    <w:p w14:paraId="16293046" w14:textId="77777777" w:rsidR="00DE0BAC" w:rsidRDefault="00DE0BAC">
      <w:pPr>
        <w:spacing w:after="0" w:line="240" w:lineRule="auto"/>
      </w:pPr>
    </w:p>
    <w:p w14:paraId="452DA421" w14:textId="77777777" w:rsidR="00DE0BAC" w:rsidRDefault="00DE0BAC">
      <w:pPr>
        <w:spacing w:after="0" w:line="240" w:lineRule="auto"/>
      </w:pPr>
    </w:p>
    <w:p w14:paraId="02FE5065" w14:textId="77777777" w:rsidR="00DE0BAC" w:rsidRDefault="00DE0BAC">
      <w:pPr>
        <w:spacing w:after="0" w:line="240" w:lineRule="auto"/>
      </w:pPr>
    </w:p>
    <w:p w14:paraId="715EF453" w14:textId="77777777" w:rsidR="00DE0BAC" w:rsidRDefault="00DE0BAC">
      <w:pPr>
        <w:spacing w:after="0" w:line="240" w:lineRule="auto"/>
      </w:pPr>
    </w:p>
    <w:p w14:paraId="62D018DA" w14:textId="77777777" w:rsidR="00DE0BAC" w:rsidRDefault="00DE0BAC">
      <w:pPr>
        <w:spacing w:after="0" w:line="240" w:lineRule="auto"/>
      </w:pPr>
    </w:p>
    <w:p w14:paraId="645647F9" w14:textId="77777777" w:rsidR="00DE0BAC" w:rsidRDefault="00DE0BAC">
      <w:pPr>
        <w:spacing w:after="0" w:line="240" w:lineRule="auto"/>
      </w:pPr>
    </w:p>
    <w:p w14:paraId="5D14010F" w14:textId="77777777" w:rsidR="00DE0BAC" w:rsidRDefault="00DE0BAC">
      <w:pPr>
        <w:spacing w:after="0" w:line="240" w:lineRule="auto"/>
      </w:pPr>
    </w:p>
    <w:p w14:paraId="637981FA" w14:textId="77777777" w:rsidR="00DE0BAC" w:rsidRDefault="00000000">
      <w:pPr>
        <w:spacing w:after="0" w:line="240" w:lineRule="auto"/>
        <w:jc w:val="center"/>
      </w:pPr>
      <w:r>
        <w:t>Нижний Новгород, 20__</w:t>
      </w:r>
    </w:p>
    <w:p w14:paraId="477C3261" w14:textId="77777777" w:rsidR="00DE0BAC" w:rsidRDefault="00000000">
      <w:pPr>
        <w:pStyle w:val="1"/>
        <w:jc w:val="right"/>
        <w:rPr>
          <w:b w:val="0"/>
          <w:sz w:val="26"/>
          <w:szCs w:val="26"/>
        </w:rPr>
      </w:pPr>
      <w:bookmarkStart w:id="27" w:name="_heading=h.2p2csry" w:colFirst="0" w:colLast="0"/>
      <w:bookmarkEnd w:id="27"/>
      <w:r>
        <w:rPr>
          <w:b w:val="0"/>
          <w:sz w:val="26"/>
          <w:szCs w:val="26"/>
        </w:rPr>
        <w:lastRenderedPageBreak/>
        <w:t>Приложение 2</w:t>
      </w:r>
    </w:p>
    <w:p w14:paraId="02A595EC" w14:textId="77777777" w:rsidR="00DE0BAC" w:rsidRDefault="00000000">
      <w:pPr>
        <w:keepNext/>
        <w:keepLines/>
        <w:spacing w:before="480" w:after="0" w:line="276" w:lineRule="auto"/>
        <w:jc w:val="center"/>
        <w:rPr>
          <w:b/>
          <w:sz w:val="28"/>
          <w:szCs w:val="28"/>
        </w:rPr>
      </w:pPr>
      <w:r>
        <w:rPr>
          <w:b/>
          <w:sz w:val="28"/>
          <w:szCs w:val="28"/>
        </w:rPr>
        <w:t>Содержание</w:t>
      </w:r>
    </w:p>
    <w:sdt>
      <w:sdtPr>
        <w:id w:val="-1561779102"/>
        <w:docPartObj>
          <w:docPartGallery w:val="Table of Contents"/>
          <w:docPartUnique/>
        </w:docPartObj>
      </w:sdtPr>
      <w:sdtContent>
        <w:p w14:paraId="25753AAE" w14:textId="77777777" w:rsidR="00DE0BAC" w:rsidRDefault="00000000">
          <w:pPr>
            <w:tabs>
              <w:tab w:val="right" w:pos="9345"/>
            </w:tabs>
            <w:spacing w:after="100"/>
            <w:ind w:right="565"/>
            <w:jc w:val="both"/>
            <w:rPr>
              <w:sz w:val="28"/>
              <w:szCs w:val="28"/>
            </w:rPr>
          </w:pPr>
          <w:r>
            <w:fldChar w:fldCharType="begin"/>
          </w:r>
          <w:r>
            <w:instrText xml:space="preserve"> TOC \h \u \z \t "Heading 1,1,Heading 2,2,Heading 3,3,Heading 4,4,Heading 5,5,Heading 6,6,"</w:instrText>
          </w:r>
          <w:r>
            <w:fldChar w:fldCharType="separate"/>
          </w:r>
          <w:hyperlink w:anchor="_heading=h.32hioqz">
            <w:r>
              <w:rPr>
                <w:sz w:val="28"/>
                <w:szCs w:val="28"/>
              </w:rPr>
              <w:t>Введение</w:t>
            </w:r>
            <w:r>
              <w:rPr>
                <w:sz w:val="28"/>
                <w:szCs w:val="28"/>
              </w:rPr>
              <w:tab/>
            </w:r>
          </w:hyperlink>
          <w:r>
            <w:rPr>
              <w:sz w:val="28"/>
              <w:szCs w:val="28"/>
            </w:rPr>
            <w:t>2</w:t>
          </w:r>
        </w:p>
        <w:p w14:paraId="1D58E4AE" w14:textId="77777777" w:rsidR="00DE0BAC" w:rsidRDefault="00000000">
          <w:pPr>
            <w:tabs>
              <w:tab w:val="right" w:pos="9345"/>
            </w:tabs>
            <w:spacing w:after="100"/>
            <w:ind w:right="565"/>
            <w:jc w:val="both"/>
            <w:rPr>
              <w:sz w:val="28"/>
              <w:szCs w:val="28"/>
            </w:rPr>
          </w:pPr>
          <w:hyperlink w:anchor="_heading=h.1hmsyys">
            <w:r>
              <w:rPr>
                <w:sz w:val="28"/>
                <w:szCs w:val="28"/>
              </w:rPr>
              <w:t>Глава 1. Различия в оплате труда. Теоретические аспекты</w:t>
            </w:r>
            <w:r>
              <w:rPr>
                <w:sz w:val="28"/>
                <w:szCs w:val="28"/>
              </w:rPr>
              <w:tab/>
            </w:r>
          </w:hyperlink>
          <w:r>
            <w:rPr>
              <w:sz w:val="28"/>
              <w:szCs w:val="28"/>
            </w:rPr>
            <w:t>4</w:t>
          </w:r>
        </w:p>
        <w:p w14:paraId="7649ABEB" w14:textId="77777777" w:rsidR="00DE0BAC" w:rsidRDefault="00000000">
          <w:pPr>
            <w:tabs>
              <w:tab w:val="left" w:pos="880"/>
              <w:tab w:val="right" w:pos="9345"/>
            </w:tabs>
            <w:spacing w:after="100"/>
            <w:ind w:left="284" w:right="565"/>
            <w:jc w:val="both"/>
            <w:rPr>
              <w:sz w:val="28"/>
              <w:szCs w:val="28"/>
            </w:rPr>
          </w:pPr>
          <w:hyperlink w:anchor="_heading=h.41mghml">
            <w:r>
              <w:rPr>
                <w:sz w:val="28"/>
                <w:szCs w:val="28"/>
              </w:rPr>
              <w:t>1.1</w:t>
            </w:r>
            <w:r>
              <w:rPr>
                <w:sz w:val="28"/>
                <w:szCs w:val="28"/>
              </w:rPr>
              <w:tab/>
              <w:t>Межсекторные различия в заработной плате: обзор исследований</w:t>
            </w:r>
            <w:r>
              <w:rPr>
                <w:sz w:val="28"/>
                <w:szCs w:val="28"/>
              </w:rPr>
              <w:tab/>
            </w:r>
          </w:hyperlink>
          <w:r>
            <w:rPr>
              <w:sz w:val="28"/>
              <w:szCs w:val="28"/>
            </w:rPr>
            <w:t>4</w:t>
          </w:r>
        </w:p>
        <w:p w14:paraId="035545DE" w14:textId="77777777" w:rsidR="00DE0BAC" w:rsidRDefault="00000000">
          <w:pPr>
            <w:tabs>
              <w:tab w:val="left" w:pos="880"/>
              <w:tab w:val="right" w:pos="9345"/>
            </w:tabs>
            <w:spacing w:after="100"/>
            <w:ind w:left="284" w:right="565"/>
            <w:jc w:val="both"/>
            <w:rPr>
              <w:sz w:val="28"/>
              <w:szCs w:val="28"/>
            </w:rPr>
          </w:pPr>
          <w:hyperlink w:anchor="_heading=h.2grqrue">
            <w:r>
              <w:rPr>
                <w:sz w:val="28"/>
                <w:szCs w:val="28"/>
              </w:rPr>
              <w:t>1.2</w:t>
            </w:r>
            <w:r>
              <w:rPr>
                <w:sz w:val="28"/>
                <w:szCs w:val="28"/>
              </w:rPr>
              <w:tab/>
              <w:t>Механизмы зарплатообразования</w:t>
            </w:r>
            <w:r>
              <w:rPr>
                <w:sz w:val="28"/>
                <w:szCs w:val="28"/>
              </w:rPr>
              <w:tab/>
            </w:r>
          </w:hyperlink>
          <w:r>
            <w:rPr>
              <w:sz w:val="28"/>
              <w:szCs w:val="28"/>
            </w:rPr>
            <w:t>9</w:t>
          </w:r>
        </w:p>
        <w:p w14:paraId="796613E9" w14:textId="77777777" w:rsidR="00DE0BAC" w:rsidRDefault="00000000">
          <w:pPr>
            <w:tabs>
              <w:tab w:val="left" w:pos="1320"/>
              <w:tab w:val="right" w:pos="9345"/>
            </w:tabs>
            <w:spacing w:after="0"/>
            <w:ind w:left="440" w:right="565"/>
            <w:jc w:val="both"/>
            <w:rPr>
              <w:sz w:val="28"/>
              <w:szCs w:val="28"/>
            </w:rPr>
          </w:pPr>
          <w:hyperlink w:anchor="_heading=h.vx1227">
            <w:r>
              <w:rPr>
                <w:sz w:val="28"/>
                <w:szCs w:val="28"/>
              </w:rPr>
              <w:t>1.2.1</w:t>
            </w:r>
            <w:r>
              <w:rPr>
                <w:sz w:val="28"/>
                <w:szCs w:val="28"/>
              </w:rPr>
              <w:tab/>
              <w:t>Зарплатообразование в России</w:t>
            </w:r>
            <w:r>
              <w:rPr>
                <w:sz w:val="28"/>
                <w:szCs w:val="28"/>
              </w:rPr>
              <w:tab/>
            </w:r>
          </w:hyperlink>
          <w:r>
            <w:rPr>
              <w:sz w:val="28"/>
              <w:szCs w:val="28"/>
            </w:rPr>
            <w:t>15</w:t>
          </w:r>
        </w:p>
        <w:p w14:paraId="5C16CFAD" w14:textId="77777777" w:rsidR="00DE0BAC" w:rsidRDefault="00000000">
          <w:pPr>
            <w:tabs>
              <w:tab w:val="left" w:pos="1320"/>
              <w:tab w:val="right" w:pos="9345"/>
            </w:tabs>
            <w:spacing w:after="0"/>
            <w:ind w:left="440" w:right="565"/>
            <w:jc w:val="both"/>
            <w:rPr>
              <w:sz w:val="28"/>
              <w:szCs w:val="28"/>
            </w:rPr>
          </w:pPr>
          <w:hyperlink w:anchor="_heading=h.3fwokq0">
            <w:r>
              <w:rPr>
                <w:sz w:val="28"/>
                <w:szCs w:val="28"/>
              </w:rPr>
              <w:t>1.2.2</w:t>
            </w:r>
            <w:r>
              <w:rPr>
                <w:sz w:val="28"/>
                <w:szCs w:val="28"/>
              </w:rPr>
              <w:tab/>
              <w:t>Зарплатообразование в странах Европы</w:t>
            </w:r>
            <w:r>
              <w:rPr>
                <w:sz w:val="28"/>
                <w:szCs w:val="28"/>
              </w:rPr>
              <w:tab/>
              <w:t>20</w:t>
            </w:r>
          </w:hyperlink>
        </w:p>
        <w:p w14:paraId="7229FE54" w14:textId="77777777" w:rsidR="00DE0BAC" w:rsidRDefault="00000000">
          <w:pPr>
            <w:tabs>
              <w:tab w:val="right" w:pos="9345"/>
            </w:tabs>
            <w:spacing w:after="100"/>
            <w:ind w:right="565"/>
            <w:jc w:val="both"/>
            <w:rPr>
              <w:sz w:val="28"/>
              <w:szCs w:val="28"/>
            </w:rPr>
          </w:pPr>
          <w:hyperlink w:anchor="_heading=h.1v1yuxt">
            <w:r>
              <w:rPr>
                <w:sz w:val="28"/>
                <w:szCs w:val="28"/>
              </w:rPr>
              <w:t>Глава 2. Дескриптивный анализ межсекторного разрыва в оплате труда работников государственного и частного секторов на микроданных для России и Европы</w:t>
            </w:r>
            <w:r>
              <w:rPr>
                <w:sz w:val="28"/>
                <w:szCs w:val="28"/>
              </w:rPr>
              <w:tab/>
            </w:r>
          </w:hyperlink>
          <w:r>
            <w:rPr>
              <w:sz w:val="28"/>
              <w:szCs w:val="28"/>
            </w:rPr>
            <w:t>25</w:t>
          </w:r>
        </w:p>
        <w:p w14:paraId="500EDE97" w14:textId="77777777" w:rsidR="00DE0BAC" w:rsidRDefault="00000000">
          <w:pPr>
            <w:tabs>
              <w:tab w:val="left" w:pos="880"/>
              <w:tab w:val="right" w:pos="9345"/>
            </w:tabs>
            <w:spacing w:after="100"/>
            <w:ind w:left="284" w:right="565"/>
            <w:jc w:val="both"/>
            <w:rPr>
              <w:sz w:val="28"/>
              <w:szCs w:val="28"/>
            </w:rPr>
          </w:pPr>
          <w:hyperlink w:anchor="_heading=h.4f1mdlm">
            <w:r>
              <w:rPr>
                <w:sz w:val="28"/>
                <w:szCs w:val="28"/>
              </w:rPr>
              <w:t>2.1</w:t>
            </w:r>
            <w:r>
              <w:rPr>
                <w:sz w:val="28"/>
                <w:szCs w:val="28"/>
              </w:rPr>
              <w:tab/>
              <w:t>Дескриптивный анализ межсекторного разрыва в оплате труда и социально – демографических характеристик работников в России</w:t>
            </w:r>
            <w:r>
              <w:rPr>
                <w:sz w:val="28"/>
                <w:szCs w:val="28"/>
              </w:rPr>
              <w:tab/>
            </w:r>
          </w:hyperlink>
          <w:r>
            <w:rPr>
              <w:sz w:val="28"/>
              <w:szCs w:val="28"/>
            </w:rPr>
            <w:t>25</w:t>
          </w:r>
        </w:p>
        <w:p w14:paraId="657E2D48" w14:textId="77777777" w:rsidR="00DE0BAC" w:rsidRDefault="00000000">
          <w:pPr>
            <w:tabs>
              <w:tab w:val="left" w:pos="880"/>
              <w:tab w:val="right" w:pos="9345"/>
            </w:tabs>
            <w:spacing w:after="100"/>
            <w:ind w:left="284" w:right="565"/>
            <w:jc w:val="both"/>
            <w:rPr>
              <w:sz w:val="28"/>
              <w:szCs w:val="28"/>
            </w:rPr>
          </w:pPr>
          <w:hyperlink w:anchor="_heading=h.2u6wntf">
            <w:r>
              <w:rPr>
                <w:sz w:val="28"/>
                <w:szCs w:val="28"/>
              </w:rPr>
              <w:t>2.2</w:t>
            </w:r>
            <w:r>
              <w:rPr>
                <w:sz w:val="28"/>
                <w:szCs w:val="28"/>
              </w:rPr>
              <w:tab/>
              <w:t>Дескриптивный анализ межсекторного разрыва в оплате труда и социально – демографических характеристик работников в Европе</w:t>
            </w:r>
            <w:r>
              <w:rPr>
                <w:sz w:val="28"/>
                <w:szCs w:val="28"/>
              </w:rPr>
              <w:tab/>
            </w:r>
          </w:hyperlink>
          <w:r>
            <w:rPr>
              <w:sz w:val="28"/>
              <w:szCs w:val="28"/>
            </w:rPr>
            <w:t>35</w:t>
          </w:r>
        </w:p>
        <w:p w14:paraId="349C089C" w14:textId="77777777" w:rsidR="00DE0BAC" w:rsidRDefault="00000000">
          <w:pPr>
            <w:tabs>
              <w:tab w:val="right" w:pos="9345"/>
            </w:tabs>
            <w:spacing w:after="100"/>
            <w:ind w:right="565"/>
            <w:jc w:val="both"/>
            <w:rPr>
              <w:sz w:val="28"/>
              <w:szCs w:val="28"/>
            </w:rPr>
          </w:pPr>
          <w:hyperlink w:anchor="_heading=h.19c6y18">
            <w:r>
              <w:rPr>
                <w:sz w:val="28"/>
                <w:szCs w:val="28"/>
              </w:rPr>
              <w:t>Глава 3. Анализ различий в оплате труда работников бюджетного и небюджетного сектора с помощью МНК</w:t>
            </w:r>
            <w:r>
              <w:rPr>
                <w:sz w:val="28"/>
                <w:szCs w:val="28"/>
              </w:rPr>
              <w:tab/>
            </w:r>
          </w:hyperlink>
          <w:r>
            <w:rPr>
              <w:sz w:val="28"/>
              <w:szCs w:val="28"/>
            </w:rPr>
            <w:t>47</w:t>
          </w:r>
        </w:p>
        <w:p w14:paraId="61032043" w14:textId="77777777" w:rsidR="00DE0BAC" w:rsidRDefault="00000000">
          <w:pPr>
            <w:tabs>
              <w:tab w:val="right" w:pos="9345"/>
            </w:tabs>
            <w:spacing w:after="100"/>
            <w:ind w:right="565"/>
            <w:jc w:val="both"/>
            <w:rPr>
              <w:sz w:val="28"/>
              <w:szCs w:val="28"/>
            </w:rPr>
          </w:pPr>
          <w:hyperlink w:anchor="_heading=h.3tbugp1">
            <w:r>
              <w:rPr>
                <w:sz w:val="28"/>
                <w:szCs w:val="28"/>
              </w:rPr>
              <w:t>Заключение</w:t>
            </w:r>
            <w:r>
              <w:rPr>
                <w:sz w:val="28"/>
                <w:szCs w:val="28"/>
              </w:rPr>
              <w:tab/>
            </w:r>
          </w:hyperlink>
          <w:r>
            <w:rPr>
              <w:sz w:val="28"/>
              <w:szCs w:val="28"/>
            </w:rPr>
            <w:t>55</w:t>
          </w:r>
        </w:p>
        <w:p w14:paraId="4FF99124" w14:textId="77777777" w:rsidR="00DE0BAC" w:rsidRDefault="00000000">
          <w:pPr>
            <w:tabs>
              <w:tab w:val="right" w:pos="9345"/>
            </w:tabs>
            <w:spacing w:after="100"/>
            <w:ind w:right="565"/>
            <w:jc w:val="both"/>
            <w:rPr>
              <w:sz w:val="28"/>
              <w:szCs w:val="28"/>
            </w:rPr>
          </w:pPr>
          <w:hyperlink w:anchor="_heading=h.28h4qwu">
            <w:r>
              <w:rPr>
                <w:sz w:val="28"/>
                <w:szCs w:val="28"/>
              </w:rPr>
              <w:t>Список литературы</w:t>
            </w:r>
            <w:r>
              <w:rPr>
                <w:sz w:val="28"/>
                <w:szCs w:val="28"/>
              </w:rPr>
              <w:tab/>
            </w:r>
          </w:hyperlink>
          <w:r>
            <w:rPr>
              <w:sz w:val="28"/>
              <w:szCs w:val="28"/>
            </w:rPr>
            <w:t>60</w:t>
          </w:r>
        </w:p>
        <w:p w14:paraId="3441F403" w14:textId="77777777" w:rsidR="00DE0BAC" w:rsidRDefault="00000000">
          <w:pPr>
            <w:tabs>
              <w:tab w:val="right" w:pos="9345"/>
            </w:tabs>
            <w:spacing w:after="100"/>
            <w:ind w:right="565"/>
            <w:jc w:val="both"/>
            <w:rPr>
              <w:sz w:val="28"/>
              <w:szCs w:val="28"/>
            </w:rPr>
          </w:pPr>
          <w:hyperlink w:anchor="_heading=h.nmf14n">
            <w:r>
              <w:rPr>
                <w:sz w:val="28"/>
                <w:szCs w:val="28"/>
              </w:rPr>
              <w:t>Приложения</w:t>
            </w:r>
            <w:r>
              <w:rPr>
                <w:sz w:val="28"/>
                <w:szCs w:val="28"/>
              </w:rPr>
              <w:tab/>
            </w:r>
          </w:hyperlink>
          <w:r>
            <w:rPr>
              <w:sz w:val="28"/>
              <w:szCs w:val="28"/>
            </w:rPr>
            <w:t>61</w:t>
          </w:r>
        </w:p>
        <w:p w14:paraId="613ADA13" w14:textId="77777777" w:rsidR="00DE0BAC" w:rsidRDefault="00000000">
          <w:pPr>
            <w:spacing w:line="276" w:lineRule="auto"/>
            <w:ind w:right="565"/>
            <w:rPr>
              <w:rFonts w:ascii="Calibri" w:eastAsia="Calibri" w:hAnsi="Calibri" w:cs="Calibri"/>
              <w:sz w:val="22"/>
            </w:rPr>
          </w:pPr>
          <w:r>
            <w:fldChar w:fldCharType="end"/>
          </w:r>
        </w:p>
      </w:sdtContent>
    </w:sdt>
    <w:p w14:paraId="29CCF394" w14:textId="77777777" w:rsidR="00DE0BAC" w:rsidRDefault="00DE0BAC">
      <w:pPr>
        <w:widowControl w:val="0"/>
        <w:spacing w:after="0" w:line="240" w:lineRule="auto"/>
        <w:jc w:val="right"/>
      </w:pPr>
    </w:p>
    <w:p w14:paraId="36A94517" w14:textId="77777777" w:rsidR="00DE0BAC" w:rsidRDefault="00DE0BAC">
      <w:pPr>
        <w:widowControl w:val="0"/>
        <w:spacing w:after="0" w:line="240" w:lineRule="auto"/>
        <w:jc w:val="right"/>
      </w:pPr>
    </w:p>
    <w:p w14:paraId="16CC5268" w14:textId="77777777" w:rsidR="00DE0BAC" w:rsidRDefault="00DE0BAC">
      <w:pPr>
        <w:widowControl w:val="0"/>
        <w:spacing w:after="0" w:line="240" w:lineRule="auto"/>
        <w:jc w:val="right"/>
      </w:pPr>
    </w:p>
    <w:p w14:paraId="37822B76" w14:textId="77777777" w:rsidR="00DE0BAC" w:rsidRDefault="00DE0BAC">
      <w:pPr>
        <w:widowControl w:val="0"/>
        <w:spacing w:after="0" w:line="240" w:lineRule="auto"/>
        <w:jc w:val="right"/>
      </w:pPr>
    </w:p>
    <w:p w14:paraId="17CA12E1" w14:textId="77777777" w:rsidR="00DE0BAC" w:rsidRDefault="00DE0BAC">
      <w:pPr>
        <w:widowControl w:val="0"/>
        <w:spacing w:after="0" w:line="240" w:lineRule="auto"/>
        <w:jc w:val="right"/>
      </w:pPr>
    </w:p>
    <w:p w14:paraId="3E430061" w14:textId="77777777" w:rsidR="00DE0BAC" w:rsidRPr="00495A2A" w:rsidRDefault="00000000" w:rsidP="008A1E69">
      <w:pPr>
        <w:pStyle w:val="1"/>
        <w:pageBreakBefore/>
        <w:jc w:val="right"/>
        <w:rPr>
          <w:b w:val="0"/>
          <w:sz w:val="26"/>
          <w:szCs w:val="26"/>
          <w:lang w:val="ru-RU"/>
        </w:rPr>
      </w:pPr>
      <w:bookmarkStart w:id="28" w:name="_heading=h.147n2zr" w:colFirst="0" w:colLast="0"/>
      <w:bookmarkEnd w:id="28"/>
      <w:r w:rsidRPr="00495A2A">
        <w:rPr>
          <w:b w:val="0"/>
          <w:sz w:val="26"/>
          <w:szCs w:val="26"/>
          <w:lang w:val="ru-RU"/>
        </w:rPr>
        <w:lastRenderedPageBreak/>
        <w:t>Приложение 3</w:t>
      </w:r>
    </w:p>
    <w:p w14:paraId="2B725D62" w14:textId="77777777" w:rsidR="00DE0BAC" w:rsidRDefault="00000000">
      <w:pPr>
        <w:widowControl w:val="0"/>
        <w:spacing w:after="0" w:line="240" w:lineRule="auto"/>
        <w:jc w:val="center"/>
      </w:pPr>
      <w:r>
        <w:t>Примеры библиографического описания документов</w:t>
      </w:r>
    </w:p>
    <w:p w14:paraId="5D7551C4" w14:textId="77777777" w:rsidR="00DE0BAC" w:rsidRDefault="00DE0BAC">
      <w:pPr>
        <w:widowControl w:val="0"/>
        <w:spacing w:after="0" w:line="240" w:lineRule="auto"/>
        <w:jc w:val="center"/>
      </w:pPr>
    </w:p>
    <w:p w14:paraId="78CEABE2" w14:textId="77777777" w:rsidR="00DE0BAC" w:rsidRDefault="00000000">
      <w:pPr>
        <w:widowControl w:val="0"/>
        <w:spacing w:after="0" w:line="240" w:lineRule="auto"/>
        <w:jc w:val="both"/>
        <w:rPr>
          <w:sz w:val="25"/>
          <w:szCs w:val="25"/>
        </w:rPr>
      </w:pPr>
      <w:r>
        <w:rPr>
          <w:sz w:val="25"/>
          <w:szCs w:val="25"/>
        </w:rPr>
        <w:t>Федеральный государственный образовательный стандарт высшего образования. Уровень высшего образования Бакалавриат. Направление подготовки 38.03.01. Экономика / утв. приказом Министерства образования и науки РФ от 12 ноября 2015 г. N 1327.</w:t>
      </w:r>
    </w:p>
    <w:p w14:paraId="2BA4FB95" w14:textId="77777777" w:rsidR="00DE0BAC" w:rsidRDefault="00DE0BAC">
      <w:pPr>
        <w:widowControl w:val="0"/>
        <w:spacing w:after="0" w:line="240" w:lineRule="auto"/>
        <w:jc w:val="both"/>
        <w:rPr>
          <w:sz w:val="25"/>
          <w:szCs w:val="25"/>
        </w:rPr>
      </w:pPr>
    </w:p>
    <w:p w14:paraId="73544DFB" w14:textId="77777777" w:rsidR="00DE0BAC" w:rsidRDefault="00000000">
      <w:pPr>
        <w:widowControl w:val="0"/>
        <w:spacing w:after="0" w:line="240" w:lineRule="auto"/>
        <w:jc w:val="both"/>
        <w:rPr>
          <w:sz w:val="25"/>
          <w:szCs w:val="25"/>
        </w:rPr>
      </w:pPr>
      <w:r>
        <w:rPr>
          <w:sz w:val="25"/>
          <w:szCs w:val="25"/>
        </w:rPr>
        <w:t>Мильнер, Б.З. Управление знаниями. Эволюция и революция в организации / Б.З.Мильнер. – М.: ИНФРА-М, 2003. – 178 с. - ISBN 5-16-001668-6.</w:t>
      </w:r>
    </w:p>
    <w:p w14:paraId="044081A2" w14:textId="77777777" w:rsidR="00DE0BAC" w:rsidRDefault="00DE0BAC">
      <w:pPr>
        <w:widowControl w:val="0"/>
        <w:spacing w:after="0" w:line="240" w:lineRule="auto"/>
        <w:jc w:val="both"/>
        <w:rPr>
          <w:sz w:val="25"/>
          <w:szCs w:val="25"/>
        </w:rPr>
      </w:pPr>
    </w:p>
    <w:p w14:paraId="39B9E99C" w14:textId="77777777" w:rsidR="00DE0BAC" w:rsidRDefault="00000000">
      <w:pPr>
        <w:widowControl w:val="0"/>
        <w:spacing w:after="0" w:line="240" w:lineRule="auto"/>
        <w:jc w:val="both"/>
        <w:rPr>
          <w:sz w:val="25"/>
          <w:szCs w:val="25"/>
        </w:rPr>
      </w:pPr>
      <w:r>
        <w:rPr>
          <w:sz w:val="25"/>
          <w:szCs w:val="25"/>
        </w:rPr>
        <w:t>Дубровина, Л.А. Руководство по организации самооценки внутрибиблиотечных систем обеспечения качества деятельности и услуг: методическое пособие / Л.А.Дубровина, А.И.Кочетов. – М.: Либерея, 2004. – 120 с.- ISBN 5-85129-184-2.</w:t>
      </w:r>
    </w:p>
    <w:p w14:paraId="2C43E3A2" w14:textId="77777777" w:rsidR="00DE0BAC" w:rsidRDefault="00DE0BAC">
      <w:pPr>
        <w:widowControl w:val="0"/>
        <w:spacing w:after="0" w:line="240" w:lineRule="auto"/>
        <w:jc w:val="both"/>
        <w:rPr>
          <w:sz w:val="25"/>
          <w:szCs w:val="25"/>
        </w:rPr>
      </w:pPr>
    </w:p>
    <w:p w14:paraId="43808F26" w14:textId="77777777" w:rsidR="00DE0BAC" w:rsidRDefault="00000000">
      <w:pPr>
        <w:widowControl w:val="0"/>
        <w:spacing w:after="0" w:line="240" w:lineRule="auto"/>
        <w:jc w:val="both"/>
        <w:rPr>
          <w:sz w:val="25"/>
          <w:szCs w:val="25"/>
        </w:rPr>
      </w:pPr>
      <w:r>
        <w:rPr>
          <w:sz w:val="25"/>
          <w:szCs w:val="25"/>
        </w:rPr>
        <w:t>Вачугов, Д.Д. Практикум по менеджменту: деловые игры: учебное пособие / Д.Д.Вачугов, В.Р.Веснин, Н.А.Кислякова. - 2-е изд.; перераб. и доп. - М.: Высшая школа, 2001. - 192 с. – ISBN 5-8110-0041-3.</w:t>
      </w:r>
    </w:p>
    <w:p w14:paraId="360081B7" w14:textId="77777777" w:rsidR="00DE0BAC" w:rsidRDefault="00DE0BAC">
      <w:pPr>
        <w:widowControl w:val="0"/>
        <w:spacing w:after="0" w:line="240" w:lineRule="auto"/>
        <w:jc w:val="both"/>
        <w:rPr>
          <w:sz w:val="25"/>
          <w:szCs w:val="25"/>
        </w:rPr>
      </w:pPr>
    </w:p>
    <w:p w14:paraId="4C7D2C4F" w14:textId="77777777" w:rsidR="00DE0BAC" w:rsidRDefault="00000000">
      <w:pPr>
        <w:widowControl w:val="0"/>
        <w:spacing w:after="0" w:line="240" w:lineRule="auto"/>
        <w:jc w:val="both"/>
        <w:rPr>
          <w:sz w:val="25"/>
          <w:szCs w:val="25"/>
        </w:rPr>
      </w:pPr>
      <w:r>
        <w:rPr>
          <w:sz w:val="25"/>
          <w:szCs w:val="25"/>
        </w:rPr>
        <w:t>Менеджмент XXI века: когда-нибудь мы все будем так управлять / под ред. С.Чоудхари. - М.: ИНФРА-М, 2002. - XIV, 448 с. – ISBN 5-16-001312-1 (русск.).</w:t>
      </w:r>
    </w:p>
    <w:p w14:paraId="7919C2F0" w14:textId="77777777" w:rsidR="00DE0BAC" w:rsidRDefault="00DE0BAC">
      <w:pPr>
        <w:widowControl w:val="0"/>
        <w:spacing w:after="0" w:line="240" w:lineRule="auto"/>
        <w:ind w:left="360"/>
        <w:jc w:val="both"/>
        <w:rPr>
          <w:sz w:val="25"/>
          <w:szCs w:val="25"/>
        </w:rPr>
      </w:pPr>
    </w:p>
    <w:p w14:paraId="6C587522" w14:textId="77777777" w:rsidR="00DE0BAC" w:rsidRDefault="00000000">
      <w:pPr>
        <w:widowControl w:val="0"/>
        <w:spacing w:after="0" w:line="240" w:lineRule="auto"/>
        <w:jc w:val="both"/>
        <w:rPr>
          <w:b/>
          <w:sz w:val="25"/>
          <w:szCs w:val="25"/>
        </w:rPr>
      </w:pPr>
      <w:r>
        <w:rPr>
          <w:sz w:val="25"/>
          <w:szCs w:val="25"/>
        </w:rPr>
        <w:t>Международные стандарты оценки: в 2 кн. Кн. 2: Глоссарий к международным стандартам оценки на русском языке и англо-русский словарь / Г.И.Микерин [и др.]. – М.: Новости, 2000. – 360 с. – ISBN 5-88149-05-76 (кн. 2).</w:t>
      </w:r>
    </w:p>
    <w:p w14:paraId="1892949D" w14:textId="77777777" w:rsidR="00DE0BAC" w:rsidRDefault="00DE0BAC">
      <w:pPr>
        <w:widowControl w:val="0"/>
        <w:spacing w:after="0" w:line="240" w:lineRule="auto"/>
        <w:jc w:val="both"/>
        <w:rPr>
          <w:sz w:val="25"/>
          <w:szCs w:val="25"/>
        </w:rPr>
      </w:pPr>
    </w:p>
    <w:p w14:paraId="4A5BF6DE" w14:textId="77777777" w:rsidR="00DE0BAC" w:rsidRDefault="00000000">
      <w:pPr>
        <w:widowControl w:val="0"/>
        <w:spacing w:after="0" w:line="240" w:lineRule="auto"/>
        <w:jc w:val="both"/>
        <w:rPr>
          <w:sz w:val="25"/>
          <w:szCs w:val="25"/>
        </w:rPr>
      </w:pPr>
      <w:r>
        <w:rPr>
          <w:sz w:val="25"/>
          <w:szCs w:val="25"/>
        </w:rPr>
        <w:t>Сокольников, Г.Н. Управление социальной сферой административного крупного промышленного города : автореф. дис.канд. экон. наук: 08.00.05 / Сокольников Геннадий Николаевич; Волж. гос. инжен-педаг. ин-т. – Нижний Новгород: ВВАГС, 1999. – 19 с.</w:t>
      </w:r>
    </w:p>
    <w:p w14:paraId="451A8674" w14:textId="77777777" w:rsidR="00DE0BAC" w:rsidRDefault="00DE0BAC">
      <w:pPr>
        <w:widowControl w:val="0"/>
        <w:spacing w:after="0" w:line="240" w:lineRule="auto"/>
        <w:jc w:val="both"/>
        <w:rPr>
          <w:sz w:val="25"/>
          <w:szCs w:val="25"/>
          <w:highlight w:val="white"/>
        </w:rPr>
      </w:pPr>
    </w:p>
    <w:p w14:paraId="25A4E7E2" w14:textId="77777777" w:rsidR="00DE0BAC" w:rsidRDefault="00000000">
      <w:pPr>
        <w:widowControl w:val="0"/>
        <w:spacing w:after="0" w:line="240" w:lineRule="auto"/>
        <w:jc w:val="both"/>
        <w:rPr>
          <w:sz w:val="25"/>
          <w:szCs w:val="25"/>
          <w:highlight w:val="white"/>
        </w:rPr>
      </w:pPr>
      <w:r w:rsidRPr="00495A2A">
        <w:rPr>
          <w:sz w:val="25"/>
          <w:szCs w:val="25"/>
          <w:highlight w:val="white"/>
          <w:lang w:val="en-US"/>
        </w:rPr>
        <w:t xml:space="preserve">Vakulenko, E. S. Does migration lead to regional convergence in Russia? //International Journal of Economic Policy in Emerging Economies. </w:t>
      </w:r>
      <w:r>
        <w:rPr>
          <w:sz w:val="25"/>
          <w:szCs w:val="25"/>
          <w:highlight w:val="white"/>
        </w:rPr>
        <w:t>2016. Vol. 9. No. 1. P. 1-25.</w:t>
      </w:r>
    </w:p>
    <w:p w14:paraId="4260977A" w14:textId="77777777" w:rsidR="00DE0BAC" w:rsidRDefault="00DE0BAC">
      <w:pPr>
        <w:widowControl w:val="0"/>
        <w:spacing w:after="0" w:line="240" w:lineRule="auto"/>
        <w:jc w:val="both"/>
        <w:rPr>
          <w:sz w:val="25"/>
          <w:szCs w:val="25"/>
          <w:highlight w:val="white"/>
        </w:rPr>
      </w:pPr>
    </w:p>
    <w:p w14:paraId="0E9FFD03" w14:textId="77777777" w:rsidR="00DE0BAC" w:rsidRDefault="00000000">
      <w:pPr>
        <w:widowControl w:val="0"/>
        <w:spacing w:after="0" w:line="240" w:lineRule="auto"/>
        <w:jc w:val="both"/>
        <w:rPr>
          <w:sz w:val="25"/>
          <w:szCs w:val="25"/>
        </w:rPr>
      </w:pPr>
      <w:r>
        <w:rPr>
          <w:sz w:val="25"/>
          <w:szCs w:val="25"/>
          <w:highlight w:val="white"/>
        </w:rPr>
        <w:t>Вакуленко, Е. С., Гурвич, Е. Т. Взаимосвязь ВВП, безработицы и занятости: углубленный анализ закона Оукена для России // Вопросы экономики. 2015. № 3. С. 5-27.</w:t>
      </w:r>
    </w:p>
    <w:p w14:paraId="2ABA1FD4" w14:textId="77777777" w:rsidR="00DE0BAC" w:rsidRDefault="00DE0BAC">
      <w:pPr>
        <w:widowControl w:val="0"/>
        <w:spacing w:after="0" w:line="240" w:lineRule="auto"/>
        <w:jc w:val="both"/>
        <w:rPr>
          <w:b/>
          <w:sz w:val="25"/>
          <w:szCs w:val="25"/>
        </w:rPr>
      </w:pPr>
    </w:p>
    <w:p w14:paraId="4163C349" w14:textId="77777777" w:rsidR="00DE0BAC" w:rsidRDefault="00000000">
      <w:pPr>
        <w:widowControl w:val="0"/>
        <w:spacing w:after="0" w:line="240" w:lineRule="auto"/>
        <w:jc w:val="both"/>
        <w:rPr>
          <w:b/>
          <w:sz w:val="25"/>
          <w:szCs w:val="25"/>
        </w:rPr>
      </w:pPr>
      <w:r>
        <w:rPr>
          <w:b/>
          <w:sz w:val="25"/>
          <w:szCs w:val="25"/>
        </w:rPr>
        <w:t>Описание электронных ресурсов и ресурсов сети Интернет</w:t>
      </w:r>
    </w:p>
    <w:p w14:paraId="2B4794FF" w14:textId="77777777" w:rsidR="00DE0BAC" w:rsidRDefault="00000000">
      <w:pPr>
        <w:widowControl w:val="0"/>
        <w:spacing w:after="0" w:line="240" w:lineRule="auto"/>
        <w:jc w:val="both"/>
        <w:rPr>
          <w:sz w:val="25"/>
          <w:szCs w:val="25"/>
        </w:rPr>
      </w:pPr>
      <w:r>
        <w:rPr>
          <w:sz w:val="25"/>
          <w:szCs w:val="25"/>
        </w:rPr>
        <w:t>Основы государственной политики в области экологического развития России на период до 2030 года / утв. Президентом РФ от 30 апреля 2012 г. // URL: http://base.garant.ru/70169264/(дата обращения: 20.06.2016).</w:t>
      </w:r>
    </w:p>
    <w:p w14:paraId="742BCD6E" w14:textId="77777777" w:rsidR="00DE0BAC" w:rsidRDefault="00DE0BAC">
      <w:pPr>
        <w:widowControl w:val="0"/>
        <w:spacing w:after="0" w:line="240" w:lineRule="auto"/>
        <w:jc w:val="both"/>
        <w:rPr>
          <w:sz w:val="25"/>
          <w:szCs w:val="25"/>
        </w:rPr>
      </w:pPr>
    </w:p>
    <w:p w14:paraId="4F74EA26" w14:textId="77777777" w:rsidR="00DE0BAC" w:rsidRDefault="00000000">
      <w:pPr>
        <w:widowControl w:val="0"/>
        <w:spacing w:after="0" w:line="240" w:lineRule="auto"/>
        <w:jc w:val="both"/>
        <w:rPr>
          <w:sz w:val="25"/>
          <w:szCs w:val="25"/>
        </w:rPr>
      </w:pPr>
      <w:r>
        <w:rPr>
          <w:sz w:val="25"/>
          <w:szCs w:val="25"/>
        </w:rPr>
        <w:t>Федеральная служба государственной статистики [сайт]. URL:</w:t>
      </w:r>
      <w:hyperlink r:id="rId12">
        <w:r>
          <w:rPr>
            <w:color w:val="000000"/>
            <w:sz w:val="25"/>
            <w:szCs w:val="25"/>
            <w:u w:val="single"/>
          </w:rPr>
          <w:t>http://www.gks.ru/</w:t>
        </w:r>
      </w:hyperlink>
      <w:r>
        <w:rPr>
          <w:sz w:val="25"/>
          <w:szCs w:val="25"/>
        </w:rPr>
        <w:t xml:space="preserve"> (дата обращения: 21.05.2016).</w:t>
      </w:r>
    </w:p>
    <w:p w14:paraId="534790F1" w14:textId="77777777" w:rsidR="00DE0BAC" w:rsidRDefault="00DE0BAC">
      <w:pPr>
        <w:widowControl w:val="0"/>
        <w:spacing w:after="0" w:line="240" w:lineRule="auto"/>
        <w:jc w:val="both"/>
        <w:rPr>
          <w:sz w:val="25"/>
          <w:szCs w:val="25"/>
        </w:rPr>
      </w:pPr>
    </w:p>
    <w:p w14:paraId="7B903EEB" w14:textId="77777777" w:rsidR="00DE0BAC" w:rsidRDefault="00000000">
      <w:pPr>
        <w:widowControl w:val="0"/>
        <w:spacing w:after="0" w:line="240" w:lineRule="auto"/>
        <w:jc w:val="both"/>
        <w:rPr>
          <w:sz w:val="25"/>
          <w:szCs w:val="25"/>
        </w:rPr>
      </w:pPr>
      <w:r>
        <w:rPr>
          <w:sz w:val="25"/>
          <w:szCs w:val="25"/>
        </w:rPr>
        <w:t>Аналитический обзор «Российский фондовый рынок: события и факты». Обзор за первое полугодие 2009. [Электронный ресурс] URL: http://www.naufor.ru/tree.asp?n=7810 (дата обращения 23.04.2012).</w:t>
      </w:r>
    </w:p>
    <w:p w14:paraId="67CAC79D" w14:textId="77777777" w:rsidR="00DE0BAC" w:rsidRPr="00495A2A" w:rsidRDefault="00000000">
      <w:pPr>
        <w:pStyle w:val="1"/>
        <w:jc w:val="right"/>
        <w:rPr>
          <w:b w:val="0"/>
          <w:sz w:val="26"/>
          <w:szCs w:val="26"/>
          <w:lang w:val="ru-RU"/>
        </w:rPr>
      </w:pPr>
      <w:bookmarkStart w:id="29" w:name="_heading=h.3o7alnk" w:colFirst="0" w:colLast="0"/>
      <w:bookmarkEnd w:id="29"/>
      <w:r w:rsidRPr="00495A2A">
        <w:rPr>
          <w:b w:val="0"/>
          <w:sz w:val="26"/>
          <w:szCs w:val="26"/>
          <w:lang w:val="ru-RU"/>
        </w:rPr>
        <w:lastRenderedPageBreak/>
        <w:t>Приложение 4</w:t>
      </w:r>
    </w:p>
    <w:p w14:paraId="6958B0D1" w14:textId="77777777" w:rsidR="00DE0BAC" w:rsidRDefault="00000000">
      <w:pPr>
        <w:spacing w:after="0" w:line="240" w:lineRule="auto"/>
        <w:ind w:left="709"/>
        <w:jc w:val="both"/>
      </w:pPr>
      <w:r>
        <w:t>Федеральное государственное автономное образовательное учреждение</w:t>
      </w:r>
    </w:p>
    <w:p w14:paraId="0A843984" w14:textId="77777777" w:rsidR="00DE0BAC" w:rsidRDefault="00000000">
      <w:pPr>
        <w:spacing w:after="0" w:line="240" w:lineRule="auto"/>
        <w:jc w:val="center"/>
      </w:pPr>
      <w:r>
        <w:t xml:space="preserve">высшего образования  «Национальный исследовательский университет </w:t>
      </w:r>
      <w:r>
        <w:br/>
        <w:t>«Высшая школа экономики»</w:t>
      </w:r>
    </w:p>
    <w:p w14:paraId="0D9F2C89" w14:textId="77777777" w:rsidR="00DE0BAC" w:rsidRDefault="00DE0BAC">
      <w:pPr>
        <w:spacing w:after="0" w:line="240" w:lineRule="auto"/>
        <w:jc w:val="both"/>
      </w:pPr>
    </w:p>
    <w:p w14:paraId="2E7C445C" w14:textId="77777777" w:rsidR="00DE0BAC" w:rsidRDefault="00000000">
      <w:pPr>
        <w:spacing w:after="0" w:line="240" w:lineRule="auto"/>
        <w:jc w:val="center"/>
        <w:rPr>
          <w:b/>
        </w:rPr>
      </w:pPr>
      <w:r>
        <w:rPr>
          <w:b/>
        </w:rPr>
        <w:t>НИУ ВШЭ – Нижний Новгород</w:t>
      </w:r>
    </w:p>
    <w:p w14:paraId="07DB5B52" w14:textId="77777777" w:rsidR="00DE0BAC" w:rsidRDefault="00DE0BAC">
      <w:pPr>
        <w:spacing w:after="0" w:line="240" w:lineRule="auto"/>
        <w:jc w:val="both"/>
        <w:rPr>
          <w:b/>
        </w:rPr>
      </w:pPr>
    </w:p>
    <w:p w14:paraId="054AFBB6" w14:textId="77777777" w:rsidR="00DE0BAC" w:rsidRDefault="00000000">
      <w:pPr>
        <w:spacing w:after="0" w:line="240" w:lineRule="auto"/>
        <w:jc w:val="center"/>
        <w:rPr>
          <w:b/>
        </w:rPr>
      </w:pPr>
      <w:r>
        <w:rPr>
          <w:b/>
        </w:rPr>
        <w:t>Отзыв руководителя на курсовую работу</w:t>
      </w:r>
    </w:p>
    <w:p w14:paraId="28A71AF5" w14:textId="77777777" w:rsidR="00DE0BAC" w:rsidRDefault="00DE0BAC">
      <w:pPr>
        <w:spacing w:after="0" w:line="240" w:lineRule="auto"/>
        <w:jc w:val="both"/>
      </w:pPr>
    </w:p>
    <w:p w14:paraId="2DC1F86E" w14:textId="0B30FF45" w:rsidR="00DE0BAC" w:rsidRDefault="00000000" w:rsidP="008A1E69">
      <w:pPr>
        <w:spacing w:after="0" w:line="240" w:lineRule="auto"/>
        <w:jc w:val="both"/>
      </w:pPr>
      <w:bookmarkStart w:id="30" w:name="_heading=h.23ckvvd" w:colFirst="0" w:colLast="0"/>
      <w:bookmarkEnd w:id="30"/>
      <w:r>
        <w:t>Студента(ки) _________ _______________ группы     основной профессиональной  образовательной программы высшего образования – программы бакалавриата «</w:t>
      </w:r>
      <w:r w:rsidR="008A1E69">
        <w:t>Международный бакалавриат по бизнесу и экономике</w:t>
      </w:r>
      <w:r>
        <w:t>» направлени</w:t>
      </w:r>
      <w:r w:rsidR="00377E3B">
        <w:t>я</w:t>
      </w:r>
      <w:r>
        <w:t xml:space="preserve"> подготовки </w:t>
      </w:r>
      <w:r w:rsidR="008A1E69">
        <w:t xml:space="preserve">38.03.01 Экономика 38.03.02 Менеджмент </w:t>
      </w:r>
      <w:r>
        <w:t xml:space="preserve">факультета </w:t>
      </w:r>
      <w:r w:rsidR="008A1E69">
        <w:t xml:space="preserve">менеджмента </w:t>
      </w:r>
      <w:r>
        <w:t>НИУ ВШЭ - Нижний Новгород_____________________________________________________________________,</w:t>
      </w:r>
    </w:p>
    <w:p w14:paraId="05645C1F" w14:textId="77777777" w:rsidR="00DE0BAC" w:rsidRDefault="00000000">
      <w:pPr>
        <w:spacing w:after="0" w:line="240" w:lineRule="auto"/>
        <w:jc w:val="center"/>
        <w:rPr>
          <w:vertAlign w:val="superscript"/>
        </w:rPr>
      </w:pPr>
      <w:r>
        <w:rPr>
          <w:vertAlign w:val="superscript"/>
        </w:rPr>
        <w:t>Фамилия, имя, отчество</w:t>
      </w:r>
    </w:p>
    <w:p w14:paraId="762EC1AA" w14:textId="2605D70C" w:rsidR="00DE0BAC" w:rsidRDefault="00C33CE6" w:rsidP="00C33CE6">
      <w:pPr>
        <w:spacing w:after="0" w:line="240" w:lineRule="auto"/>
      </w:pPr>
      <w:r>
        <w:t>на тему: «_________________________________________________________________________</w:t>
      </w:r>
    </w:p>
    <w:p w14:paraId="7AC87DA2" w14:textId="77777777" w:rsidR="00DE0BAC" w:rsidRDefault="00000000">
      <w:pPr>
        <w:spacing w:after="0" w:line="240" w:lineRule="auto"/>
        <w:jc w:val="both"/>
      </w:pPr>
      <w:r>
        <w:t>______________________________________________________________________»</w:t>
      </w:r>
    </w:p>
    <w:p w14:paraId="788898D3" w14:textId="77777777" w:rsidR="00DE0BAC" w:rsidRDefault="00DE0BAC">
      <w:pPr>
        <w:spacing w:after="0" w:line="240" w:lineRule="auto"/>
        <w:jc w:val="both"/>
      </w:pPr>
    </w:p>
    <w:p w14:paraId="2B5BC2ED" w14:textId="77777777" w:rsidR="00DE0BAC" w:rsidRDefault="00000000">
      <w:pPr>
        <w:spacing w:after="0" w:line="240" w:lineRule="auto"/>
        <w:jc w:val="both"/>
      </w:pPr>
      <w:r>
        <w:t>Согласно критериям* оценки курсовой работы, оценка руководителя составляет ____________________________.</w:t>
      </w:r>
    </w:p>
    <w:p w14:paraId="7A51C3B4" w14:textId="77777777" w:rsidR="00DE0BAC" w:rsidRDefault="00DE0BAC">
      <w:pPr>
        <w:spacing w:after="0" w:line="240" w:lineRule="auto"/>
        <w:jc w:val="both"/>
      </w:pPr>
    </w:p>
    <w:p w14:paraId="2DCDC6C7" w14:textId="77777777" w:rsidR="00DE0BAC" w:rsidRDefault="00000000">
      <w:pPr>
        <w:spacing w:after="0" w:line="240" w:lineRule="auto"/>
        <w:jc w:val="both"/>
      </w:pPr>
      <w:r>
        <w:t>Комментарии:</w:t>
      </w:r>
    </w:p>
    <w:p w14:paraId="4A4F99D5" w14:textId="77777777" w:rsidR="00DE0BAC" w:rsidRDefault="00000000">
      <w:pPr>
        <w:spacing w:after="0" w:line="240" w:lineRule="auto"/>
        <w:jc w:val="both"/>
      </w:pPr>
      <w:r>
        <w:t>____________________________________________________________________________________________________________________________________________________</w:t>
      </w:r>
    </w:p>
    <w:p w14:paraId="6ACD5C8A" w14:textId="77777777" w:rsidR="00DE0BAC" w:rsidRDefault="00DE0BAC">
      <w:pPr>
        <w:spacing w:after="0" w:line="240" w:lineRule="auto"/>
        <w:jc w:val="both"/>
      </w:pPr>
    </w:p>
    <w:p w14:paraId="63640401" w14:textId="77777777" w:rsidR="00DE0BAC" w:rsidRDefault="00000000">
      <w:pPr>
        <w:tabs>
          <w:tab w:val="left" w:pos="1050"/>
        </w:tabs>
        <w:spacing w:after="0" w:line="240" w:lineRule="auto"/>
        <w:jc w:val="both"/>
      </w:pPr>
      <w:r>
        <w:tab/>
      </w:r>
    </w:p>
    <w:tbl>
      <w:tblPr>
        <w:tblStyle w:val="afff9"/>
        <w:tblW w:w="10248" w:type="dxa"/>
        <w:tblInd w:w="0" w:type="dxa"/>
        <w:tblLayout w:type="fixed"/>
        <w:tblLook w:val="0400" w:firstRow="0" w:lastRow="0" w:firstColumn="0" w:lastColumn="0" w:noHBand="0" w:noVBand="1"/>
      </w:tblPr>
      <w:tblGrid>
        <w:gridCol w:w="4788"/>
        <w:gridCol w:w="5460"/>
      </w:tblGrid>
      <w:tr w:rsidR="00DE0BAC" w14:paraId="711C5587" w14:textId="77777777">
        <w:trPr>
          <w:trHeight w:val="895"/>
        </w:trPr>
        <w:tc>
          <w:tcPr>
            <w:tcW w:w="4788" w:type="dxa"/>
          </w:tcPr>
          <w:p w14:paraId="0EFA8D88" w14:textId="77777777" w:rsidR="00DE0BAC" w:rsidRDefault="00000000">
            <w:pPr>
              <w:spacing w:after="0" w:line="240" w:lineRule="auto"/>
              <w:jc w:val="both"/>
            </w:pPr>
            <w:r>
              <w:t>Руководитель</w:t>
            </w:r>
          </w:p>
          <w:p w14:paraId="3D1454DA" w14:textId="77777777" w:rsidR="00DE0BAC" w:rsidRDefault="00000000">
            <w:pPr>
              <w:spacing w:after="0" w:line="240" w:lineRule="auto"/>
              <w:jc w:val="both"/>
            </w:pPr>
            <w:r>
              <w:t>_____________________________</w:t>
            </w:r>
          </w:p>
          <w:p w14:paraId="5007FCBF" w14:textId="77777777" w:rsidR="00DE0BAC" w:rsidRDefault="00000000">
            <w:pPr>
              <w:spacing w:after="0" w:line="240" w:lineRule="auto"/>
              <w:jc w:val="both"/>
            </w:pPr>
            <w:r>
              <w:rPr>
                <w:vertAlign w:val="superscript"/>
              </w:rPr>
              <w:t>(должность, научная степень)</w:t>
            </w:r>
          </w:p>
        </w:tc>
        <w:tc>
          <w:tcPr>
            <w:tcW w:w="5460" w:type="dxa"/>
          </w:tcPr>
          <w:p w14:paraId="5D780526" w14:textId="77777777" w:rsidR="00DE0BAC" w:rsidRDefault="00DE0BAC">
            <w:pPr>
              <w:spacing w:after="0" w:line="240" w:lineRule="auto"/>
              <w:jc w:val="both"/>
            </w:pPr>
          </w:p>
          <w:p w14:paraId="606A73DF" w14:textId="77777777" w:rsidR="00DE0BAC" w:rsidRDefault="00000000">
            <w:pPr>
              <w:spacing w:after="0" w:line="240" w:lineRule="auto"/>
              <w:jc w:val="both"/>
            </w:pPr>
            <w:r>
              <w:t>____________________(___________________)</w:t>
            </w:r>
          </w:p>
          <w:p w14:paraId="6EEC0F85" w14:textId="77777777" w:rsidR="00DE0BAC" w:rsidRDefault="00000000">
            <w:pPr>
              <w:spacing w:after="0" w:line="240" w:lineRule="auto"/>
              <w:jc w:val="both"/>
            </w:pPr>
            <w:r>
              <w:rPr>
                <w:vertAlign w:val="superscript"/>
              </w:rPr>
              <w:t>(подпись руководителя и её расшифровка)</w:t>
            </w:r>
          </w:p>
        </w:tc>
      </w:tr>
    </w:tbl>
    <w:p w14:paraId="670A11C1" w14:textId="77777777" w:rsidR="00DE0BAC" w:rsidRPr="003E66F8" w:rsidRDefault="00000000">
      <w:pPr>
        <w:spacing w:after="0" w:line="240" w:lineRule="auto"/>
        <w:jc w:val="both"/>
        <w:rPr>
          <w:sz w:val="22"/>
        </w:rPr>
      </w:pPr>
      <w:r w:rsidRPr="003E66F8">
        <w:rPr>
          <w:sz w:val="22"/>
        </w:rPr>
        <w:t xml:space="preserve">* Критерии оценки, выставляемой за курсовую работу  руководителем: </w:t>
      </w:r>
    </w:p>
    <w:p w14:paraId="085800BE" w14:textId="77777777" w:rsidR="00DE0BAC" w:rsidRPr="003E66F8" w:rsidRDefault="00000000">
      <w:pPr>
        <w:numPr>
          <w:ilvl w:val="0"/>
          <w:numId w:val="10"/>
        </w:numPr>
        <w:spacing w:after="0" w:line="240" w:lineRule="auto"/>
        <w:jc w:val="both"/>
        <w:rPr>
          <w:sz w:val="22"/>
        </w:rPr>
      </w:pPr>
      <w:r w:rsidRPr="003E66F8">
        <w:rPr>
          <w:sz w:val="22"/>
        </w:rPr>
        <w:t>обоснование актуальности темы работы;</w:t>
      </w:r>
    </w:p>
    <w:p w14:paraId="33213485" w14:textId="77777777" w:rsidR="00DE0BAC" w:rsidRPr="003E66F8" w:rsidRDefault="00000000">
      <w:pPr>
        <w:numPr>
          <w:ilvl w:val="0"/>
          <w:numId w:val="10"/>
        </w:numPr>
        <w:spacing w:after="0" w:line="240" w:lineRule="auto"/>
        <w:jc w:val="both"/>
        <w:rPr>
          <w:sz w:val="22"/>
        </w:rPr>
      </w:pPr>
      <w:r w:rsidRPr="003E66F8">
        <w:rPr>
          <w:sz w:val="22"/>
        </w:rPr>
        <w:t>степень разработанности темы;</w:t>
      </w:r>
    </w:p>
    <w:p w14:paraId="1BE88E56" w14:textId="77777777" w:rsidR="00DE0BAC" w:rsidRPr="003E66F8" w:rsidRDefault="00000000">
      <w:pPr>
        <w:numPr>
          <w:ilvl w:val="0"/>
          <w:numId w:val="10"/>
        </w:numPr>
        <w:spacing w:after="0" w:line="240" w:lineRule="auto"/>
        <w:jc w:val="both"/>
        <w:rPr>
          <w:sz w:val="22"/>
        </w:rPr>
      </w:pPr>
      <w:r w:rsidRPr="003E66F8">
        <w:rPr>
          <w:sz w:val="22"/>
        </w:rPr>
        <w:t>степень соответствия работы поставленной теме  и логика ее раскрытия;</w:t>
      </w:r>
    </w:p>
    <w:p w14:paraId="43A93FAD" w14:textId="77777777" w:rsidR="00DE0BAC" w:rsidRPr="003E66F8" w:rsidRDefault="00000000">
      <w:pPr>
        <w:widowControl w:val="0"/>
        <w:numPr>
          <w:ilvl w:val="0"/>
          <w:numId w:val="10"/>
        </w:numPr>
        <w:spacing w:after="0" w:line="240" w:lineRule="auto"/>
        <w:jc w:val="both"/>
        <w:rPr>
          <w:sz w:val="22"/>
        </w:rPr>
      </w:pPr>
      <w:r w:rsidRPr="003E66F8">
        <w:rPr>
          <w:sz w:val="22"/>
        </w:rPr>
        <w:t>соблюдение графика выполнения курсовой работы;</w:t>
      </w:r>
    </w:p>
    <w:p w14:paraId="4EFC9FCC" w14:textId="77777777" w:rsidR="00DE0BAC" w:rsidRPr="003E66F8" w:rsidRDefault="00000000">
      <w:pPr>
        <w:numPr>
          <w:ilvl w:val="0"/>
          <w:numId w:val="10"/>
        </w:numPr>
        <w:spacing w:after="0" w:line="240" w:lineRule="auto"/>
        <w:jc w:val="both"/>
        <w:rPr>
          <w:sz w:val="22"/>
        </w:rPr>
      </w:pPr>
      <w:r w:rsidRPr="003E66F8">
        <w:rPr>
          <w:sz w:val="22"/>
        </w:rPr>
        <w:t>степень освоения навыков поиска научной литературы и статистической информации;</w:t>
      </w:r>
    </w:p>
    <w:p w14:paraId="4C8B27AE" w14:textId="77777777" w:rsidR="00DE0BAC" w:rsidRPr="003E66F8" w:rsidRDefault="00000000">
      <w:pPr>
        <w:numPr>
          <w:ilvl w:val="0"/>
          <w:numId w:val="10"/>
        </w:numPr>
        <w:spacing w:after="0" w:line="240" w:lineRule="auto"/>
        <w:jc w:val="both"/>
        <w:rPr>
          <w:sz w:val="22"/>
        </w:rPr>
      </w:pPr>
      <w:r w:rsidRPr="003E66F8">
        <w:rPr>
          <w:sz w:val="22"/>
        </w:rPr>
        <w:t xml:space="preserve">полнота охвата литературных источников: способность выделения основополагающих работ по теме курсовой работы, использование современных отечественных и иностранных исследований и т.п.; </w:t>
      </w:r>
    </w:p>
    <w:p w14:paraId="117E1E7F" w14:textId="77777777" w:rsidR="00DE0BAC" w:rsidRPr="003E66F8" w:rsidRDefault="00000000">
      <w:pPr>
        <w:numPr>
          <w:ilvl w:val="0"/>
          <w:numId w:val="10"/>
        </w:numPr>
        <w:spacing w:after="0" w:line="240" w:lineRule="auto"/>
        <w:jc w:val="both"/>
        <w:rPr>
          <w:sz w:val="22"/>
        </w:rPr>
      </w:pPr>
      <w:r w:rsidRPr="003E66F8">
        <w:rPr>
          <w:sz w:val="22"/>
        </w:rPr>
        <w:t>умение проводить критический анализ, выделять и систематизировать релевантные факты на основе существующих публикаций;</w:t>
      </w:r>
    </w:p>
    <w:p w14:paraId="2E64B146" w14:textId="77777777" w:rsidR="00DE0BAC" w:rsidRPr="003E66F8" w:rsidRDefault="00000000">
      <w:pPr>
        <w:numPr>
          <w:ilvl w:val="0"/>
          <w:numId w:val="10"/>
        </w:numPr>
        <w:spacing w:after="0" w:line="240" w:lineRule="auto"/>
        <w:jc w:val="both"/>
        <w:rPr>
          <w:sz w:val="22"/>
        </w:rPr>
      </w:pPr>
      <w:r w:rsidRPr="003E66F8">
        <w:rPr>
          <w:sz w:val="22"/>
        </w:rPr>
        <w:t>обоснованность выводов и сопровождение приводимых выводов эмпирическим анализом;</w:t>
      </w:r>
    </w:p>
    <w:p w14:paraId="67F19AAD" w14:textId="77777777" w:rsidR="00DE0BAC" w:rsidRPr="003E66F8" w:rsidRDefault="00000000">
      <w:pPr>
        <w:numPr>
          <w:ilvl w:val="0"/>
          <w:numId w:val="10"/>
        </w:numPr>
        <w:spacing w:after="0" w:line="240" w:lineRule="auto"/>
        <w:jc w:val="both"/>
        <w:rPr>
          <w:sz w:val="22"/>
        </w:rPr>
      </w:pPr>
      <w:r w:rsidRPr="003E66F8">
        <w:rPr>
          <w:sz w:val="22"/>
        </w:rPr>
        <w:t>корректное оформление ссылок, иллюстративного материала, таблиц; наличие источников для  приведенных результатов;</w:t>
      </w:r>
    </w:p>
    <w:p w14:paraId="3AC7CD4B" w14:textId="77777777" w:rsidR="00DE0BAC" w:rsidRPr="003E66F8" w:rsidRDefault="00000000">
      <w:pPr>
        <w:numPr>
          <w:ilvl w:val="0"/>
          <w:numId w:val="10"/>
        </w:numPr>
        <w:spacing w:after="0" w:line="240" w:lineRule="auto"/>
        <w:jc w:val="both"/>
        <w:rPr>
          <w:sz w:val="22"/>
        </w:rPr>
      </w:pPr>
      <w:r w:rsidRPr="003E66F8">
        <w:rPr>
          <w:sz w:val="22"/>
        </w:rPr>
        <w:t>владение научным языком, стиль изложения материала;</w:t>
      </w:r>
    </w:p>
    <w:p w14:paraId="1E1B860C" w14:textId="77777777" w:rsidR="00DE0BAC" w:rsidRPr="003E66F8" w:rsidRDefault="00000000">
      <w:pPr>
        <w:numPr>
          <w:ilvl w:val="0"/>
          <w:numId w:val="10"/>
        </w:numPr>
        <w:spacing w:after="0" w:line="240" w:lineRule="auto"/>
        <w:jc w:val="both"/>
        <w:rPr>
          <w:sz w:val="22"/>
        </w:rPr>
      </w:pPr>
      <w:r w:rsidRPr="003E66F8">
        <w:rPr>
          <w:sz w:val="22"/>
        </w:rPr>
        <w:t>соответствие оформления работы техническим требованиям;</w:t>
      </w:r>
    </w:p>
    <w:p w14:paraId="20F23EFF" w14:textId="77777777" w:rsidR="00DE0BAC" w:rsidRPr="003E66F8" w:rsidRDefault="00000000">
      <w:pPr>
        <w:numPr>
          <w:ilvl w:val="0"/>
          <w:numId w:val="10"/>
        </w:numPr>
        <w:spacing w:after="0" w:line="240" w:lineRule="auto"/>
        <w:jc w:val="both"/>
        <w:rPr>
          <w:sz w:val="22"/>
        </w:rPr>
      </w:pPr>
      <w:r w:rsidRPr="003E66F8">
        <w:rPr>
          <w:sz w:val="22"/>
        </w:rPr>
        <w:t xml:space="preserve">самостоятельность работы и проявленная в ходе работы инициативность студента; </w:t>
      </w:r>
    </w:p>
    <w:p w14:paraId="08677ECD" w14:textId="77777777" w:rsidR="00DE0BAC" w:rsidRPr="003E66F8" w:rsidRDefault="00000000">
      <w:pPr>
        <w:numPr>
          <w:ilvl w:val="0"/>
          <w:numId w:val="10"/>
        </w:numPr>
        <w:spacing w:after="0" w:line="240" w:lineRule="auto"/>
        <w:jc w:val="both"/>
        <w:rPr>
          <w:sz w:val="22"/>
        </w:rPr>
      </w:pPr>
      <w:r w:rsidRPr="003E66F8">
        <w:rPr>
          <w:sz w:val="22"/>
        </w:rPr>
        <w:t>характер работы студента с руководителем - в частности, регулярность контактов с ним.</w:t>
      </w:r>
    </w:p>
    <w:p w14:paraId="057840DD" w14:textId="77777777" w:rsidR="00DE0BAC" w:rsidRDefault="00DE0BAC">
      <w:pPr>
        <w:spacing w:after="0" w:line="240" w:lineRule="auto"/>
        <w:ind w:left="786"/>
        <w:jc w:val="both"/>
      </w:pPr>
    </w:p>
    <w:p w14:paraId="715D0F36" w14:textId="77777777" w:rsidR="00DE0BAC" w:rsidRDefault="00000000">
      <w:pPr>
        <w:spacing w:after="0" w:line="240" w:lineRule="auto"/>
        <w:jc w:val="right"/>
      </w:pPr>
      <w:bookmarkStart w:id="31" w:name="_heading=h.ihv636" w:colFirst="0" w:colLast="0"/>
      <w:bookmarkEnd w:id="31"/>
      <w:r>
        <w:br w:type="page"/>
      </w:r>
      <w:r>
        <w:lastRenderedPageBreak/>
        <w:t>Приложение 5</w:t>
      </w:r>
    </w:p>
    <w:p w14:paraId="1A1D7BE9" w14:textId="77777777" w:rsidR="00DE0BAC" w:rsidRDefault="00000000">
      <w:pPr>
        <w:spacing w:after="0" w:line="240" w:lineRule="auto"/>
        <w:jc w:val="right"/>
        <w:rPr>
          <w:i/>
        </w:rPr>
      </w:pPr>
      <w:r>
        <w:rPr>
          <w:i/>
        </w:rPr>
        <w:t>Форма заявления на смену темы курсовой работы</w:t>
      </w:r>
    </w:p>
    <w:tbl>
      <w:tblPr>
        <w:tblStyle w:val="afffa"/>
        <w:tblW w:w="9923" w:type="dxa"/>
        <w:tblInd w:w="0" w:type="dxa"/>
        <w:tblLayout w:type="fixed"/>
        <w:tblLook w:val="0400" w:firstRow="0" w:lastRow="0" w:firstColumn="0" w:lastColumn="0" w:noHBand="0" w:noVBand="1"/>
      </w:tblPr>
      <w:tblGrid>
        <w:gridCol w:w="4928"/>
        <w:gridCol w:w="4995"/>
      </w:tblGrid>
      <w:tr w:rsidR="00DE0BAC" w14:paraId="243F47C2" w14:textId="77777777" w:rsidTr="00C33CE6">
        <w:trPr>
          <w:trHeight w:val="2684"/>
        </w:trPr>
        <w:tc>
          <w:tcPr>
            <w:tcW w:w="4928" w:type="dxa"/>
          </w:tcPr>
          <w:p w14:paraId="782765B2" w14:textId="77777777" w:rsidR="00DE0BAC" w:rsidRDefault="00DE0BAC">
            <w:pPr>
              <w:spacing w:after="0" w:line="240" w:lineRule="auto"/>
              <w:rPr>
                <w:sz w:val="24"/>
                <w:szCs w:val="24"/>
              </w:rPr>
            </w:pPr>
          </w:p>
        </w:tc>
        <w:tc>
          <w:tcPr>
            <w:tcW w:w="4995" w:type="dxa"/>
          </w:tcPr>
          <w:p w14:paraId="1A754584" w14:textId="14A5AD01" w:rsidR="00DE0BAC" w:rsidRDefault="00000000">
            <w:pPr>
              <w:spacing w:after="0" w:line="240" w:lineRule="auto"/>
              <w:ind w:right="-699"/>
              <w:rPr>
                <w:sz w:val="24"/>
                <w:szCs w:val="24"/>
              </w:rPr>
            </w:pPr>
            <w:r>
              <w:rPr>
                <w:sz w:val="24"/>
                <w:szCs w:val="24"/>
              </w:rPr>
              <w:t xml:space="preserve">Декану факультета </w:t>
            </w:r>
            <w:r w:rsidR="00C33CE6">
              <w:rPr>
                <w:sz w:val="24"/>
                <w:szCs w:val="24"/>
              </w:rPr>
              <w:t>менеджмента</w:t>
            </w:r>
          </w:p>
          <w:p w14:paraId="1FF8A981" w14:textId="77777777" w:rsidR="00DE0BAC" w:rsidRDefault="00000000">
            <w:pPr>
              <w:spacing w:after="0" w:line="240" w:lineRule="auto"/>
              <w:ind w:right="-699"/>
              <w:rPr>
                <w:sz w:val="24"/>
                <w:szCs w:val="24"/>
              </w:rPr>
            </w:pPr>
            <w:r>
              <w:rPr>
                <w:sz w:val="24"/>
                <w:szCs w:val="24"/>
              </w:rPr>
              <w:t>НИУ ВШЭ - Нижний Новгород</w:t>
            </w:r>
          </w:p>
          <w:p w14:paraId="218B7775" w14:textId="0F662AAA" w:rsidR="00DE0BAC" w:rsidRDefault="00C33CE6">
            <w:pPr>
              <w:spacing w:after="0" w:line="240" w:lineRule="auto"/>
              <w:ind w:right="-699"/>
              <w:rPr>
                <w:sz w:val="24"/>
                <w:szCs w:val="24"/>
              </w:rPr>
            </w:pPr>
            <w:r>
              <w:rPr>
                <w:sz w:val="24"/>
                <w:szCs w:val="24"/>
              </w:rPr>
              <w:t>Назарову М.Г.</w:t>
            </w:r>
          </w:p>
          <w:p w14:paraId="7E7282D1" w14:textId="77777777" w:rsidR="00DE0BAC" w:rsidRDefault="00000000">
            <w:pPr>
              <w:spacing w:after="0" w:line="240" w:lineRule="auto"/>
              <w:ind w:right="-699"/>
              <w:rPr>
                <w:sz w:val="24"/>
                <w:szCs w:val="24"/>
              </w:rPr>
            </w:pPr>
            <w:r>
              <w:rPr>
                <w:sz w:val="24"/>
                <w:szCs w:val="24"/>
              </w:rPr>
              <w:t xml:space="preserve">от _________________________________ </w:t>
            </w:r>
          </w:p>
          <w:p w14:paraId="0A11786D" w14:textId="77777777" w:rsidR="00DE0BAC" w:rsidRDefault="00000000">
            <w:pPr>
              <w:spacing w:after="0" w:line="240" w:lineRule="auto"/>
              <w:ind w:right="-699"/>
              <w:rPr>
                <w:sz w:val="24"/>
                <w:szCs w:val="24"/>
              </w:rPr>
            </w:pPr>
            <w:r>
              <w:rPr>
                <w:sz w:val="24"/>
                <w:szCs w:val="24"/>
              </w:rPr>
              <w:t>____________________________________</w:t>
            </w:r>
          </w:p>
          <w:p w14:paraId="5B45A1AC" w14:textId="77777777" w:rsidR="00DE0BAC" w:rsidRDefault="00000000">
            <w:pPr>
              <w:spacing w:after="0" w:line="240" w:lineRule="auto"/>
              <w:ind w:right="-699"/>
              <w:rPr>
                <w:sz w:val="24"/>
                <w:szCs w:val="24"/>
              </w:rPr>
            </w:pPr>
            <w:r>
              <w:rPr>
                <w:sz w:val="24"/>
                <w:szCs w:val="24"/>
              </w:rPr>
              <w:t xml:space="preserve">          (Ф.И.О в родительном падеже)</w:t>
            </w:r>
          </w:p>
          <w:p w14:paraId="1958268B" w14:textId="77777777" w:rsidR="00DE0BAC" w:rsidRDefault="00DE0BAC">
            <w:pPr>
              <w:spacing w:after="0" w:line="240" w:lineRule="auto"/>
              <w:ind w:right="-699"/>
              <w:rPr>
                <w:sz w:val="24"/>
                <w:szCs w:val="24"/>
              </w:rPr>
            </w:pPr>
          </w:p>
          <w:p w14:paraId="65CB5AEA" w14:textId="77777777" w:rsidR="00DE0BAC" w:rsidRDefault="00000000">
            <w:pPr>
              <w:spacing w:after="0" w:line="240" w:lineRule="auto"/>
              <w:ind w:right="-699"/>
              <w:rPr>
                <w:sz w:val="24"/>
                <w:szCs w:val="24"/>
              </w:rPr>
            </w:pPr>
            <w:r>
              <w:rPr>
                <w:sz w:val="24"/>
                <w:szCs w:val="24"/>
              </w:rPr>
              <w:t>студента ______курса __________группы</w:t>
            </w:r>
          </w:p>
          <w:p w14:paraId="456BBA98" w14:textId="48407D53" w:rsidR="00DE0BAC" w:rsidRDefault="00000000">
            <w:pPr>
              <w:spacing w:after="0" w:line="240" w:lineRule="auto"/>
              <w:ind w:right="-699"/>
              <w:rPr>
                <w:sz w:val="24"/>
                <w:szCs w:val="24"/>
              </w:rPr>
            </w:pPr>
            <w:r>
              <w:rPr>
                <w:sz w:val="24"/>
                <w:szCs w:val="24"/>
              </w:rPr>
              <w:t>образовательной программы «</w:t>
            </w:r>
            <w:r w:rsidR="00C33CE6">
              <w:rPr>
                <w:sz w:val="24"/>
                <w:szCs w:val="24"/>
              </w:rPr>
              <w:t>Международный бакалавриат по бизнесу и экономике» факультета менеджмента НИУ ВШЭ – Нижний Новгород</w:t>
            </w:r>
          </w:p>
          <w:p w14:paraId="50E22F29" w14:textId="77777777" w:rsidR="00DE0BAC" w:rsidRDefault="00DE0BAC">
            <w:pPr>
              <w:spacing w:after="0" w:line="240" w:lineRule="auto"/>
              <w:ind w:right="-699"/>
              <w:rPr>
                <w:sz w:val="24"/>
                <w:szCs w:val="24"/>
              </w:rPr>
            </w:pPr>
          </w:p>
          <w:p w14:paraId="10381ED9" w14:textId="77777777" w:rsidR="00DE0BAC" w:rsidRDefault="00000000">
            <w:pPr>
              <w:spacing w:after="0" w:line="240" w:lineRule="auto"/>
              <w:ind w:right="-699"/>
              <w:rPr>
                <w:sz w:val="24"/>
                <w:szCs w:val="24"/>
              </w:rPr>
            </w:pPr>
            <w:r>
              <w:rPr>
                <w:sz w:val="24"/>
                <w:szCs w:val="24"/>
              </w:rPr>
              <w:t>конт. тел.: ___________________________</w:t>
            </w:r>
          </w:p>
          <w:p w14:paraId="54043456" w14:textId="77777777" w:rsidR="00DE0BAC" w:rsidRDefault="00000000">
            <w:pPr>
              <w:spacing w:after="0" w:line="240" w:lineRule="auto"/>
              <w:ind w:right="-699"/>
              <w:rPr>
                <w:sz w:val="24"/>
                <w:szCs w:val="24"/>
              </w:rPr>
            </w:pPr>
            <w:r>
              <w:rPr>
                <w:sz w:val="24"/>
                <w:szCs w:val="24"/>
              </w:rPr>
              <w:t>e-mail: ______________________________</w:t>
            </w:r>
          </w:p>
          <w:p w14:paraId="4058A859" w14:textId="77777777" w:rsidR="00DE0BAC" w:rsidRDefault="00DE0BAC">
            <w:pPr>
              <w:spacing w:after="0" w:line="240" w:lineRule="auto"/>
              <w:jc w:val="right"/>
              <w:rPr>
                <w:sz w:val="24"/>
                <w:szCs w:val="24"/>
              </w:rPr>
            </w:pPr>
          </w:p>
        </w:tc>
      </w:tr>
    </w:tbl>
    <w:p w14:paraId="2AB0A6C2" w14:textId="77777777" w:rsidR="00DE0BAC" w:rsidRDefault="00000000">
      <w:pPr>
        <w:tabs>
          <w:tab w:val="left" w:pos="851"/>
        </w:tabs>
        <w:jc w:val="center"/>
        <w:rPr>
          <w:rFonts w:ascii="Academy" w:eastAsia="Academy" w:hAnsi="Academy" w:cs="Academy"/>
          <w:b/>
          <w:sz w:val="28"/>
          <w:szCs w:val="28"/>
        </w:rPr>
      </w:pPr>
      <w:r>
        <w:rPr>
          <w:rFonts w:ascii="Academy" w:eastAsia="Academy" w:hAnsi="Academy" w:cs="Academy"/>
          <w:b/>
          <w:sz w:val="28"/>
          <w:szCs w:val="28"/>
        </w:rPr>
        <w:t>ЗАЯВЛЕНИЕ</w:t>
      </w:r>
    </w:p>
    <w:p w14:paraId="55FA2CAD" w14:textId="77777777" w:rsidR="00DE0BAC" w:rsidRDefault="00000000">
      <w:pPr>
        <w:spacing w:after="0" w:line="240" w:lineRule="auto"/>
      </w:pPr>
      <w:r>
        <w:rPr>
          <w:rFonts w:ascii="Academy" w:eastAsia="Academy" w:hAnsi="Academy" w:cs="Academy"/>
        </w:rPr>
        <w:tab/>
      </w:r>
      <w:r>
        <w:t xml:space="preserve">Прошу заменить тему курсовой работы «___________________________________________________________________________________________________________________________________________________________ _______________________________________________________» </w:t>
      </w:r>
    </w:p>
    <w:p w14:paraId="7990DEA2" w14:textId="77777777" w:rsidR="00DE0BAC" w:rsidRDefault="00000000">
      <w:pPr>
        <w:spacing w:after="0" w:line="240" w:lineRule="auto"/>
      </w:pPr>
      <w:r>
        <w:t xml:space="preserve">на «___________________________________________________________________________________________________________________________________________________________________________________________________________________». </w:t>
      </w:r>
    </w:p>
    <w:p w14:paraId="45B9DB5F" w14:textId="77777777" w:rsidR="00DE0BAC" w:rsidRDefault="00DE0BAC">
      <w:pPr>
        <w:spacing w:after="0" w:line="240" w:lineRule="auto"/>
      </w:pPr>
    </w:p>
    <w:p w14:paraId="0621A25C" w14:textId="77777777" w:rsidR="00DE0BAC" w:rsidRDefault="00000000">
      <w:pPr>
        <w:spacing w:after="0" w:line="240" w:lineRule="auto"/>
      </w:pPr>
      <w:r>
        <w:t xml:space="preserve">Название темы на английском языке «___________________________________________________________________________________________________________________________________________________________________________________________________________________». </w:t>
      </w:r>
    </w:p>
    <w:p w14:paraId="535E448A" w14:textId="77777777" w:rsidR="00DE0BAC" w:rsidRDefault="00DE0BAC">
      <w:pPr>
        <w:spacing w:after="0" w:line="240" w:lineRule="auto"/>
      </w:pPr>
    </w:p>
    <w:p w14:paraId="627846E9" w14:textId="77777777" w:rsidR="00DE0BAC" w:rsidRDefault="00000000">
      <w:pPr>
        <w:spacing w:after="0" w:line="240" w:lineRule="auto"/>
      </w:pPr>
      <w:r>
        <w:t>В связи с___________________________________________________________________.</w:t>
      </w:r>
    </w:p>
    <w:p w14:paraId="3B453E3F" w14:textId="77777777" w:rsidR="00DE0BAC" w:rsidRDefault="00DE0BAC">
      <w:pPr>
        <w:tabs>
          <w:tab w:val="left" w:pos="851"/>
        </w:tabs>
        <w:spacing w:after="0" w:line="240" w:lineRule="auto"/>
        <w:ind w:left="5952"/>
        <w:jc w:val="right"/>
        <w:rPr>
          <w:rFonts w:ascii="Academy" w:eastAsia="Academy" w:hAnsi="Academy" w:cs="Academy"/>
        </w:rPr>
      </w:pPr>
    </w:p>
    <w:p w14:paraId="6A71DC6A" w14:textId="77777777" w:rsidR="00DE0BAC" w:rsidRDefault="00000000">
      <w:pPr>
        <w:tabs>
          <w:tab w:val="left" w:pos="851"/>
        </w:tabs>
        <w:spacing w:after="0" w:line="240" w:lineRule="auto"/>
        <w:ind w:left="5952"/>
        <w:jc w:val="right"/>
        <w:rPr>
          <w:rFonts w:ascii="Academy" w:eastAsia="Academy" w:hAnsi="Academy" w:cs="Academy"/>
        </w:rPr>
      </w:pPr>
      <w:r>
        <w:rPr>
          <w:rFonts w:ascii="Academy" w:eastAsia="Academy" w:hAnsi="Academy" w:cs="Academy"/>
        </w:rPr>
        <w:t>_________________________</w:t>
      </w:r>
    </w:p>
    <w:p w14:paraId="2D21AD12" w14:textId="77777777" w:rsidR="00DE0BAC" w:rsidRDefault="00000000">
      <w:pPr>
        <w:tabs>
          <w:tab w:val="left" w:pos="851"/>
        </w:tabs>
        <w:spacing w:after="0" w:line="240" w:lineRule="auto"/>
        <w:ind w:left="5952"/>
        <w:jc w:val="right"/>
        <w:rPr>
          <w:i/>
          <w:sz w:val="22"/>
        </w:rPr>
      </w:pPr>
      <w:r>
        <w:rPr>
          <w:i/>
          <w:sz w:val="22"/>
        </w:rPr>
        <w:t>(подпись студента)</w:t>
      </w:r>
    </w:p>
    <w:p w14:paraId="7FF947DA" w14:textId="77777777" w:rsidR="00DE0BAC" w:rsidRDefault="00000000">
      <w:pPr>
        <w:spacing w:after="0" w:line="276" w:lineRule="auto"/>
        <w:ind w:left="5952"/>
        <w:jc w:val="right"/>
      </w:pPr>
      <w:r>
        <w:t>«_____»______________ 202__ г.</w:t>
      </w:r>
    </w:p>
    <w:p w14:paraId="19467EDE" w14:textId="77777777" w:rsidR="00DE0BAC" w:rsidRDefault="00000000">
      <w:pPr>
        <w:spacing w:after="0" w:line="276" w:lineRule="auto"/>
        <w:ind w:left="5952"/>
        <w:jc w:val="right"/>
      </w:pPr>
      <w:r>
        <w:t xml:space="preserve"> </w:t>
      </w:r>
    </w:p>
    <w:p w14:paraId="407DCA1D" w14:textId="77777777" w:rsidR="00DE0BAC" w:rsidRDefault="00000000">
      <w:pPr>
        <w:tabs>
          <w:tab w:val="left" w:pos="851"/>
        </w:tabs>
        <w:spacing w:after="0" w:line="240" w:lineRule="auto"/>
        <w:ind w:left="5952"/>
        <w:jc w:val="right"/>
        <w:rPr>
          <w:rFonts w:ascii="Academy" w:eastAsia="Academy" w:hAnsi="Academy" w:cs="Academy"/>
        </w:rPr>
      </w:pPr>
      <w:r>
        <w:rPr>
          <w:rFonts w:ascii="Academy" w:eastAsia="Academy" w:hAnsi="Academy" w:cs="Academy"/>
        </w:rPr>
        <w:t>___________/________________</w:t>
      </w:r>
    </w:p>
    <w:p w14:paraId="34BF8E9B" w14:textId="77777777" w:rsidR="00DE0BAC" w:rsidRDefault="00000000">
      <w:pPr>
        <w:tabs>
          <w:tab w:val="left" w:pos="851"/>
        </w:tabs>
        <w:spacing w:after="0" w:line="240" w:lineRule="auto"/>
        <w:ind w:left="5952"/>
        <w:jc w:val="right"/>
        <w:rPr>
          <w:i/>
          <w:sz w:val="22"/>
        </w:rPr>
      </w:pPr>
      <w:r>
        <w:rPr>
          <w:i/>
          <w:sz w:val="22"/>
        </w:rPr>
        <w:t>(подпись руководителя/ФИО руководителя)</w:t>
      </w:r>
    </w:p>
    <w:p w14:paraId="33CEA282" w14:textId="77777777" w:rsidR="00DE0BAC" w:rsidRDefault="00000000">
      <w:pPr>
        <w:spacing w:after="0" w:line="276" w:lineRule="auto"/>
        <w:ind w:left="5952"/>
        <w:jc w:val="right"/>
      </w:pPr>
      <w:r>
        <w:t>«_____»______________ 202__ г.</w:t>
      </w:r>
    </w:p>
    <w:p w14:paraId="193D12AC" w14:textId="77777777" w:rsidR="00DE0BAC" w:rsidRDefault="00DE0BAC">
      <w:pPr>
        <w:spacing w:after="0" w:line="240" w:lineRule="auto"/>
      </w:pPr>
    </w:p>
    <w:p w14:paraId="570201DC" w14:textId="77777777" w:rsidR="00DE0BAC" w:rsidRDefault="00000000">
      <w:pPr>
        <w:spacing w:after="0" w:line="240" w:lineRule="auto"/>
      </w:pPr>
      <w:r>
        <w:t>Согласовано:                                                                                                                         Академический руководитель</w:t>
      </w:r>
    </w:p>
    <w:p w14:paraId="030E49AA" w14:textId="4D46ACCF" w:rsidR="00DE0BAC" w:rsidRDefault="00000000">
      <w:pPr>
        <w:spacing w:after="0" w:line="240" w:lineRule="auto"/>
      </w:pPr>
      <w:r>
        <w:t>образовательной программы «</w:t>
      </w:r>
      <w:r w:rsidR="00C33CE6">
        <w:t>Международный бакалавриат по бизнесу и экономике</w:t>
      </w:r>
      <w:r>
        <w:t>»  _____________</w:t>
      </w:r>
      <w:r w:rsidR="00C33CE6">
        <w:tab/>
      </w:r>
      <w:r w:rsidR="00C33CE6">
        <w:tab/>
      </w:r>
      <w:r w:rsidR="00C33CE6">
        <w:tab/>
      </w:r>
      <w:r w:rsidR="00C33CE6">
        <w:tab/>
      </w:r>
      <w:r w:rsidR="00C33CE6">
        <w:tab/>
      </w:r>
      <w:r>
        <w:t>/Леонова Л.А.</w:t>
      </w:r>
    </w:p>
    <w:p w14:paraId="562CB215" w14:textId="77777777" w:rsidR="00DE0BAC" w:rsidRDefault="00000000">
      <w:pPr>
        <w:spacing w:after="0" w:line="240" w:lineRule="auto"/>
        <w:jc w:val="right"/>
      </w:pPr>
      <w:r>
        <w:br w:type="page"/>
      </w:r>
      <w:r>
        <w:lastRenderedPageBreak/>
        <w:t>Приложение 6</w:t>
      </w:r>
    </w:p>
    <w:p w14:paraId="0BB8B9BC" w14:textId="77777777" w:rsidR="00DE0BAC" w:rsidRDefault="00000000">
      <w:pPr>
        <w:spacing w:after="0" w:line="240" w:lineRule="auto"/>
        <w:jc w:val="right"/>
        <w:rPr>
          <w:i/>
        </w:rPr>
      </w:pPr>
      <w:r>
        <w:rPr>
          <w:i/>
        </w:rPr>
        <w:t xml:space="preserve">Форма заявления на смену руководителя курсовой работы </w:t>
      </w:r>
    </w:p>
    <w:p w14:paraId="48BA0D34" w14:textId="77777777" w:rsidR="00DE0BAC" w:rsidRDefault="00DE0BAC">
      <w:pPr>
        <w:spacing w:after="0" w:line="240" w:lineRule="auto"/>
        <w:jc w:val="right"/>
      </w:pPr>
    </w:p>
    <w:tbl>
      <w:tblPr>
        <w:tblStyle w:val="afffb"/>
        <w:tblW w:w="9714" w:type="dxa"/>
        <w:tblInd w:w="0" w:type="dxa"/>
        <w:tblLayout w:type="fixed"/>
        <w:tblLook w:val="0400" w:firstRow="0" w:lastRow="0" w:firstColumn="0" w:lastColumn="0" w:noHBand="0" w:noVBand="1"/>
      </w:tblPr>
      <w:tblGrid>
        <w:gridCol w:w="4928"/>
        <w:gridCol w:w="4786"/>
      </w:tblGrid>
      <w:tr w:rsidR="00DE0BAC" w14:paraId="7ACC088D" w14:textId="77777777">
        <w:trPr>
          <w:trHeight w:val="2684"/>
        </w:trPr>
        <w:tc>
          <w:tcPr>
            <w:tcW w:w="4928" w:type="dxa"/>
          </w:tcPr>
          <w:p w14:paraId="24996EAA" w14:textId="77777777" w:rsidR="00DE0BAC" w:rsidRDefault="00DE0BAC">
            <w:pPr>
              <w:spacing w:after="0" w:line="240" w:lineRule="auto"/>
              <w:rPr>
                <w:sz w:val="24"/>
                <w:szCs w:val="24"/>
              </w:rPr>
            </w:pPr>
          </w:p>
        </w:tc>
        <w:tc>
          <w:tcPr>
            <w:tcW w:w="4786" w:type="dxa"/>
          </w:tcPr>
          <w:p w14:paraId="2D374361" w14:textId="6AF43F16" w:rsidR="00DE0BAC" w:rsidRDefault="00000000">
            <w:pPr>
              <w:spacing w:after="0" w:line="240" w:lineRule="auto"/>
              <w:rPr>
                <w:sz w:val="24"/>
                <w:szCs w:val="24"/>
              </w:rPr>
            </w:pPr>
            <w:r>
              <w:rPr>
                <w:sz w:val="24"/>
                <w:szCs w:val="24"/>
              </w:rPr>
              <w:t xml:space="preserve">Декану факультета </w:t>
            </w:r>
            <w:r w:rsidR="00C33CE6">
              <w:rPr>
                <w:sz w:val="24"/>
                <w:szCs w:val="24"/>
              </w:rPr>
              <w:t>менеджмента</w:t>
            </w:r>
          </w:p>
          <w:p w14:paraId="3C20AEFD" w14:textId="77777777" w:rsidR="00DE0BAC" w:rsidRDefault="00000000">
            <w:pPr>
              <w:spacing w:after="0" w:line="240" w:lineRule="auto"/>
              <w:rPr>
                <w:sz w:val="24"/>
                <w:szCs w:val="24"/>
              </w:rPr>
            </w:pPr>
            <w:r>
              <w:rPr>
                <w:sz w:val="24"/>
                <w:szCs w:val="24"/>
              </w:rPr>
              <w:t xml:space="preserve">НИУ ВШЭ - Нижний Новгород </w:t>
            </w:r>
          </w:p>
          <w:p w14:paraId="4CE5F614" w14:textId="4650C87E" w:rsidR="00DE0BAC" w:rsidRDefault="00C33CE6">
            <w:pPr>
              <w:spacing w:after="0" w:line="240" w:lineRule="auto"/>
              <w:rPr>
                <w:sz w:val="24"/>
                <w:szCs w:val="24"/>
              </w:rPr>
            </w:pPr>
            <w:r>
              <w:rPr>
                <w:sz w:val="24"/>
                <w:szCs w:val="24"/>
              </w:rPr>
              <w:t>Назарову М.Г.</w:t>
            </w:r>
          </w:p>
          <w:p w14:paraId="2D1E32C3" w14:textId="77777777" w:rsidR="00DE0BAC" w:rsidRDefault="00000000">
            <w:pPr>
              <w:spacing w:after="0" w:line="240" w:lineRule="auto"/>
              <w:rPr>
                <w:sz w:val="24"/>
                <w:szCs w:val="24"/>
              </w:rPr>
            </w:pPr>
            <w:r>
              <w:rPr>
                <w:sz w:val="24"/>
                <w:szCs w:val="24"/>
              </w:rPr>
              <w:t xml:space="preserve">от _________________________________ </w:t>
            </w:r>
          </w:p>
          <w:p w14:paraId="7A8E1FFA" w14:textId="77777777" w:rsidR="00DE0BAC" w:rsidRDefault="00000000">
            <w:pPr>
              <w:spacing w:after="0" w:line="240" w:lineRule="auto"/>
              <w:rPr>
                <w:sz w:val="24"/>
                <w:szCs w:val="24"/>
              </w:rPr>
            </w:pPr>
            <w:r>
              <w:rPr>
                <w:sz w:val="24"/>
                <w:szCs w:val="24"/>
              </w:rPr>
              <w:t>____________________________________</w:t>
            </w:r>
          </w:p>
          <w:p w14:paraId="396DC26A" w14:textId="77777777" w:rsidR="00DE0BAC" w:rsidRDefault="00000000">
            <w:pPr>
              <w:spacing w:after="0" w:line="240" w:lineRule="auto"/>
              <w:rPr>
                <w:sz w:val="24"/>
                <w:szCs w:val="24"/>
              </w:rPr>
            </w:pPr>
            <w:r>
              <w:rPr>
                <w:sz w:val="24"/>
                <w:szCs w:val="24"/>
              </w:rPr>
              <w:t xml:space="preserve">          (Ф.И.О в родительном падеже)</w:t>
            </w:r>
          </w:p>
          <w:p w14:paraId="42C83B71" w14:textId="77777777" w:rsidR="00DE0BAC" w:rsidRDefault="00DE0BAC">
            <w:pPr>
              <w:spacing w:after="0" w:line="240" w:lineRule="auto"/>
              <w:rPr>
                <w:sz w:val="24"/>
                <w:szCs w:val="24"/>
              </w:rPr>
            </w:pPr>
          </w:p>
          <w:p w14:paraId="169D3D36" w14:textId="77777777" w:rsidR="00DE0BAC" w:rsidRDefault="00000000">
            <w:pPr>
              <w:spacing w:after="0" w:line="240" w:lineRule="auto"/>
              <w:rPr>
                <w:sz w:val="24"/>
                <w:szCs w:val="24"/>
              </w:rPr>
            </w:pPr>
            <w:r>
              <w:rPr>
                <w:sz w:val="24"/>
                <w:szCs w:val="24"/>
              </w:rPr>
              <w:t>студента ______курса __________группы</w:t>
            </w:r>
          </w:p>
          <w:p w14:paraId="29420E52" w14:textId="1C62B5F3" w:rsidR="00DE0BAC" w:rsidRDefault="00000000">
            <w:pPr>
              <w:spacing w:after="0" w:line="240" w:lineRule="auto"/>
              <w:rPr>
                <w:sz w:val="24"/>
                <w:szCs w:val="24"/>
              </w:rPr>
            </w:pPr>
            <w:r>
              <w:rPr>
                <w:sz w:val="24"/>
                <w:szCs w:val="24"/>
              </w:rPr>
              <w:t>образовательной программы «</w:t>
            </w:r>
            <w:r w:rsidR="00C33CE6">
              <w:rPr>
                <w:sz w:val="24"/>
                <w:szCs w:val="24"/>
              </w:rPr>
              <w:t>Международный бакалавриат по бизнесу и экономике</w:t>
            </w:r>
            <w:r>
              <w:rPr>
                <w:sz w:val="24"/>
                <w:szCs w:val="24"/>
              </w:rPr>
              <w:t xml:space="preserve">» факультета </w:t>
            </w:r>
            <w:r w:rsidR="00C33CE6">
              <w:rPr>
                <w:sz w:val="24"/>
                <w:szCs w:val="24"/>
              </w:rPr>
              <w:t>менеджмента</w:t>
            </w:r>
            <w:r>
              <w:rPr>
                <w:sz w:val="24"/>
                <w:szCs w:val="24"/>
              </w:rPr>
              <w:t xml:space="preserve"> НИУ ВШЭ – Нижний Новгород</w:t>
            </w:r>
          </w:p>
          <w:p w14:paraId="662C2120" w14:textId="77777777" w:rsidR="00DE0BAC" w:rsidRDefault="00DE0BAC">
            <w:pPr>
              <w:spacing w:after="0" w:line="240" w:lineRule="auto"/>
              <w:rPr>
                <w:sz w:val="24"/>
                <w:szCs w:val="24"/>
              </w:rPr>
            </w:pPr>
          </w:p>
          <w:p w14:paraId="45FFB173" w14:textId="77777777" w:rsidR="00DE0BAC" w:rsidRDefault="00000000">
            <w:pPr>
              <w:spacing w:after="0" w:line="240" w:lineRule="auto"/>
              <w:rPr>
                <w:sz w:val="24"/>
                <w:szCs w:val="24"/>
              </w:rPr>
            </w:pPr>
            <w:r>
              <w:rPr>
                <w:sz w:val="24"/>
                <w:szCs w:val="24"/>
              </w:rPr>
              <w:t>конт. тел.: ___________________________</w:t>
            </w:r>
          </w:p>
          <w:p w14:paraId="7D476709" w14:textId="77777777" w:rsidR="00DE0BAC" w:rsidRDefault="00000000">
            <w:pPr>
              <w:spacing w:after="0" w:line="240" w:lineRule="auto"/>
              <w:rPr>
                <w:sz w:val="24"/>
                <w:szCs w:val="24"/>
              </w:rPr>
            </w:pPr>
            <w:r>
              <w:rPr>
                <w:sz w:val="24"/>
                <w:szCs w:val="24"/>
              </w:rPr>
              <w:t>e-mail: ______________________________</w:t>
            </w:r>
          </w:p>
          <w:p w14:paraId="3748B171" w14:textId="77777777" w:rsidR="00DE0BAC" w:rsidRDefault="00DE0BAC">
            <w:pPr>
              <w:spacing w:after="0" w:line="240" w:lineRule="auto"/>
              <w:jc w:val="right"/>
              <w:rPr>
                <w:sz w:val="24"/>
                <w:szCs w:val="24"/>
              </w:rPr>
            </w:pPr>
          </w:p>
        </w:tc>
      </w:tr>
    </w:tbl>
    <w:p w14:paraId="0070F486" w14:textId="77777777" w:rsidR="00DE0BAC" w:rsidRDefault="00DE0BAC">
      <w:pPr>
        <w:tabs>
          <w:tab w:val="left" w:pos="851"/>
        </w:tabs>
        <w:spacing w:after="0" w:line="240" w:lineRule="auto"/>
        <w:ind w:left="5760"/>
        <w:jc w:val="both"/>
        <w:rPr>
          <w:rFonts w:ascii="Academy" w:eastAsia="Academy" w:hAnsi="Academy" w:cs="Academy"/>
        </w:rPr>
      </w:pPr>
    </w:p>
    <w:p w14:paraId="1D2004F7" w14:textId="77777777" w:rsidR="00DE0BAC" w:rsidRDefault="00000000">
      <w:pPr>
        <w:tabs>
          <w:tab w:val="left" w:pos="851"/>
        </w:tabs>
        <w:spacing w:after="0" w:line="240" w:lineRule="auto"/>
        <w:jc w:val="center"/>
        <w:rPr>
          <w:rFonts w:ascii="Academy" w:eastAsia="Academy" w:hAnsi="Academy" w:cs="Academy"/>
          <w:b/>
          <w:sz w:val="28"/>
          <w:szCs w:val="28"/>
        </w:rPr>
      </w:pPr>
      <w:r>
        <w:rPr>
          <w:rFonts w:ascii="Academy" w:eastAsia="Academy" w:hAnsi="Academy" w:cs="Academy"/>
          <w:b/>
          <w:sz w:val="28"/>
          <w:szCs w:val="28"/>
        </w:rPr>
        <w:t>ЗАЯВЛЕНИЕ</w:t>
      </w:r>
    </w:p>
    <w:p w14:paraId="706B35A8" w14:textId="77777777" w:rsidR="00DE0BAC" w:rsidRDefault="00DE0BAC">
      <w:pPr>
        <w:tabs>
          <w:tab w:val="left" w:pos="851"/>
        </w:tabs>
        <w:spacing w:after="0" w:line="240" w:lineRule="auto"/>
        <w:ind w:left="360"/>
        <w:jc w:val="center"/>
        <w:rPr>
          <w:rFonts w:ascii="Academy" w:eastAsia="Academy" w:hAnsi="Academy" w:cs="Academy"/>
        </w:rPr>
      </w:pPr>
    </w:p>
    <w:p w14:paraId="5BF65FE2" w14:textId="77777777" w:rsidR="00DE0BAC" w:rsidRDefault="00000000">
      <w:pPr>
        <w:tabs>
          <w:tab w:val="left" w:pos="851"/>
        </w:tabs>
        <w:spacing w:after="0"/>
        <w:rPr>
          <w:rFonts w:ascii="Academy" w:eastAsia="Academy" w:hAnsi="Academy" w:cs="Academy"/>
        </w:rPr>
      </w:pPr>
      <w:r>
        <w:rPr>
          <w:rFonts w:ascii="Academy" w:eastAsia="Academy" w:hAnsi="Academy" w:cs="Academy"/>
        </w:rPr>
        <w:tab/>
      </w:r>
      <w:r>
        <w:t xml:space="preserve">Прошу заменить научного руководителя моей курсовой работы за ___ курс на тему </w:t>
      </w:r>
      <w:r>
        <w:rPr>
          <w:rFonts w:ascii="Academy" w:eastAsia="Academy" w:hAnsi="Academy" w:cs="Academy"/>
        </w:rPr>
        <w:t xml:space="preserve">«____________________________________________________________________ _____________________________________________________________________» </w:t>
      </w:r>
    </w:p>
    <w:p w14:paraId="15C94E46" w14:textId="77777777" w:rsidR="00DE0BAC" w:rsidRDefault="00000000">
      <w:pPr>
        <w:tabs>
          <w:tab w:val="left" w:pos="851"/>
        </w:tabs>
        <w:spacing w:after="0" w:line="240" w:lineRule="auto"/>
        <w:jc w:val="both"/>
        <w:rPr>
          <w:rFonts w:ascii="Academy" w:eastAsia="Academy" w:hAnsi="Academy" w:cs="Academy"/>
        </w:rPr>
      </w:pPr>
      <w:r>
        <w:t xml:space="preserve">с </w:t>
      </w:r>
      <w:r>
        <w:rPr>
          <w:rFonts w:ascii="Academy" w:eastAsia="Academy" w:hAnsi="Academy" w:cs="Academy"/>
        </w:rPr>
        <w:t xml:space="preserve">_____________________________________________________________________ </w:t>
      </w:r>
    </w:p>
    <w:p w14:paraId="66CC9FDB" w14:textId="77777777" w:rsidR="00DE0BAC" w:rsidRDefault="00000000">
      <w:pPr>
        <w:tabs>
          <w:tab w:val="left" w:pos="851"/>
        </w:tabs>
        <w:spacing w:after="0" w:line="240" w:lineRule="auto"/>
        <w:jc w:val="both"/>
        <w:rPr>
          <w:rFonts w:ascii="Academy" w:eastAsia="Academy" w:hAnsi="Academy" w:cs="Academy"/>
        </w:rPr>
      </w:pPr>
      <w:r>
        <w:rPr>
          <w:rFonts w:ascii="Academy" w:eastAsia="Academy" w:hAnsi="Academy" w:cs="Academy"/>
        </w:rPr>
        <w:t xml:space="preserve">                                                            </w:t>
      </w:r>
      <w:r>
        <w:rPr>
          <w:rFonts w:ascii="Academy" w:eastAsia="Academy" w:hAnsi="Academy" w:cs="Academy"/>
          <w:i/>
          <w:sz w:val="22"/>
          <w:vertAlign w:val="superscript"/>
        </w:rPr>
        <w:t>(должность, кафедра, ФИО предыдущего научного руководителя)</w:t>
      </w:r>
    </w:p>
    <w:p w14:paraId="531D78E3" w14:textId="77777777" w:rsidR="00DE0BAC" w:rsidRDefault="00000000">
      <w:pPr>
        <w:tabs>
          <w:tab w:val="left" w:pos="851"/>
        </w:tabs>
        <w:spacing w:after="0" w:line="240" w:lineRule="auto"/>
        <w:rPr>
          <w:rFonts w:ascii="Academy" w:eastAsia="Academy" w:hAnsi="Academy" w:cs="Academy"/>
        </w:rPr>
      </w:pPr>
      <w:r>
        <w:t>на</w:t>
      </w:r>
      <w:r>
        <w:rPr>
          <w:rFonts w:ascii="Academy" w:eastAsia="Academy" w:hAnsi="Academy" w:cs="Academy"/>
        </w:rPr>
        <w:t xml:space="preserve"> ____________________________________________________________________     </w:t>
      </w:r>
    </w:p>
    <w:p w14:paraId="2CB37E9F" w14:textId="77777777" w:rsidR="00DE0BAC" w:rsidRDefault="00000000">
      <w:pPr>
        <w:tabs>
          <w:tab w:val="left" w:pos="851"/>
        </w:tabs>
        <w:spacing w:after="0" w:line="240" w:lineRule="auto"/>
        <w:rPr>
          <w:rFonts w:ascii="Academy" w:eastAsia="Academy" w:hAnsi="Academy" w:cs="Academy"/>
        </w:rPr>
      </w:pPr>
      <w:r>
        <w:rPr>
          <w:rFonts w:ascii="Academy" w:eastAsia="Academy" w:hAnsi="Academy" w:cs="Academy"/>
        </w:rPr>
        <w:t xml:space="preserve">                                                           </w:t>
      </w:r>
      <w:r>
        <w:rPr>
          <w:rFonts w:ascii="Academy" w:eastAsia="Academy" w:hAnsi="Academy" w:cs="Academy"/>
          <w:i/>
          <w:sz w:val="22"/>
          <w:vertAlign w:val="superscript"/>
        </w:rPr>
        <w:t>(должность, кафедра, ФИО нового научного руководителя)</w:t>
      </w:r>
    </w:p>
    <w:p w14:paraId="7D0D71A6" w14:textId="77777777" w:rsidR="00DE0BAC" w:rsidRDefault="00000000">
      <w:pPr>
        <w:tabs>
          <w:tab w:val="left" w:pos="851"/>
        </w:tabs>
        <w:spacing w:after="0" w:line="240" w:lineRule="auto"/>
        <w:jc w:val="both"/>
        <w:rPr>
          <w:rFonts w:ascii="Academy" w:eastAsia="Academy" w:hAnsi="Academy" w:cs="Academy"/>
        </w:rPr>
      </w:pPr>
      <w:r>
        <w:t>в связи с</w:t>
      </w:r>
      <w:r>
        <w:rPr>
          <w:rFonts w:ascii="Academy" w:eastAsia="Academy" w:hAnsi="Academy" w:cs="Academy"/>
        </w:rPr>
        <w:t xml:space="preserve"> ______________________________________________________________</w:t>
      </w:r>
    </w:p>
    <w:p w14:paraId="07CDEFFC" w14:textId="77777777" w:rsidR="00DE0BAC" w:rsidRDefault="00DE0BAC">
      <w:pPr>
        <w:tabs>
          <w:tab w:val="left" w:pos="851"/>
        </w:tabs>
        <w:spacing w:after="0" w:line="240" w:lineRule="auto"/>
        <w:jc w:val="both"/>
        <w:rPr>
          <w:rFonts w:ascii="Academy" w:eastAsia="Academy" w:hAnsi="Academy" w:cs="Academy"/>
        </w:rPr>
      </w:pPr>
    </w:p>
    <w:p w14:paraId="73EEA855" w14:textId="77777777" w:rsidR="00DE0BAC" w:rsidRDefault="00000000">
      <w:pPr>
        <w:tabs>
          <w:tab w:val="left" w:pos="851"/>
        </w:tabs>
        <w:spacing w:after="0" w:line="240" w:lineRule="auto"/>
        <w:ind w:left="6480"/>
        <w:rPr>
          <w:rFonts w:ascii="Academy" w:eastAsia="Academy" w:hAnsi="Academy" w:cs="Academy"/>
        </w:rPr>
      </w:pPr>
      <w:r>
        <w:rPr>
          <w:rFonts w:ascii="Academy" w:eastAsia="Academy" w:hAnsi="Academy" w:cs="Academy"/>
        </w:rPr>
        <w:t>______________________</w:t>
      </w:r>
    </w:p>
    <w:p w14:paraId="25BCC5D6" w14:textId="77777777" w:rsidR="00DE0BAC" w:rsidRDefault="00000000">
      <w:pPr>
        <w:tabs>
          <w:tab w:val="left" w:pos="851"/>
        </w:tabs>
        <w:spacing w:after="0" w:line="240" w:lineRule="auto"/>
        <w:ind w:left="6480"/>
        <w:jc w:val="center"/>
        <w:rPr>
          <w:rFonts w:ascii="Academy" w:eastAsia="Academy" w:hAnsi="Academy" w:cs="Academy"/>
          <w:i/>
          <w:sz w:val="22"/>
          <w:vertAlign w:val="superscript"/>
        </w:rPr>
      </w:pPr>
      <w:r>
        <w:rPr>
          <w:rFonts w:ascii="Academy" w:eastAsia="Academy" w:hAnsi="Academy" w:cs="Academy"/>
          <w:i/>
          <w:sz w:val="22"/>
          <w:vertAlign w:val="superscript"/>
        </w:rPr>
        <w:t>(Подпись студента)</w:t>
      </w:r>
    </w:p>
    <w:p w14:paraId="55FE5E02" w14:textId="77777777" w:rsidR="00DE0BAC" w:rsidRDefault="00000000">
      <w:pPr>
        <w:tabs>
          <w:tab w:val="left" w:pos="851"/>
        </w:tabs>
        <w:spacing w:after="0" w:line="240" w:lineRule="auto"/>
        <w:ind w:left="360"/>
        <w:jc w:val="right"/>
        <w:rPr>
          <w:rFonts w:ascii="Academy" w:eastAsia="Academy" w:hAnsi="Academy" w:cs="Academy"/>
        </w:rPr>
      </w:pPr>
      <w:r>
        <w:rPr>
          <w:rFonts w:ascii="Academy" w:eastAsia="Academy" w:hAnsi="Academy" w:cs="Academy"/>
        </w:rPr>
        <w:t>«___»____________ 202__ г.</w:t>
      </w:r>
    </w:p>
    <w:p w14:paraId="1A696691" w14:textId="77777777" w:rsidR="00DE0BAC" w:rsidRDefault="00DE0BAC">
      <w:pPr>
        <w:tabs>
          <w:tab w:val="left" w:pos="851"/>
        </w:tabs>
        <w:spacing w:after="0" w:line="240" w:lineRule="auto"/>
        <w:ind w:left="360"/>
        <w:jc w:val="right"/>
        <w:rPr>
          <w:rFonts w:ascii="Academy" w:eastAsia="Academy" w:hAnsi="Academy" w:cs="Academy"/>
        </w:rPr>
      </w:pPr>
    </w:p>
    <w:p w14:paraId="58909B78" w14:textId="77777777" w:rsidR="00DE0BAC" w:rsidRDefault="00DE0BAC">
      <w:pPr>
        <w:tabs>
          <w:tab w:val="left" w:pos="851"/>
        </w:tabs>
        <w:spacing w:after="0" w:line="240" w:lineRule="auto"/>
        <w:ind w:left="360"/>
        <w:jc w:val="right"/>
        <w:rPr>
          <w:rFonts w:ascii="Academy" w:eastAsia="Academy" w:hAnsi="Academy" w:cs="Academy"/>
        </w:rPr>
      </w:pPr>
    </w:p>
    <w:tbl>
      <w:tblPr>
        <w:tblStyle w:val="afffc"/>
        <w:tblW w:w="9573" w:type="dxa"/>
        <w:tblInd w:w="0" w:type="dxa"/>
        <w:tblLayout w:type="fixed"/>
        <w:tblLook w:val="0000" w:firstRow="0" w:lastRow="0" w:firstColumn="0" w:lastColumn="0" w:noHBand="0" w:noVBand="0"/>
      </w:tblPr>
      <w:tblGrid>
        <w:gridCol w:w="4428"/>
        <w:gridCol w:w="309"/>
        <w:gridCol w:w="4836"/>
      </w:tblGrid>
      <w:tr w:rsidR="00DE0BAC" w14:paraId="1B2C4959" w14:textId="77777777">
        <w:tc>
          <w:tcPr>
            <w:tcW w:w="4428" w:type="dxa"/>
          </w:tcPr>
          <w:p w14:paraId="3EA93FC8" w14:textId="77777777" w:rsidR="00DE0BAC" w:rsidRDefault="00DE0BAC">
            <w:pPr>
              <w:tabs>
                <w:tab w:val="left" w:pos="851"/>
              </w:tabs>
              <w:spacing w:after="0" w:line="240" w:lineRule="auto"/>
              <w:rPr>
                <w:rFonts w:ascii="Academy" w:eastAsia="Academy" w:hAnsi="Academy" w:cs="Academy"/>
              </w:rPr>
            </w:pPr>
          </w:p>
          <w:p w14:paraId="7E00B8CA" w14:textId="77777777" w:rsidR="00DE0BAC" w:rsidRDefault="00000000">
            <w:pPr>
              <w:tabs>
                <w:tab w:val="left" w:pos="851"/>
              </w:tabs>
              <w:spacing w:after="0" w:line="240" w:lineRule="auto"/>
              <w:rPr>
                <w:rFonts w:ascii="Academy" w:eastAsia="Academy" w:hAnsi="Academy" w:cs="Academy"/>
              </w:rPr>
            </w:pPr>
            <w:r>
              <w:rPr>
                <w:rFonts w:ascii="Academy" w:eastAsia="Academy" w:hAnsi="Academy" w:cs="Academy"/>
              </w:rPr>
              <w:t>_______________________</w:t>
            </w:r>
          </w:p>
          <w:p w14:paraId="7CBE151D" w14:textId="77777777" w:rsidR="00DE0BAC" w:rsidRDefault="00000000">
            <w:pPr>
              <w:tabs>
                <w:tab w:val="left" w:pos="851"/>
              </w:tabs>
              <w:spacing w:after="0" w:line="240" w:lineRule="auto"/>
              <w:rPr>
                <w:rFonts w:ascii="Academy" w:eastAsia="Academy" w:hAnsi="Academy" w:cs="Academy"/>
              </w:rPr>
            </w:pPr>
            <w:r>
              <w:rPr>
                <w:rFonts w:ascii="Academy" w:eastAsia="Academy" w:hAnsi="Academy" w:cs="Academy"/>
                <w:i/>
                <w:sz w:val="22"/>
                <w:vertAlign w:val="superscript"/>
              </w:rPr>
              <w:t xml:space="preserve"> (Подпись/ФИО предыдущего  научного руководителя)</w:t>
            </w:r>
            <w:r>
              <w:rPr>
                <w:rFonts w:ascii="Academy" w:eastAsia="Academy" w:hAnsi="Academy" w:cs="Academy"/>
              </w:rPr>
              <w:t xml:space="preserve">                                 «___»____________ 202_ г.</w:t>
            </w:r>
          </w:p>
          <w:p w14:paraId="233D03EE" w14:textId="77777777" w:rsidR="00DE0BAC" w:rsidRDefault="00DE0BAC">
            <w:pPr>
              <w:tabs>
                <w:tab w:val="left" w:pos="851"/>
              </w:tabs>
              <w:spacing w:after="0" w:line="240" w:lineRule="auto"/>
              <w:jc w:val="right"/>
              <w:rPr>
                <w:rFonts w:ascii="Academy" w:eastAsia="Academy" w:hAnsi="Academy" w:cs="Academy"/>
              </w:rPr>
            </w:pPr>
          </w:p>
        </w:tc>
        <w:tc>
          <w:tcPr>
            <w:tcW w:w="309" w:type="dxa"/>
          </w:tcPr>
          <w:p w14:paraId="76CC87D1" w14:textId="77777777" w:rsidR="00DE0BAC" w:rsidRDefault="00DE0BAC">
            <w:pPr>
              <w:tabs>
                <w:tab w:val="left" w:pos="851"/>
              </w:tabs>
              <w:spacing w:after="0" w:line="240" w:lineRule="auto"/>
              <w:jc w:val="right"/>
              <w:rPr>
                <w:rFonts w:ascii="Academy" w:eastAsia="Academy" w:hAnsi="Academy" w:cs="Academy"/>
              </w:rPr>
            </w:pPr>
          </w:p>
        </w:tc>
        <w:tc>
          <w:tcPr>
            <w:tcW w:w="4836" w:type="dxa"/>
          </w:tcPr>
          <w:p w14:paraId="1F834C46" w14:textId="77777777" w:rsidR="00DE0BAC" w:rsidRDefault="00DE0BAC">
            <w:pPr>
              <w:tabs>
                <w:tab w:val="left" w:pos="851"/>
              </w:tabs>
              <w:spacing w:after="0" w:line="240" w:lineRule="auto"/>
              <w:ind w:left="360"/>
              <w:jc w:val="right"/>
              <w:rPr>
                <w:rFonts w:ascii="Academy" w:eastAsia="Academy" w:hAnsi="Academy" w:cs="Academy"/>
              </w:rPr>
            </w:pPr>
          </w:p>
          <w:p w14:paraId="0B11C9E9" w14:textId="77777777" w:rsidR="00DE0BAC" w:rsidRDefault="00000000">
            <w:pPr>
              <w:tabs>
                <w:tab w:val="left" w:pos="129"/>
              </w:tabs>
              <w:spacing w:after="0" w:line="240" w:lineRule="auto"/>
              <w:ind w:left="141"/>
              <w:jc w:val="center"/>
              <w:rPr>
                <w:rFonts w:ascii="Academy" w:eastAsia="Academy" w:hAnsi="Academy" w:cs="Academy"/>
              </w:rPr>
            </w:pPr>
            <w:r>
              <w:rPr>
                <w:rFonts w:ascii="Academy" w:eastAsia="Academy" w:hAnsi="Academy" w:cs="Academy"/>
              </w:rPr>
              <w:t>_______________________</w:t>
            </w:r>
          </w:p>
          <w:p w14:paraId="447BB720" w14:textId="77777777" w:rsidR="00DE0BAC" w:rsidRDefault="00000000">
            <w:pPr>
              <w:tabs>
                <w:tab w:val="left" w:pos="129"/>
              </w:tabs>
              <w:spacing w:after="0" w:line="240" w:lineRule="auto"/>
              <w:ind w:left="141"/>
              <w:jc w:val="center"/>
              <w:rPr>
                <w:rFonts w:ascii="Academy" w:eastAsia="Academy" w:hAnsi="Academy" w:cs="Academy"/>
              </w:rPr>
            </w:pPr>
            <w:r>
              <w:rPr>
                <w:rFonts w:ascii="Academy" w:eastAsia="Academy" w:hAnsi="Academy" w:cs="Academy"/>
                <w:i/>
                <w:sz w:val="22"/>
                <w:vertAlign w:val="superscript"/>
              </w:rPr>
              <w:t>(Подпись/ФИО нового научного руководителя)</w:t>
            </w:r>
            <w:r>
              <w:rPr>
                <w:rFonts w:ascii="Academy" w:eastAsia="Academy" w:hAnsi="Academy" w:cs="Academy"/>
              </w:rPr>
              <w:t xml:space="preserve">                                 «___»____________202_ г.</w:t>
            </w:r>
          </w:p>
          <w:p w14:paraId="592D2B67" w14:textId="77777777" w:rsidR="00DE0BAC" w:rsidRDefault="00DE0BAC">
            <w:pPr>
              <w:tabs>
                <w:tab w:val="left" w:pos="129"/>
              </w:tabs>
              <w:spacing w:after="0" w:line="240" w:lineRule="auto"/>
              <w:ind w:left="141"/>
              <w:jc w:val="center"/>
              <w:rPr>
                <w:rFonts w:ascii="Academy" w:eastAsia="Academy" w:hAnsi="Academy" w:cs="Academy"/>
              </w:rPr>
            </w:pPr>
          </w:p>
          <w:p w14:paraId="34E6F406" w14:textId="77777777" w:rsidR="00DE0BAC" w:rsidRDefault="00DE0BAC">
            <w:pPr>
              <w:tabs>
                <w:tab w:val="left" w:pos="851"/>
              </w:tabs>
              <w:spacing w:after="0" w:line="240" w:lineRule="auto"/>
              <w:jc w:val="right"/>
              <w:rPr>
                <w:rFonts w:ascii="Academy" w:eastAsia="Academy" w:hAnsi="Academy" w:cs="Academy"/>
              </w:rPr>
            </w:pPr>
          </w:p>
        </w:tc>
      </w:tr>
    </w:tbl>
    <w:p w14:paraId="0D069388" w14:textId="77777777" w:rsidR="00DE0BAC" w:rsidRPr="00C33CE6" w:rsidRDefault="00000000">
      <w:pPr>
        <w:spacing w:after="0" w:line="240" w:lineRule="auto"/>
        <w:rPr>
          <w:sz w:val="22"/>
        </w:rPr>
      </w:pPr>
      <w:r w:rsidRPr="00C33CE6">
        <w:rPr>
          <w:sz w:val="22"/>
        </w:rPr>
        <w:t>Согласовано:</w:t>
      </w:r>
    </w:p>
    <w:p w14:paraId="505684B9" w14:textId="77777777" w:rsidR="00DE0BAC" w:rsidRPr="00C33CE6" w:rsidRDefault="00000000">
      <w:pPr>
        <w:spacing w:after="0" w:line="240" w:lineRule="auto"/>
        <w:rPr>
          <w:sz w:val="22"/>
        </w:rPr>
      </w:pPr>
      <w:r w:rsidRPr="00C33CE6">
        <w:rPr>
          <w:sz w:val="22"/>
        </w:rPr>
        <w:t>Академический руководитель</w:t>
      </w:r>
    </w:p>
    <w:p w14:paraId="222E8F84" w14:textId="5C271369" w:rsidR="00DE0BAC" w:rsidRPr="00C33CE6" w:rsidRDefault="00000000" w:rsidP="00C33CE6">
      <w:pPr>
        <w:spacing w:after="0"/>
        <w:ind w:left="720"/>
        <w:rPr>
          <w:sz w:val="22"/>
        </w:rPr>
      </w:pPr>
      <w:r w:rsidRPr="00C33CE6">
        <w:rPr>
          <w:sz w:val="22"/>
        </w:rPr>
        <w:t xml:space="preserve">образовательной программы </w:t>
      </w:r>
      <w:r w:rsidR="00C33CE6" w:rsidRPr="00C33CE6">
        <w:rPr>
          <w:sz w:val="22"/>
        </w:rPr>
        <w:t xml:space="preserve">«Международный бакалавриат по бизнесу и экономике»  </w:t>
      </w:r>
      <w:r w:rsidRPr="00C33CE6">
        <w:rPr>
          <w:sz w:val="22"/>
        </w:rPr>
        <w:t xml:space="preserve">   _____________/Леонова Л.А.</w:t>
      </w:r>
    </w:p>
    <w:p w14:paraId="6F447A6A" w14:textId="77777777" w:rsidR="00DE0BAC" w:rsidRDefault="00000000">
      <w:pPr>
        <w:spacing w:after="0"/>
        <w:jc w:val="right"/>
      </w:pPr>
      <w:r>
        <w:br w:type="page"/>
      </w:r>
      <w:r>
        <w:lastRenderedPageBreak/>
        <w:t>Приложение 7</w:t>
      </w:r>
    </w:p>
    <w:p w14:paraId="31192EF1" w14:textId="77777777" w:rsidR="00DE0BAC" w:rsidRDefault="00000000">
      <w:pPr>
        <w:jc w:val="right"/>
        <w:rPr>
          <w:i/>
        </w:rPr>
      </w:pPr>
      <w:r>
        <w:rPr>
          <w:i/>
        </w:rPr>
        <w:t>Пример оформления текста курсовой работы</w:t>
      </w:r>
    </w:p>
    <w:p w14:paraId="2E2AA5E6" w14:textId="77777777" w:rsidR="00DE0BAC" w:rsidRDefault="00DE0BAC">
      <w:pPr>
        <w:spacing w:after="0" w:line="240" w:lineRule="auto"/>
        <w:jc w:val="center"/>
      </w:pPr>
    </w:p>
    <w:p w14:paraId="352B33EF" w14:textId="77777777" w:rsidR="00DE0BAC" w:rsidRDefault="00000000">
      <w:pPr>
        <w:spacing w:after="0" w:line="240" w:lineRule="auto"/>
        <w:jc w:val="center"/>
        <w:rPr>
          <w:b/>
        </w:rPr>
      </w:pPr>
      <w:r>
        <w:rPr>
          <w:b/>
        </w:rPr>
        <w:t>Глава 1</w:t>
      </w:r>
    </w:p>
    <w:p w14:paraId="55742752" w14:textId="77777777" w:rsidR="00DE0BAC" w:rsidRDefault="00000000">
      <w:pPr>
        <w:spacing w:after="0" w:line="240" w:lineRule="auto"/>
        <w:jc w:val="center"/>
        <w:rPr>
          <w:b/>
        </w:rPr>
      </w:pPr>
      <w:r>
        <w:rPr>
          <w:b/>
        </w:rPr>
        <w:t>Название главы 1</w:t>
      </w:r>
    </w:p>
    <w:p w14:paraId="64156A46" w14:textId="77777777" w:rsidR="00DE0BAC" w:rsidRDefault="00DE0BAC">
      <w:pPr>
        <w:spacing w:after="0" w:line="240" w:lineRule="auto"/>
      </w:pPr>
    </w:p>
    <w:p w14:paraId="249AF871" w14:textId="77777777" w:rsidR="00DE0BAC" w:rsidRDefault="00000000">
      <w:pPr>
        <w:spacing w:after="0" w:line="240" w:lineRule="auto"/>
        <w:ind w:firstLine="567"/>
      </w:pPr>
      <w:r>
        <w:t>Начало абзаца. Текст.</w:t>
      </w:r>
    </w:p>
    <w:p w14:paraId="6839C7F0" w14:textId="77777777" w:rsidR="00DE0BAC" w:rsidRDefault="00000000">
      <w:pPr>
        <w:spacing w:after="0" w:line="240" w:lineRule="auto"/>
      </w:pPr>
      <w:r>
        <w:t>Текст.</w:t>
      </w:r>
    </w:p>
    <w:p w14:paraId="0BB82792" w14:textId="77777777" w:rsidR="00DE0BAC" w:rsidRDefault="00000000">
      <w:pPr>
        <w:spacing w:after="0" w:line="240" w:lineRule="auto"/>
      </w:pPr>
      <w:r>
        <w:t>Текст.</w:t>
      </w:r>
    </w:p>
    <w:p w14:paraId="32D2B64D" w14:textId="77777777" w:rsidR="00DE0BAC" w:rsidRDefault="00DE0BAC">
      <w:pPr>
        <w:spacing w:after="0" w:line="240" w:lineRule="auto"/>
      </w:pPr>
    </w:p>
    <w:p w14:paraId="58A86C88" w14:textId="77777777" w:rsidR="00DE0BAC" w:rsidRDefault="00DE0BAC">
      <w:pPr>
        <w:spacing w:after="0" w:line="240" w:lineRule="auto"/>
      </w:pPr>
    </w:p>
    <w:p w14:paraId="50587EF6" w14:textId="77777777" w:rsidR="00DE0BAC" w:rsidRDefault="00000000">
      <w:pPr>
        <w:spacing w:after="0" w:line="240" w:lineRule="auto"/>
        <w:rPr>
          <w:b/>
        </w:rPr>
      </w:pPr>
      <w:r>
        <w:rPr>
          <w:b/>
        </w:rPr>
        <w:t>1.1 Название раздела 1.1</w:t>
      </w:r>
    </w:p>
    <w:p w14:paraId="6E0B903C" w14:textId="77777777" w:rsidR="00DE0BAC" w:rsidRDefault="00000000">
      <w:pPr>
        <w:spacing w:after="0" w:line="240" w:lineRule="auto"/>
        <w:ind w:firstLine="567"/>
      </w:pPr>
      <w:r>
        <w:t>Начало абзаца. Текст.</w:t>
      </w:r>
    </w:p>
    <w:p w14:paraId="4CA94B14" w14:textId="77777777" w:rsidR="00DE0BAC" w:rsidRDefault="00000000">
      <w:pPr>
        <w:spacing w:after="0" w:line="240" w:lineRule="auto"/>
      </w:pPr>
      <w:r>
        <w:t>Текст. Ссылка на формулу (2) в тексте.</w:t>
      </w:r>
    </w:p>
    <w:p w14:paraId="15B20CB8" w14:textId="77777777" w:rsidR="00DE0BAC" w:rsidRDefault="00DE0BAC">
      <w:pPr>
        <w:spacing w:after="0" w:line="240" w:lineRule="auto"/>
      </w:pPr>
    </w:p>
    <w:p w14:paraId="6A9EA923" w14:textId="77777777" w:rsidR="00DE0BAC" w:rsidRDefault="00000000">
      <w:pPr>
        <w:widowControl w:val="0"/>
        <w:spacing w:after="120"/>
        <w:ind w:left="3539" w:firstLine="1"/>
      </w:pPr>
      <w:r>
        <w:rPr>
          <w:sz w:val="36"/>
          <w:szCs w:val="36"/>
          <w:vertAlign w:val="subscript"/>
        </w:rPr>
        <w:object w:dxaOrig="1320" w:dyaOrig="675" w14:anchorId="3B35B10E">
          <v:shape id="_x0000_i1026" type="#_x0000_t75" style="width:65.5pt;height:34pt" o:ole="">
            <v:imagedata r:id="rId10" o:title=""/>
          </v:shape>
          <o:OLEObject Type="Embed" ProgID="Equation.3" ShapeID="_x0000_i1026" DrawAspect="Content" ObjectID="_1786948596" r:id="rId13"/>
        </w:object>
      </w:r>
      <w:r>
        <w:t>,</w:t>
      </w:r>
      <w:r>
        <w:tab/>
      </w:r>
      <w:r>
        <w:tab/>
      </w:r>
      <w:r>
        <w:tab/>
      </w:r>
      <w:r>
        <w:tab/>
      </w:r>
      <w:r>
        <w:tab/>
      </w:r>
      <w:r>
        <w:tab/>
        <w:t>(2)</w:t>
      </w:r>
    </w:p>
    <w:p w14:paraId="63CB89B1" w14:textId="77777777" w:rsidR="00DE0BAC" w:rsidRPr="00C33CE6" w:rsidRDefault="00000000">
      <w:pPr>
        <w:widowControl w:val="0"/>
        <w:spacing w:after="0"/>
      </w:pPr>
      <w:r>
        <w:t xml:space="preserve">где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i</m:t>
            </m:r>
          </m:sub>
        </m:sSub>
      </m:oMath>
      <w:sdt>
        <w:sdtPr>
          <w:tag w:val="goog_rdk_1"/>
          <w:id w:val="139001254"/>
        </w:sdtPr>
        <w:sdtContent>
          <w:r w:rsidRPr="00C33CE6">
            <w:rPr>
              <w:rFonts w:eastAsia="Gungsuh"/>
            </w:rPr>
            <w:t xml:space="preserve"> − доля определенной фирмы на рынке; n − общее количество фирм на рынке.</w:t>
          </w:r>
        </w:sdtContent>
      </w:sdt>
    </w:p>
    <w:p w14:paraId="126E2D4F" w14:textId="77777777" w:rsidR="00DE0BAC" w:rsidRDefault="00000000">
      <w:pPr>
        <w:spacing w:after="0" w:line="240" w:lineRule="auto"/>
      </w:pPr>
      <w:r>
        <w:t>Текст</w:t>
      </w:r>
    </w:p>
    <w:p w14:paraId="27CCF9A8" w14:textId="77777777" w:rsidR="00DE0BAC" w:rsidRDefault="00DE0BAC">
      <w:pPr>
        <w:spacing w:after="0" w:line="240" w:lineRule="auto"/>
      </w:pPr>
    </w:p>
    <w:p w14:paraId="7D926038" w14:textId="77777777" w:rsidR="00DE0BAC" w:rsidRDefault="00000000">
      <w:pPr>
        <w:spacing w:after="0" w:line="240" w:lineRule="auto"/>
        <w:jc w:val="center"/>
        <w:rPr>
          <w:b/>
        </w:rPr>
      </w:pPr>
      <w:r>
        <w:rPr>
          <w:b/>
        </w:rPr>
        <w:t>Глава 2</w:t>
      </w:r>
    </w:p>
    <w:p w14:paraId="73823B67" w14:textId="5865C9FC" w:rsidR="00DE0BAC" w:rsidRDefault="00C33CE6" w:rsidP="00C33CE6">
      <w:pPr>
        <w:tabs>
          <w:tab w:val="left" w:pos="1800"/>
          <w:tab w:val="center" w:pos="5102"/>
        </w:tabs>
        <w:spacing w:after="0" w:line="240" w:lineRule="auto"/>
        <w:rPr>
          <w:b/>
        </w:rPr>
      </w:pPr>
      <w:r>
        <w:rPr>
          <w:b/>
        </w:rPr>
        <w:tab/>
      </w:r>
      <w:r>
        <w:rPr>
          <w:b/>
        </w:rPr>
        <w:tab/>
        <w:t>Название главы 2</w:t>
      </w:r>
    </w:p>
    <w:p w14:paraId="662DD062" w14:textId="77777777" w:rsidR="00DE0BAC" w:rsidRDefault="00DE0BAC">
      <w:pPr>
        <w:spacing w:after="0" w:line="240" w:lineRule="auto"/>
      </w:pPr>
    </w:p>
    <w:p w14:paraId="06A02416" w14:textId="77777777" w:rsidR="00DE0BAC" w:rsidRDefault="00DE0BAC">
      <w:pPr>
        <w:spacing w:after="0" w:line="240" w:lineRule="auto"/>
      </w:pPr>
    </w:p>
    <w:p w14:paraId="4895035C" w14:textId="77777777" w:rsidR="00DE0BAC" w:rsidRDefault="00000000">
      <w:pPr>
        <w:spacing w:after="0" w:line="240" w:lineRule="auto"/>
        <w:ind w:firstLine="567"/>
      </w:pPr>
      <w:r>
        <w:t>Начало абзаца. Текст.</w:t>
      </w:r>
    </w:p>
    <w:p w14:paraId="17AEB013" w14:textId="77777777" w:rsidR="00DE0BAC" w:rsidRDefault="00DE0BAC">
      <w:pPr>
        <w:spacing w:after="0" w:line="240" w:lineRule="auto"/>
      </w:pPr>
    </w:p>
    <w:p w14:paraId="23A57F9A" w14:textId="77777777" w:rsidR="00DE0BAC" w:rsidRDefault="00000000">
      <w:pPr>
        <w:spacing w:after="0" w:line="240" w:lineRule="auto"/>
        <w:rPr>
          <w:b/>
        </w:rPr>
      </w:pPr>
      <w:r>
        <w:rPr>
          <w:b/>
        </w:rPr>
        <w:t>2.1 Название раздела 2.1</w:t>
      </w:r>
    </w:p>
    <w:p w14:paraId="1F1D015A" w14:textId="77777777" w:rsidR="00DE0BAC" w:rsidRDefault="00000000">
      <w:pPr>
        <w:spacing w:after="0" w:line="240" w:lineRule="auto"/>
        <w:ind w:firstLine="567"/>
      </w:pPr>
      <w:r>
        <w:t>Начало абзаца. Текст. Ссылка на рис. 1 в тексте.</w:t>
      </w:r>
    </w:p>
    <w:p w14:paraId="36C99B55" w14:textId="77777777" w:rsidR="00DE0BAC" w:rsidRDefault="00000000">
      <w:pPr>
        <w:spacing w:after="0" w:line="240" w:lineRule="auto"/>
      </w:pPr>
      <w:r>
        <w:t>Текст.</w:t>
      </w:r>
    </w:p>
    <w:p w14:paraId="6F58EA36" w14:textId="77777777" w:rsidR="00DE0BAC" w:rsidRDefault="00DE0BAC">
      <w:pPr>
        <w:spacing w:after="0" w:line="240" w:lineRule="auto"/>
      </w:pPr>
    </w:p>
    <w:p w14:paraId="411E0DC2" w14:textId="77777777" w:rsidR="00DE0BAC" w:rsidRDefault="00000000">
      <w:pPr>
        <w:widowControl w:val="0"/>
        <w:spacing w:after="0"/>
        <w:ind w:firstLine="709"/>
        <w:jc w:val="both"/>
      </w:pPr>
      <w:r>
        <w:rPr>
          <w:noProof/>
        </w:rPr>
        <mc:AlternateContent>
          <mc:Choice Requires="wpg">
            <w:drawing>
              <wp:inline distT="0" distB="0" distL="114300" distR="114300" wp14:anchorId="15D64A7E" wp14:editId="58F48689">
                <wp:extent cx="5457825" cy="2485390"/>
                <wp:effectExtent l="0" t="0" r="0" b="0"/>
                <wp:docPr id="29" name="Группа 29"/>
                <wp:cNvGraphicFramePr/>
                <a:graphic xmlns:a="http://schemas.openxmlformats.org/drawingml/2006/main">
                  <a:graphicData uri="http://schemas.microsoft.com/office/word/2010/wordprocessingGroup">
                    <wpg:wgp>
                      <wpg:cNvGrpSpPr/>
                      <wpg:grpSpPr>
                        <a:xfrm>
                          <a:off x="0" y="0"/>
                          <a:ext cx="5457825" cy="2485390"/>
                          <a:chOff x="2610725" y="2530950"/>
                          <a:chExt cx="5464200" cy="2491750"/>
                        </a:xfrm>
                      </wpg:grpSpPr>
                      <wpg:grpSp>
                        <wpg:cNvPr id="655725186" name="Группа 655725186"/>
                        <wpg:cNvGrpSpPr/>
                        <wpg:grpSpPr>
                          <a:xfrm>
                            <a:off x="2617088" y="2537305"/>
                            <a:ext cx="5457825" cy="2485390"/>
                            <a:chOff x="2617088" y="2537305"/>
                            <a:chExt cx="5457825" cy="2485390"/>
                          </a:xfrm>
                        </wpg:grpSpPr>
                        <wps:wsp>
                          <wps:cNvPr id="139350654" name="Прямоугольник 139350654"/>
                          <wps:cNvSpPr/>
                          <wps:spPr>
                            <a:xfrm>
                              <a:off x="2617088" y="2537305"/>
                              <a:ext cx="5457825" cy="2485375"/>
                            </a:xfrm>
                            <a:prstGeom prst="rect">
                              <a:avLst/>
                            </a:prstGeom>
                            <a:noFill/>
                            <a:ln>
                              <a:noFill/>
                            </a:ln>
                          </wps:spPr>
                          <wps:txbx>
                            <w:txbxContent>
                              <w:p w14:paraId="5A141E2D" w14:textId="77777777" w:rsidR="00DE0BAC" w:rsidRDefault="00DE0BAC">
                                <w:pPr>
                                  <w:spacing w:after="0" w:line="240" w:lineRule="auto"/>
                                  <w:textDirection w:val="btLr"/>
                                </w:pPr>
                              </w:p>
                            </w:txbxContent>
                          </wps:txbx>
                          <wps:bodyPr spcFirstLastPara="1" wrap="square" lIns="91425" tIns="91425" rIns="91425" bIns="91425" anchor="ctr" anchorCtr="0">
                            <a:noAutofit/>
                          </wps:bodyPr>
                        </wps:wsp>
                        <wpg:grpSp>
                          <wpg:cNvPr id="1494781130" name="Группа 1494781130"/>
                          <wpg:cNvGrpSpPr/>
                          <wpg:grpSpPr>
                            <a:xfrm>
                              <a:off x="2617088" y="2537305"/>
                              <a:ext cx="5457825" cy="2485390"/>
                              <a:chOff x="2617088" y="2537305"/>
                              <a:chExt cx="5457825" cy="2485375"/>
                            </a:xfrm>
                          </wpg:grpSpPr>
                          <wps:wsp>
                            <wps:cNvPr id="856833185" name="Прямоугольник 856833185"/>
                            <wps:cNvSpPr/>
                            <wps:spPr>
                              <a:xfrm>
                                <a:off x="2617088" y="2537305"/>
                                <a:ext cx="5457825" cy="2485375"/>
                              </a:xfrm>
                              <a:prstGeom prst="rect">
                                <a:avLst/>
                              </a:prstGeom>
                              <a:noFill/>
                              <a:ln>
                                <a:noFill/>
                              </a:ln>
                            </wps:spPr>
                            <wps:txbx>
                              <w:txbxContent>
                                <w:p w14:paraId="52E9E41F" w14:textId="77777777" w:rsidR="00DE0BAC" w:rsidRDefault="00DE0BAC">
                                  <w:pPr>
                                    <w:spacing w:after="0" w:line="240" w:lineRule="auto"/>
                                    <w:textDirection w:val="btLr"/>
                                  </w:pPr>
                                </w:p>
                              </w:txbxContent>
                            </wps:txbx>
                            <wps:bodyPr spcFirstLastPara="1" wrap="square" lIns="91425" tIns="91425" rIns="91425" bIns="91425" anchor="ctr" anchorCtr="0">
                              <a:noAutofit/>
                            </wps:bodyPr>
                          </wps:wsp>
                          <wpg:grpSp>
                            <wpg:cNvPr id="859594866" name="Группа 859594866"/>
                            <wpg:cNvGrpSpPr/>
                            <wpg:grpSpPr>
                              <a:xfrm>
                                <a:off x="2617088" y="2537305"/>
                                <a:ext cx="5457825" cy="2485375"/>
                                <a:chOff x="0" y="0"/>
                                <a:chExt cx="5457825" cy="2485375"/>
                              </a:xfrm>
                            </wpg:grpSpPr>
                            <wps:wsp>
                              <wps:cNvPr id="1300148389" name="Прямоугольник 1300148389"/>
                              <wps:cNvSpPr/>
                              <wps:spPr>
                                <a:xfrm>
                                  <a:off x="0" y="0"/>
                                  <a:ext cx="5457825" cy="2485375"/>
                                </a:xfrm>
                                <a:prstGeom prst="rect">
                                  <a:avLst/>
                                </a:prstGeom>
                                <a:noFill/>
                                <a:ln>
                                  <a:noFill/>
                                </a:ln>
                              </wps:spPr>
                              <wps:txbx>
                                <w:txbxContent>
                                  <w:p w14:paraId="6DC4CC87" w14:textId="77777777" w:rsidR="00DE0BAC" w:rsidRDefault="00DE0BAC">
                                    <w:pPr>
                                      <w:spacing w:after="0" w:line="240" w:lineRule="auto"/>
                                      <w:textDirection w:val="btLr"/>
                                    </w:pPr>
                                  </w:p>
                                </w:txbxContent>
                              </wps:txbx>
                              <wps:bodyPr spcFirstLastPara="1" wrap="square" lIns="91425" tIns="91425" rIns="91425" bIns="91425" anchor="ctr" anchorCtr="0">
                                <a:noAutofit/>
                              </wps:bodyPr>
                            </wps:wsp>
                            <wps:wsp>
                              <wps:cNvPr id="388773647" name="Овал 388773647"/>
                              <wps:cNvSpPr/>
                              <wps:spPr>
                                <a:xfrm>
                                  <a:off x="0" y="349752"/>
                                  <a:ext cx="3867334" cy="1628330"/>
                                </a:xfrm>
                                <a:prstGeom prst="ellipse">
                                  <a:avLst/>
                                </a:prstGeom>
                                <a:solidFill>
                                  <a:srgbClr val="F2F2F2"/>
                                </a:solidFill>
                                <a:ln w="12700" cap="flat" cmpd="sng">
                                  <a:solidFill>
                                    <a:srgbClr val="000000"/>
                                  </a:solidFill>
                                  <a:prstDash val="solid"/>
                                  <a:round/>
                                  <a:headEnd type="none" w="sm" len="sm"/>
                                  <a:tailEnd type="none" w="sm" len="sm"/>
                                </a:ln>
                              </wps:spPr>
                              <wps:txbx>
                                <w:txbxContent>
                                  <w:p w14:paraId="0F7E8681" w14:textId="77777777" w:rsidR="00DE0BAC" w:rsidRDefault="00DE0BAC">
                                    <w:pPr>
                                      <w:textDirection w:val="btLr"/>
                                    </w:pPr>
                                  </w:p>
                                </w:txbxContent>
                              </wps:txbx>
                              <wps:bodyPr spcFirstLastPara="1" wrap="square" lIns="88900" tIns="38100" rIns="88900" bIns="38100" anchor="t" anchorCtr="0">
                                <a:noAutofit/>
                              </wps:bodyPr>
                            </wps:wsp>
                            <wps:wsp>
                              <wps:cNvPr id="409793908" name="Овал 409793908"/>
                              <wps:cNvSpPr/>
                              <wps:spPr>
                                <a:xfrm>
                                  <a:off x="1181318" y="645063"/>
                                  <a:ext cx="2686015" cy="1066581"/>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44DB91A6" w14:textId="77777777" w:rsidR="00DE0BAC" w:rsidRDefault="00000000">
                                    <w:pPr>
                                      <w:textDirection w:val="btLr"/>
                                    </w:pPr>
                                    <w:r>
                                      <w:rPr>
                                        <w:color w:val="000000"/>
                                        <w:sz w:val="20"/>
                                      </w:rPr>
                                      <w:t>Неформальная</w:t>
                                    </w:r>
                                  </w:p>
                                  <w:p w14:paraId="366F59BC" w14:textId="77777777" w:rsidR="00DE0BAC" w:rsidRDefault="00000000">
                                    <w:pPr>
                                      <w:textDirection w:val="btLr"/>
                                    </w:pPr>
                                    <w:r>
                                      <w:rPr>
                                        <w:color w:val="000000"/>
                                        <w:sz w:val="20"/>
                                      </w:rPr>
                                      <w:t>занятость</w:t>
                                    </w:r>
                                  </w:p>
                                </w:txbxContent>
                              </wps:txbx>
                              <wps:bodyPr spcFirstLastPara="1" wrap="square" lIns="88900" tIns="38100" rIns="88900" bIns="38100" anchor="t" anchorCtr="0">
                                <a:noAutofit/>
                              </wps:bodyPr>
                            </wps:wsp>
                            <wps:wsp>
                              <wps:cNvPr id="790813542" name="Полилиния: фигура 790813542"/>
                              <wps:cNvSpPr/>
                              <wps:spPr>
                                <a:xfrm>
                                  <a:off x="1069951" y="0"/>
                                  <a:ext cx="1695258" cy="223544"/>
                                </a:xfrm>
                                <a:custGeom>
                                  <a:avLst/>
                                  <a:gdLst/>
                                  <a:ahLst/>
                                  <a:cxnLst/>
                                  <a:rect l="l" t="t" r="r" b="b"/>
                                  <a:pathLst>
                                    <a:path w="1695258" h="223544" extrusionOk="0">
                                      <a:moveTo>
                                        <a:pt x="0" y="0"/>
                                      </a:moveTo>
                                      <a:lnTo>
                                        <a:pt x="0" y="223544"/>
                                      </a:lnTo>
                                      <a:lnTo>
                                        <a:pt x="1695258" y="223544"/>
                                      </a:lnTo>
                                      <a:lnTo>
                                        <a:pt x="1695258"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4D1CF7E" w14:textId="77777777" w:rsidR="00DE0BAC" w:rsidRDefault="00000000">
                                    <w:pPr>
                                      <w:textDirection w:val="btLr"/>
                                    </w:pPr>
                                    <w:r>
                                      <w:rPr>
                                        <w:color w:val="000000"/>
                                        <w:sz w:val="20"/>
                                      </w:rPr>
                                      <w:t>Занятость (полная)</w:t>
                                    </w:r>
                                  </w:p>
                                </w:txbxContent>
                              </wps:txbx>
                              <wps:bodyPr spcFirstLastPara="1" wrap="square" lIns="88900" tIns="38100" rIns="88900" bIns="38100" anchor="t" anchorCtr="0">
                                <a:noAutofit/>
                              </wps:bodyPr>
                            </wps:wsp>
                            <wps:wsp>
                              <wps:cNvPr id="1401683739" name="Овал 1401683739"/>
                              <wps:cNvSpPr/>
                              <wps:spPr>
                                <a:xfrm>
                                  <a:off x="2686015" y="949447"/>
                                  <a:ext cx="1181318" cy="457813"/>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3070CFDB" w14:textId="77777777" w:rsidR="00DE0BAC" w:rsidRDefault="00DE0BAC">
                                    <w:pPr>
                                      <w:spacing w:after="0" w:line="240" w:lineRule="auto"/>
                                      <w:textDirection w:val="btLr"/>
                                    </w:pPr>
                                  </w:p>
                                </w:txbxContent>
                              </wps:txbx>
                              <wps:bodyPr spcFirstLastPara="1" wrap="square" lIns="91425" tIns="91425" rIns="91425" bIns="91425" anchor="ctr" anchorCtr="0">
                                <a:noAutofit/>
                              </wps:bodyPr>
                            </wps:wsp>
                            <wps:wsp>
                              <wps:cNvPr id="2034858616" name="Прямоугольник 2034858616"/>
                              <wps:cNvSpPr/>
                              <wps:spPr>
                                <a:xfrm>
                                  <a:off x="2273543" y="2044899"/>
                                  <a:ext cx="2349438" cy="240867"/>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338CF37" w14:textId="77777777" w:rsidR="00DE0BAC" w:rsidRDefault="00000000">
                                    <w:pPr>
                                      <w:textDirection w:val="btLr"/>
                                    </w:pPr>
                                    <w:r>
                                      <w:rPr>
                                        <w:color w:val="000000"/>
                                        <w:sz w:val="20"/>
                                      </w:rPr>
                                      <w:t>Занятость в неформальном секторе</w:t>
                                    </w:r>
                                  </w:p>
                                </w:txbxContent>
                              </wps:txbx>
                              <wps:bodyPr spcFirstLastPara="1" wrap="square" lIns="88900" tIns="38100" rIns="88900" bIns="38100" anchor="t" anchorCtr="0">
                                <a:noAutofit/>
                              </wps:bodyPr>
                            </wps:wsp>
                            <wps:wsp>
                              <wps:cNvPr id="915940578" name="Полилиния: фигура 915940578"/>
                              <wps:cNvSpPr/>
                              <wps:spPr>
                                <a:xfrm rot="10800000">
                                  <a:off x="3276674" y="1407260"/>
                                  <a:ext cx="171588" cy="637639"/>
                                </a:xfrm>
                                <a:custGeom>
                                  <a:avLst/>
                                  <a:gdLst/>
                                  <a:ahLst/>
                                  <a:cxnLst/>
                                  <a:rect l="l" t="t" r="r" b="b"/>
                                  <a:pathLst>
                                    <a:path w="171588" h="637639" extrusionOk="0">
                                      <a:moveTo>
                                        <a:pt x="0" y="0"/>
                                      </a:moveTo>
                                      <a:lnTo>
                                        <a:pt x="171588" y="637639"/>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282453072" name="Полилиния: фигура 1282453072"/>
                              <wps:cNvSpPr/>
                              <wps:spPr>
                                <a:xfrm>
                                  <a:off x="1917993" y="223544"/>
                                  <a:ext cx="15673" cy="126207"/>
                                </a:xfrm>
                                <a:custGeom>
                                  <a:avLst/>
                                  <a:gdLst/>
                                  <a:ahLst/>
                                  <a:cxnLst/>
                                  <a:rect l="l" t="t" r="r" b="b"/>
                                  <a:pathLst>
                                    <a:path w="15673" h="126207" extrusionOk="0">
                                      <a:moveTo>
                                        <a:pt x="0" y="0"/>
                                      </a:moveTo>
                                      <a:lnTo>
                                        <a:pt x="15673" y="126207"/>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grpSp>
                      </wpg:grpSp>
                    </wpg:wgp>
                  </a:graphicData>
                </a:graphic>
              </wp:inline>
            </w:drawing>
          </mc:Choice>
          <mc:Fallback>
            <w:pict>
              <v:group w14:anchorId="15D64A7E" id="Группа 29" o:spid="_x0000_s1040" style="width:429.75pt;height:195.7pt;mso-position-horizontal-relative:char;mso-position-vertical-relative:line" coordorigin="26107,25309" coordsize="54642,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bmZAYAAN4jAAAOAAAAZHJzL2Uyb0RvYy54bWzsWstu20YU3RfoPxDcN+LwOSQiB0USBwWC&#10;JkDSDxhTlESUrw5pS94FSJcFsui++YWg2RRNm/6C9Ec9M8OXZKm2lFhJXFuwRHLuXN65c899kXfv&#10;zdNEO4t4GefZUCd3DF2LsjAfxdlkqP/w/PgbqmtlxbIRS/IsGurnUanfO/r6q7uzIojMfJono4hr&#10;YJKVwawY6tOqKoLBoAynUcrKO3kRZRgc5zxlFU75ZDDibAbuaTIwDcMdzHI+KngeRmWJqw/UoH4k&#10;+Y/HUVg9GY/LqNKSoQ7ZKvnN5feJ+B4c3WXBhLNiGoe1GGwPKVIWZ7hpy+oBq5h2yuMLrNI45HmZ&#10;j6s7YZ4O8vE4DiO5BqyGGGurecTz00KuZRLMJkWrJqh2TU97sw2/P3vEi2fFUw5NzIoJdCHPxFrm&#10;Y56KX0ipzaXKzluVRfNKC3HRsR2Pmo6uhRgzbepYfq3UcArNi3mmSwxPkAgKxzJ8p6V42HJxbexm&#10;w8UnnqIZNEIMVkRrT5TIWMNTrsWjoe46Du5EqKtrGUthbotfly+WLxf/4PNG60brte6weCzCMyiM&#10;WS3CswxH2c5uitjMI5x2itiszq2KAGrKzjDKDzOMZ1NWRNLeyqBTKrF8yzFcx26V+hpKfbX4a/Ee&#10;qn27eL94t/xl8ffij8WfWkcrVSzZtMZVBiXsbINl7aFcT6q/VQsLCl5Wj6I81cTBUOdAvgQkO3tc&#10;VhAGpA2JkCDLj+MkwXUWJNnKBRCKK7C4Rl5xVM1P5tLEqNh2ceUkH53D7MoiPI5xy8esrJ4yDudB&#10;dG0GhzLUy59OGY90Lfkuw8b4xBYgqPonvH9y0j9hWTjN4afCiuuaOrlfSb+lhP32tMrHsVxYJ0wt&#10;NSyih+V1jBDbtz1KiAW4bQBJb1gudCIs4aouYo+N3OQudkfJmjmsu4sDoIQ6LrUsQrHFtVa3o6Sj&#10;rW0JKr5ZKPG/dJRQx3d8m7qbI0k3ehCMKOtmQRtSAd0uFP9X9Pj0uICfMYhNLepfARg94l2QsaKO&#10;7QF5TRldQLjumEFkwtP56c84aBzAU1qUep7l2l5rEL8tfl+8WbzTupHdd9+yfc8xV3Myi7qeZSFv&#10;EckpcU04aLkT29OGKEniohQ5EAu2ZA5lnsQjkTwImpJPTu4nXDtjqC+OTfERIuAGK2RJps0ggenJ&#10;HFfkBuOEVZArLZC1ltlE3nBlygpnQ/5t4ixymgesnCoJJAelA5QO2QiisGAasdHDbKRV5wUy4gxl&#10;GBIU3DVFZhKhaMOBpKtYnFxOd0l6RIhgto+pU+oL7aj8yKJEnKj8qB5R+VE90uRHUOJ+2dEBDN02&#10;fM9HPYSqoU4JGkPvRmplXSkBIIQSZBjS97s2UnJLbVzj8UyXugZBAiLN3XBdh8rduC5zPxZ/QoT/&#10;sblLuN+auyi+PVg6sRzbbM39tagNUReKf9SHy1eBtvwZx2+XL5cvUJB3M3aCgeH6voMqq0uBGgQQ&#10;13dMBwiR3QgTwti1fTa9jPBUlYl9B4+uzUgViXD60+YonGfNoSgmRQMpkQ0kuBwUYijL0EA6UQgs&#10;WCXmCabiUDr7RpQpuh5KEg1i8lPRKXvyo2ikCPI0P4ue53JitdZkAaq60SS7SFWzVQBsCJrfQrJr&#10;FSLaFn19NGTN70XyJlI2FGGSl5G6l1ijRH27bsja1+z2SCZ9xufiNNK4QvMxidOhThFh1V4eNlxK&#10;F37rP4T/ILZBUEN7VlcpNPGyN7SLp2gDIqzfR9sDKSems6B1F01AFe5CNDKJ3I7beHl96aH0x/vY&#10;+8HbZwdIEE3DQsecuqTrMmxvGvWId8KA6SEMWqpxbdg29WVvpgOBicrJtpqYaRuomdZiZtM3vWKZ&#10;/IU4/09VIMnG9T4IuHkFkk/QYzPgd6+cMXYzLsWAxnM8ByCGiOyI7cLv1w+yLNNzXQ9tAXh9RBbP&#10;dOvQ38YFjzjiWY8IC67luYhIuF0vLPRznaZNcD1ZZC0JkshakI+XRJKa9/oiVcKH1d6UNO9DkV7x&#10;mGWTRLVN0mhU903EkTKLDc+LPvunQwcIb8Skpo0Hvt7VK8LelEsB3kM0wRNj36+DXFvmdDGOOGgE&#10;1n0R0zWN9Qh3ODwrQQBnouT4iHBWrIVP6y/xFs3BamPzBqK5e9yJKNV7OeLCMV4ikXGsfuFFvKXS&#10;P5ezu9dyjv4FAAD//wMAUEsDBBQABgAIAAAAIQCLDyFK3QAAAAUBAAAPAAAAZHJzL2Rvd25yZXYu&#10;eG1sTI9Ba8JAEIXvBf/DMoXe6ibaFE2zEZHqSQrVQultzI5JMDsbsmsS/323vbSXgcd7vPdNthpN&#10;I3rqXG1ZQTyNQBAXVtdcKvg4bh8XIJxH1thYJgU3crDKJ3cZptoO/E79wZcilLBLUUHlfZtK6YqK&#10;DLqpbYmDd7adQR9kV0rd4RDKTSNnUfQsDdYcFipsaVNRcTlcjYLdgMN6Hr/2+8t5c/s6Jm+f+5iU&#10;ergf1y8gPI3+Lww/+AEd8sB0slfWTjQKwiP+9wZvkSwTECcF82X8BDLP5H/6/BsAAP//AwBQSwEC&#10;LQAUAAYACAAAACEAtoM4kv4AAADhAQAAEwAAAAAAAAAAAAAAAAAAAAAAW0NvbnRlbnRfVHlwZXNd&#10;LnhtbFBLAQItABQABgAIAAAAIQA4/SH/1gAAAJQBAAALAAAAAAAAAAAAAAAAAC8BAABfcmVscy8u&#10;cmVsc1BLAQItABQABgAIAAAAIQC520bmZAYAAN4jAAAOAAAAAAAAAAAAAAAAAC4CAABkcnMvZTJv&#10;RG9jLnhtbFBLAQItABQABgAIAAAAIQCLDyFK3QAAAAUBAAAPAAAAAAAAAAAAAAAAAL4IAABkcnMv&#10;ZG93bnJldi54bWxQSwUGAAAAAAQABADzAAAAyAkAAAAA&#10;">
                <v:group id="Группа 655725186" o:spid="_x0000_s1041" style="position:absolute;left:26170;top:25373;width:54579;height:24853" coordorigin="26170,25373" coordsize="54578,2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yqygAAAOIAAAAPAAAAZHJzL2Rvd25yZXYueG1sRI9Ba8JA&#10;FITvQv/D8gq96SaWRImuItKWHkRQC8XbI/tMgtm3IbtN4r/vCoLHYWa+YZbrwdSio9ZVlhXEkwgE&#10;cW51xYWCn9PneA7CeWSNtWVScCMH69XLaImZtj0fqDv6QgQIuwwVlN43mZQuL8mgm9iGOHgX2xr0&#10;QbaF1C32AW5qOY2iVBqsOCyU2NC2pPx6/DMKvnrsN+/xR7e7Xra38ynZ/+5iUurtddgsQHga/DP8&#10;aH9rBWmSzKZJPE/hfincAbn6BwAA//8DAFBLAQItABQABgAIAAAAIQDb4fbL7gAAAIUBAAATAAAA&#10;AAAAAAAAAAAAAAAAAABbQ29udGVudF9UeXBlc10ueG1sUEsBAi0AFAAGAAgAAAAhAFr0LFu/AAAA&#10;FQEAAAsAAAAAAAAAAAAAAAAAHwEAAF9yZWxzLy5yZWxzUEsBAi0AFAAGAAgAAAAhAN+aXKrKAAAA&#10;4gAAAA8AAAAAAAAAAAAAAAAABwIAAGRycy9kb3ducmV2LnhtbFBLBQYAAAAAAwADALcAAAD+AgAA&#10;AAA=&#10;">
                  <v:rect id="Прямоугольник 139350654" o:spid="_x0000_s1042" style="position:absolute;left:26170;top:25373;width:54579;height:2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ThxQAAAOIAAAAPAAAAZHJzL2Rvd25yZXYueG1sRE/dasIw&#10;FL4f7B3CGXg301UtszOKisLmlat7gLPmrClrTmoTtXt7Iwy8/Pj+Z4veNuJMna8dK3gZJiCIS6dr&#10;rhR8HbbPryB8QNbYOCYFf+RhMX98mGGu3YU/6VyESsQQ9jkqMCG0uZS+NGTRD11LHLkf11kMEXaV&#10;1B1eYrhtZJokmbRYc2ww2NLaUPlbnKyC/dhRukn9qqjs1PTfh93HETOlBk/98g1EoD7cxf/udx3n&#10;j6ajSZJNxnC7FDHI+RUAAP//AwBQSwECLQAUAAYACAAAACEA2+H2y+4AAACFAQAAEwAAAAAAAAAA&#10;AAAAAAAAAAAAW0NvbnRlbnRfVHlwZXNdLnhtbFBLAQItABQABgAIAAAAIQBa9CxbvwAAABUBAAAL&#10;AAAAAAAAAAAAAAAAAB8BAABfcmVscy8ucmVsc1BLAQItABQABgAIAAAAIQAXXQThxQAAAOIAAAAP&#10;AAAAAAAAAAAAAAAAAAcCAABkcnMvZG93bnJldi54bWxQSwUGAAAAAAMAAwC3AAAA+QIAAAAA&#10;" filled="f" stroked="f">
                    <v:textbox inset="2.53958mm,2.53958mm,2.53958mm,2.53958mm">
                      <w:txbxContent>
                        <w:p w14:paraId="5A141E2D" w14:textId="77777777" w:rsidR="00DE0BAC" w:rsidRDefault="00DE0BAC">
                          <w:pPr>
                            <w:spacing w:after="0" w:line="240" w:lineRule="auto"/>
                            <w:textDirection w:val="btLr"/>
                          </w:pPr>
                        </w:p>
                      </w:txbxContent>
                    </v:textbox>
                  </v:rect>
                  <v:group id="Группа 1494781130" o:spid="_x0000_s1043" style="position:absolute;left:26170;top:25373;width:54579;height:24853" coordorigin="26170,25373" coordsize="54578,2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czAAAAOMAAAAPAAAAZHJzL2Rvd25yZXYueG1sRI9BS8NA&#10;EIXvgv9hGcGb3aytWmO3pRQVD0WwFUpvQ3aahGZnQ3ZN0n/vHASPM/PmvfctVqNvVE9drANbMJMM&#10;FHERXM2lhe/9290cVEzIDpvAZOFCEVbL66sF5i4M/EX9LpVKTDjmaKFKqc21jkVFHuMktMRyO4XO&#10;Y5KxK7XrcBBz3+j7LHvUHmuWhApb2lRUnHc/3sL7gMN6al777fm0uRz3D5+HrSFrb2/G9QuoRGP6&#10;F/99fzipP3uePc2NmQqFMMkC9PIXAAD//wMAUEsBAi0AFAAGAAgAAAAhANvh9svuAAAAhQEAABMA&#10;AAAAAAAAAAAAAAAAAAAAAFtDb250ZW50X1R5cGVzXS54bWxQSwECLQAUAAYACAAAACEAWvQsW78A&#10;AAAVAQAACwAAAAAAAAAAAAAAAAAfAQAAX3JlbHMvLnJlbHNQSwECLQAUAAYACAAAACEA8Zmv3MwA&#10;AADjAAAADwAAAAAAAAAAAAAAAAAHAgAAZHJzL2Rvd25yZXYueG1sUEsFBgAAAAADAAMAtwAAAAAD&#10;AAAAAA==&#10;">
                    <v:rect id="Прямоугольник 856833185" o:spid="_x0000_s1044" style="position:absolute;left:26170;top:25373;width:54579;height:2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k8yQAAAOIAAAAPAAAAZHJzL2Rvd25yZXYueG1sRI/BbsIw&#10;EETvlfoP1lbqrTiEEoWAQaVqJcqpBD5giZc4arwOsQvh7+tKlXoczcwbzWI12FZcqPeNYwXjUQKC&#10;uHK64VrBYf/+lIPwAVlj65gU3MjDanl/t8BCuyvv6FKGWkQI+wIVmBC6QkpfGbLoR64jjt7J9RZD&#10;lH0tdY/XCLetTJMkkxYbjgsGO3o1VH2V31bB57Oj9C3167K2MzMc99uPM2ZKPT4ML3MQgYbwH/5r&#10;b7SCfJrlk8k4n8LvpXgH5PIHAAD//wMAUEsBAi0AFAAGAAgAAAAhANvh9svuAAAAhQEAABMAAAAA&#10;AAAAAAAAAAAAAAAAAFtDb250ZW50X1R5cGVzXS54bWxQSwECLQAUAAYACAAAACEAWvQsW78AAAAV&#10;AQAACwAAAAAAAAAAAAAAAAAfAQAAX3JlbHMvLnJlbHNQSwECLQAUAAYACAAAACEAzo45PMkAAADi&#10;AAAADwAAAAAAAAAAAAAAAAAHAgAAZHJzL2Rvd25yZXYueG1sUEsFBgAAAAADAAMAtwAAAP0CAAAA&#10;AA==&#10;" filled="f" stroked="f">
                      <v:textbox inset="2.53958mm,2.53958mm,2.53958mm,2.53958mm">
                        <w:txbxContent>
                          <w:p w14:paraId="52E9E41F" w14:textId="77777777" w:rsidR="00DE0BAC" w:rsidRDefault="00DE0BAC">
                            <w:pPr>
                              <w:spacing w:after="0" w:line="240" w:lineRule="auto"/>
                              <w:textDirection w:val="btLr"/>
                            </w:pPr>
                          </w:p>
                        </w:txbxContent>
                      </v:textbox>
                    </v:rect>
                    <v:group id="Группа 859594866" o:spid="_x0000_s1045" style="position:absolute;left:26170;top:25373;width:54579;height:24853" coordsize="54578,2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MywAAAOIAAAAPAAAAZHJzL2Rvd25yZXYueG1sRI9Ba8JA&#10;FITvhf6H5RV6q5vYJsToKiK29CCCWijeHtlnEsy+DdltEv99t1DwOMzMN8xiNZpG9NS52rKCeBKB&#10;IC6srrlU8HV6f8lAOI+ssbFMCm7kYLV8fFhgru3AB+qPvhQBwi5HBZX3bS6lKyoy6Ca2JQ7exXYG&#10;fZBdKXWHQ4CbRk6jKJUGaw4LFba0qai4Hn+Mgo8Bh/VrvO1318vmdj4l++9dTEo9P43rOQhPo7+H&#10;/9ufWkGWzJLZW5am8Hcp3AG5/AUAAP//AwBQSwECLQAUAAYACAAAACEA2+H2y+4AAACFAQAAEwAA&#10;AAAAAAAAAAAAAAAAAAAAW0NvbnRlbnRfVHlwZXNdLnhtbFBLAQItABQABgAIAAAAIQBa9CxbvwAA&#10;ABUBAAALAAAAAAAAAAAAAAAAAB8BAABfcmVscy8ucmVsc1BLAQItABQABgAIAAAAIQDQO/HMywAA&#10;AOIAAAAPAAAAAAAAAAAAAAAAAAcCAABkcnMvZG93bnJldi54bWxQSwUGAAAAAAMAAwC3AAAA/wIA&#10;AAAA&#10;">
                      <v:rect id="Прямоугольник 1300148389" o:spid="_x0000_s1046" style="position:absolute;width:54578;height:2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leAxgAAAOMAAAAPAAAAZHJzL2Rvd25yZXYueG1sRE9fT8Iw&#10;EH838Ts0Z+KbtAxCxqAQNZIgTzr4AMd6rIvrda4V5re3JiQ83u//LdeDa8WZ+tB41jAeKRDElTcN&#10;1xoO+81TDiJEZIOtZ9LwSwHWq/u7JRbGX/iTzmWsRQrhUKAGG2NXSBkqSw7DyHfEiTv53mFMZ19L&#10;0+MlhbtWZkrNpMOGU4PFjl4tVV/lj9PwMfWUvWXhpazd3A7H/e79G2daPz4MzwsQkYZ4E1/dW5Pm&#10;T5QaT/NJPof/nxIAcvUHAAD//wMAUEsBAi0AFAAGAAgAAAAhANvh9svuAAAAhQEAABMAAAAAAAAA&#10;AAAAAAAAAAAAAFtDb250ZW50X1R5cGVzXS54bWxQSwECLQAUAAYACAAAACEAWvQsW78AAAAVAQAA&#10;CwAAAAAAAAAAAAAAAAAfAQAAX3JlbHMvLnJlbHNQSwECLQAUAAYACAAAACEAd+JXgMYAAADjAAAA&#10;DwAAAAAAAAAAAAAAAAAHAgAAZHJzL2Rvd25yZXYueG1sUEsFBgAAAAADAAMAtwAAAPoCAAAAAA==&#10;" filled="f" stroked="f">
                        <v:textbox inset="2.53958mm,2.53958mm,2.53958mm,2.53958mm">
                          <w:txbxContent>
                            <w:p w14:paraId="6DC4CC87" w14:textId="77777777" w:rsidR="00DE0BAC" w:rsidRDefault="00DE0BAC">
                              <w:pPr>
                                <w:spacing w:after="0" w:line="240" w:lineRule="auto"/>
                                <w:textDirection w:val="btLr"/>
                              </w:pPr>
                            </w:p>
                          </w:txbxContent>
                        </v:textbox>
                      </v:rect>
                      <v:oval id="Овал 388773647" o:spid="_x0000_s1047" style="position:absolute;top:3497;width:38673;height:1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VEygAAAOIAAAAPAAAAZHJzL2Rvd25yZXYueG1sRI9PSwMx&#10;FMTvgt8hvII3m62V3WVtWrRQ0IOH/vH+2Dx3U5OXJUnb1U9vBKHHYWZ+wyxWo7PiTCEazwpm0wIE&#10;ceu14U7BYb+5r0HEhKzReiYF3xRhtby9WWCj/YW3dN6lTmQIxwYV9CkNjZSx7clhnPqBOHufPjhM&#10;WYZO6oCXDHdWPhRFKR0azgs9DrTuqf3anZyCVIXNe3l8kdvWmo9TND9vdn1U6m4yPj+BSDSma/i/&#10;/aoVzOu6qublYwV/l/IdkMtfAAAA//8DAFBLAQItABQABgAIAAAAIQDb4fbL7gAAAIUBAAATAAAA&#10;AAAAAAAAAAAAAAAAAABbQ29udGVudF9UeXBlc10ueG1sUEsBAi0AFAAGAAgAAAAhAFr0LFu/AAAA&#10;FQEAAAsAAAAAAAAAAAAAAAAAHwEAAF9yZWxzLy5yZWxzUEsBAi0AFAAGAAgAAAAhAJYTlUTKAAAA&#10;4gAAAA8AAAAAAAAAAAAAAAAABwIAAGRycy9kb3ducmV2LnhtbFBLBQYAAAAAAwADALcAAAD+AgAA&#10;AAA=&#10;" fillcolor="#f2f2f2" strokeweight="1pt">
                        <v:stroke startarrowwidth="narrow" startarrowlength="short" endarrowwidth="narrow" endarrowlength="short"/>
                        <v:textbox inset="7pt,3pt,7pt,3pt">
                          <w:txbxContent>
                            <w:p w14:paraId="0F7E8681" w14:textId="77777777" w:rsidR="00DE0BAC" w:rsidRDefault="00DE0BAC">
                              <w:pPr>
                                <w:textDirection w:val="btLr"/>
                              </w:pPr>
                            </w:p>
                          </w:txbxContent>
                        </v:textbox>
                      </v:oval>
                      <v:oval id="Овал 409793908" o:spid="_x0000_s1048" style="position:absolute;left:11813;top:6450;width:26860;height:10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2LxgAAAOIAAAAPAAAAZHJzL2Rvd25yZXYueG1sRE89T8Mw&#10;EN2R+h+sq8RGbQqEJNStKiQQYwnp0O0UH3FEfE5j04R/jwckxqf3vdnNrhcXGkPnWcPtSoEgbrzp&#10;uNVQf7zc5CBCRDbYeyYNPxRgt11cbbA0fuJ3ulSxFSmEQ4kabIxDKWVoLDkMKz8QJ+7Tjw5jgmMr&#10;zYhTCne9XCuVSYcdpwaLAz1bar6qb6fh4RXzvJqyWtrDwZ6K4/lcd5nW18t5/wQi0hz/xX/uN6Ph&#10;XhWPxV2h0uZ0Kd0Buf0FAAD//wMAUEsBAi0AFAAGAAgAAAAhANvh9svuAAAAhQEAABMAAAAAAAAA&#10;AAAAAAAAAAAAAFtDb250ZW50X1R5cGVzXS54bWxQSwECLQAUAAYACAAAACEAWvQsW78AAAAVAQAA&#10;CwAAAAAAAAAAAAAAAAAfAQAAX3JlbHMvLnJlbHNQSwECLQAUAAYACAAAACEAIuldi8YAAADiAAAA&#10;DwAAAAAAAAAAAAAAAAAHAgAAZHJzL2Rvd25yZXYueG1sUEsFBgAAAAADAAMAtwAAAPoCAAAAAA==&#10;" strokeweight="1pt">
                        <v:stroke startarrowwidth="narrow" startarrowlength="short" endarrowwidth="narrow" endarrowlength="short"/>
                        <v:textbox inset="7pt,3pt,7pt,3pt">
                          <w:txbxContent>
                            <w:p w14:paraId="44DB91A6" w14:textId="77777777" w:rsidR="00DE0BAC" w:rsidRDefault="00000000">
                              <w:pPr>
                                <w:textDirection w:val="btLr"/>
                              </w:pPr>
                              <w:r>
                                <w:rPr>
                                  <w:color w:val="000000"/>
                                  <w:sz w:val="20"/>
                                </w:rPr>
                                <w:t>Неформальная</w:t>
                              </w:r>
                            </w:p>
                            <w:p w14:paraId="366F59BC" w14:textId="77777777" w:rsidR="00DE0BAC" w:rsidRDefault="00000000">
                              <w:pPr>
                                <w:textDirection w:val="btLr"/>
                              </w:pPr>
                              <w:r>
                                <w:rPr>
                                  <w:color w:val="000000"/>
                                  <w:sz w:val="20"/>
                                </w:rPr>
                                <w:t>занятость</w:t>
                              </w:r>
                            </w:p>
                          </w:txbxContent>
                        </v:textbox>
                      </v:oval>
                      <v:shape id="Полилиния: фигура 790813542" o:spid="_x0000_s1049" style="position:absolute;left:10699;width:16953;height:2235;visibility:visible;mso-wrap-style:square;v-text-anchor:top" coordsize="1695258,223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HAygAAAOIAAAAPAAAAZHJzL2Rvd25yZXYueG1sRI9PawIx&#10;FMTvBb9DeEJvNXFrrW6Noi0LQk+1Hjw+Nm//0M3LkkR3++2bQqHHYWZ+w2x2o+3EjXxoHWuYzxQI&#10;4tKZlmsN58/iYQUiRGSDnWPS8E0BdtvJ3QZz4wb+oNsp1iJBOOSooYmxz6UMZUMWw8z1xMmrnLcY&#10;k/S1NB6HBLedzJRaSostp4UGe3ptqPw6Xa2GYunbymRHVbj9ezYsqkvxdrhofT8d9y8gIo3xP/zX&#10;PhoNz2u1mj8+LTL4vZTugNz+AAAA//8DAFBLAQItABQABgAIAAAAIQDb4fbL7gAAAIUBAAATAAAA&#10;AAAAAAAAAAAAAAAAAABbQ29udGVudF9UeXBlc10ueG1sUEsBAi0AFAAGAAgAAAAhAFr0LFu/AAAA&#10;FQEAAAsAAAAAAAAAAAAAAAAAHwEAAF9yZWxzLy5yZWxzUEsBAi0AFAAGAAgAAAAhAOl3scDKAAAA&#10;4gAAAA8AAAAAAAAAAAAAAAAABwIAAGRycy9kb3ducmV2LnhtbFBLBQYAAAAAAwADALcAAAD+AgAA&#10;AAA=&#10;" adj="-11796480,,5400" path="m,l,223544r1695258,l1695258,,,xe" strokeweight="1pt">
                        <v:stroke startarrowwidth="narrow" startarrowlength="short" endarrowwidth="narrow" endarrowlength="short" miterlimit="5243f" joinstyle="miter"/>
                        <v:formulas/>
                        <v:path arrowok="t" o:extrusionok="f" o:connecttype="custom" textboxrect="0,0,1695258,223544"/>
                        <v:textbox inset="7pt,3pt,7pt,3pt">
                          <w:txbxContent>
                            <w:p w14:paraId="64D1CF7E" w14:textId="77777777" w:rsidR="00DE0BAC" w:rsidRDefault="00000000">
                              <w:pPr>
                                <w:textDirection w:val="btLr"/>
                              </w:pPr>
                              <w:r>
                                <w:rPr>
                                  <w:color w:val="000000"/>
                                  <w:sz w:val="20"/>
                                </w:rPr>
                                <w:t>Занятость (полная)</w:t>
                              </w:r>
                            </w:p>
                          </w:txbxContent>
                        </v:textbox>
                      </v:shape>
                      <v:oval id="Овал 1401683739" o:spid="_x0000_s1050" style="position:absolute;left:26860;top:9494;width:11813;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7xwAAAOMAAAAPAAAAZHJzL2Rvd25yZXYueG1sRE9La8JA&#10;EL4L/odlCr3pxhqipq5SSgURKqilvU6zkwdmZ0N2a+K/7wqCx/nes1z3phYXal1lWcFkHIEgzqyu&#10;uFDwddqM5iCcR9ZYWyYFV3KwXg0HS0y17fhAl6MvRAhhl6KC0vsmldJlJRl0Y9sQBy63rUEfzraQ&#10;usUuhJtavkRRIg1WHBpKbOi9pOx8/DMKrF18xpsPydT95j+7ON8n36e9Us9P/dsrCE+9f4jv7q0O&#10;8+Noksyns+kCbj8FAOTqHwAA//8DAFBLAQItABQABgAIAAAAIQDb4fbL7gAAAIUBAAATAAAAAAAA&#10;AAAAAAAAAAAAAABbQ29udGVudF9UeXBlc10ueG1sUEsBAi0AFAAGAAgAAAAhAFr0LFu/AAAAFQEA&#10;AAsAAAAAAAAAAAAAAAAAHwEAAF9yZWxzLy5yZWxzUEsBAi0AFAAGAAgAAAAhAHyT9jvHAAAA4wAA&#10;AA8AAAAAAAAAAAAAAAAABwIAAGRycy9kb3ducmV2LnhtbFBLBQYAAAAAAwADALcAAAD7AgAAAAA=&#10;" strokeweight="1pt">
                        <v:stroke startarrowwidth="narrow" startarrowlength="short" endarrowwidth="narrow" endarrowlength="short"/>
                        <v:textbox inset="2.53958mm,2.53958mm,2.53958mm,2.53958mm">
                          <w:txbxContent>
                            <w:p w14:paraId="3070CFDB" w14:textId="77777777" w:rsidR="00DE0BAC" w:rsidRDefault="00DE0BAC">
                              <w:pPr>
                                <w:spacing w:after="0" w:line="240" w:lineRule="auto"/>
                                <w:textDirection w:val="btLr"/>
                              </w:pPr>
                            </w:p>
                          </w:txbxContent>
                        </v:textbox>
                      </v:oval>
                      <v:rect id="Прямоугольник 2034858616" o:spid="_x0000_s1051" style="position:absolute;left:22735;top:20448;width:2349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29ywAAAOMAAAAPAAAAZHJzL2Rvd25yZXYueG1sRI/NasMw&#10;EITvgb6D2EIvpZGdtMK4UUIJFHropenPebG2tlNrJSQldvL0VaGQ4zAz3zCrzWQHcaQQe8caynkB&#10;grhxpudWw8f7810FIiZkg4Nj0nCiCJv11WyFtXEjv9Fxl1qRIRxr1NCl5GspY9ORxTh3njh73y5Y&#10;TFmGVpqAY4bbQS6KQkmLPeeFDj1tO2p+dgerYX/2PpxeR9y75VepPs+3amsOWt9cT0+PIBJN6RL+&#10;b78YDYtieV89VKpU8Pcp/wG5/gUAAP//AwBQSwECLQAUAAYACAAAACEA2+H2y+4AAACFAQAAEwAA&#10;AAAAAAAAAAAAAAAAAAAAW0NvbnRlbnRfVHlwZXNdLnhtbFBLAQItABQABgAIAAAAIQBa9CxbvwAA&#10;ABUBAAALAAAAAAAAAAAAAAAAAB8BAABfcmVscy8ucmVsc1BLAQItABQABgAIAAAAIQCajR29ywAA&#10;AOMAAAAPAAAAAAAAAAAAAAAAAAcCAABkcnMvZG93bnJldi54bWxQSwUGAAAAAAMAAwC3AAAA/wIA&#10;AAAA&#10;" strokeweight="1pt">
                        <v:stroke startarrowwidth="narrow" startarrowlength="short" endarrowwidth="narrow" endarrowlength="short" joinstyle="round"/>
                        <v:textbox inset="7pt,3pt,7pt,3pt">
                          <w:txbxContent>
                            <w:p w14:paraId="0338CF37" w14:textId="77777777" w:rsidR="00DE0BAC" w:rsidRDefault="00000000">
                              <w:pPr>
                                <w:textDirection w:val="btLr"/>
                              </w:pPr>
                              <w:r>
                                <w:rPr>
                                  <w:color w:val="000000"/>
                                  <w:sz w:val="20"/>
                                </w:rPr>
                                <w:t>Занятость в неформальном секторе</w:t>
                              </w:r>
                            </w:p>
                          </w:txbxContent>
                        </v:textbox>
                      </v:rect>
                      <v:shape id="Полилиния: фигура 915940578" o:spid="_x0000_s1052" style="position:absolute;left:32766;top:14072;width:1716;height:6376;rotation:180;visibility:visible;mso-wrap-style:square;v-text-anchor:middle" coordsize="171588,63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vXxgAAAOIAAAAPAAAAZHJzL2Rvd25yZXYueG1sRE/dasIw&#10;FL4f+A7hCLubqTL/qlFEGEymxaoPcGiOabE56ZpM69svF4Ndfnz/y3Vna3Gn1leOFQwHCQjiwumK&#10;jYLL+eNtBsIHZI21Y1LwJA/rVe9lial2D87pfgpGxBD2KSooQ2hSKX1RkkU/cA1x5K6utRgibI3U&#10;LT5iuK3lKEkm0mLFsaHEhrYlFbfTj1Ww/TI+d8f8cDEut9nuO9ubGyn12u82CxCBuvAv/nN/agXz&#10;4Xj+noyncXO8FO+AXP0CAAD//wMAUEsBAi0AFAAGAAgAAAAhANvh9svuAAAAhQEAABMAAAAAAAAA&#10;AAAAAAAAAAAAAFtDb250ZW50X1R5cGVzXS54bWxQSwECLQAUAAYACAAAACEAWvQsW78AAAAVAQAA&#10;CwAAAAAAAAAAAAAAAAAfAQAAX3JlbHMvLnJlbHNQSwECLQAUAAYACAAAACEAyRib18YAAADiAAAA&#10;DwAAAAAAAAAAAAAAAAAHAgAAZHJzL2Rvd25yZXYueG1sUEsFBgAAAAADAAMAtwAAAPoCAAAAAA==&#10;" path="m,l171588,637639e" strokeweight="1pt">
                        <v:stroke startarrowwidth="narrow" startarrowlength="short" endarrow="block"/>
                        <v:path arrowok="t" o:extrusionok="f"/>
                      </v:shape>
                      <v:shape id="Полилиния: фигура 1282453072" o:spid="_x0000_s1053" style="position:absolute;left:19179;top:2235;width:157;height:1262;visibility:visible;mso-wrap-style:square;v-text-anchor:middle" coordsize="15673,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3AyQAAAOMAAAAPAAAAZHJzL2Rvd25yZXYueG1sRE9fS8Mw&#10;EH8X9h3CDXwRl5pZN+qyocJAkInWPfh4NGfbrbmUJOvqtzeC4OP9/t9qM9pODORD61jDzSwDQVw5&#10;03KtYf+xvV6CCBHZYOeYNHxTgM16crHCwrgzv9NQxlqkEA4Famhi7AspQ9WQxTBzPXHivpy3GNPp&#10;a2k8nlO47aTKsjtpseXU0GBPTw1Vx/JkNfh8+6kWh/3bLn9ph/Lq8TQP5lXry+n4cA8i0hj/xX/u&#10;Z5Pmq6W6zefZQsHvTwkAuf4BAAD//wMAUEsBAi0AFAAGAAgAAAAhANvh9svuAAAAhQEAABMAAAAA&#10;AAAAAAAAAAAAAAAAAFtDb250ZW50X1R5cGVzXS54bWxQSwECLQAUAAYACAAAACEAWvQsW78AAAAV&#10;AQAACwAAAAAAAAAAAAAAAAAfAQAAX3JlbHMvLnJlbHNQSwECLQAUAAYACAAAACEAWyqdwMkAAADj&#10;AAAADwAAAAAAAAAAAAAAAAAHAgAAZHJzL2Rvd25yZXYueG1sUEsFBgAAAAADAAMAtwAAAP0CAAAA&#10;AA==&#10;" path="m,l15673,126207e" strokeweight="1pt">
                        <v:stroke startarrowwidth="narrow" startarrowlength="short" endarrow="block"/>
                        <v:path arrowok="t" o:extrusionok="f"/>
                      </v:shape>
                    </v:group>
                  </v:group>
                </v:group>
                <w10:anchorlock/>
              </v:group>
            </w:pict>
          </mc:Fallback>
        </mc:AlternateContent>
      </w:r>
    </w:p>
    <w:p w14:paraId="390293EF" w14:textId="77777777" w:rsidR="00DE0BAC" w:rsidRDefault="00000000">
      <w:pPr>
        <w:widowControl w:val="0"/>
        <w:spacing w:after="0"/>
        <w:ind w:firstLine="709"/>
        <w:jc w:val="center"/>
      </w:pPr>
      <w:r>
        <w:lastRenderedPageBreak/>
        <w:t>Рис. 1 Сравнение видов занятости</w:t>
      </w:r>
    </w:p>
    <w:p w14:paraId="32F2041A" w14:textId="77777777" w:rsidR="00DE0BAC" w:rsidRDefault="00000000">
      <w:pPr>
        <w:widowControl w:val="0"/>
        <w:spacing w:after="0"/>
        <w:ind w:firstLine="709"/>
      </w:pPr>
      <w:r>
        <w:t>Источник: [3]</w:t>
      </w:r>
    </w:p>
    <w:p w14:paraId="09942FD7" w14:textId="77777777" w:rsidR="00DE0BAC" w:rsidRDefault="00000000">
      <w:pPr>
        <w:widowControl w:val="0"/>
        <w:spacing w:after="0"/>
        <w:ind w:firstLine="709"/>
      </w:pPr>
      <w:r>
        <w:t>Текст. Ссылка на рис. 2 в тексте.</w:t>
      </w:r>
    </w:p>
    <w:p w14:paraId="14FC0F25" w14:textId="77777777" w:rsidR="00DE0BAC" w:rsidRDefault="00DE0BAC">
      <w:pPr>
        <w:widowControl w:val="0"/>
        <w:tabs>
          <w:tab w:val="left" w:pos="480"/>
          <w:tab w:val="left" w:pos="1080"/>
          <w:tab w:val="left" w:pos="1440"/>
        </w:tabs>
        <w:spacing w:after="0"/>
        <w:ind w:firstLine="709"/>
        <w:jc w:val="both"/>
      </w:pPr>
    </w:p>
    <w:p w14:paraId="24DDAF39" w14:textId="77777777" w:rsidR="00DE0BAC" w:rsidRDefault="00DE0BAC">
      <w:pPr>
        <w:widowControl w:val="0"/>
        <w:tabs>
          <w:tab w:val="left" w:pos="480"/>
          <w:tab w:val="left" w:pos="1080"/>
          <w:tab w:val="left" w:pos="1440"/>
        </w:tabs>
        <w:spacing w:after="0"/>
        <w:ind w:firstLine="709"/>
        <w:jc w:val="both"/>
      </w:pPr>
    </w:p>
    <w:p w14:paraId="6797DAB2" w14:textId="77777777" w:rsidR="00DE0BAC" w:rsidRDefault="00000000">
      <w:pPr>
        <w:widowControl w:val="0"/>
        <w:spacing w:after="0"/>
        <w:ind w:firstLine="426"/>
        <w:jc w:val="center"/>
      </w:pPr>
      <w:r>
        <w:rPr>
          <w:noProof/>
        </w:rPr>
        <w:drawing>
          <wp:inline distT="0" distB="0" distL="0" distR="0" wp14:anchorId="37DA098A" wp14:editId="42ACCFD2">
            <wp:extent cx="5494655" cy="320421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ADD952" w14:textId="77777777" w:rsidR="00DE0BAC" w:rsidRDefault="00000000">
      <w:pPr>
        <w:widowControl w:val="0"/>
        <w:spacing w:after="0"/>
        <w:ind w:firstLine="426"/>
        <w:jc w:val="center"/>
      </w:pPr>
      <w:r>
        <w:t>Рис. 2 Изменение доли неформально занятых в России за 2004 – 2014гг., %</w:t>
      </w:r>
    </w:p>
    <w:p w14:paraId="737705E3" w14:textId="77777777" w:rsidR="00DE0BAC" w:rsidRDefault="00000000">
      <w:pPr>
        <w:widowControl w:val="0"/>
        <w:spacing w:after="0" w:line="240" w:lineRule="auto"/>
        <w:ind w:firstLine="709"/>
      </w:pPr>
      <w:r>
        <w:t>Источник: составлено автором на основе данных RLMS-HSE и данных Росстата</w:t>
      </w:r>
    </w:p>
    <w:p w14:paraId="3829D345" w14:textId="77777777" w:rsidR="00DE0BAC" w:rsidRDefault="00DE0BAC">
      <w:pPr>
        <w:spacing w:after="0" w:line="240" w:lineRule="auto"/>
      </w:pPr>
    </w:p>
    <w:p w14:paraId="379AD702" w14:textId="77777777" w:rsidR="00DE0BAC" w:rsidRDefault="00000000">
      <w:pPr>
        <w:spacing w:after="0" w:line="240" w:lineRule="auto"/>
      </w:pPr>
      <w:r>
        <w:t>Текст.</w:t>
      </w:r>
    </w:p>
    <w:p w14:paraId="4A373281" w14:textId="77777777" w:rsidR="00DE0BAC" w:rsidRDefault="00000000">
      <w:pPr>
        <w:spacing w:after="0" w:line="240" w:lineRule="auto"/>
      </w:pPr>
      <w:r>
        <w:t>Текст.</w:t>
      </w:r>
    </w:p>
    <w:p w14:paraId="42996358" w14:textId="77777777" w:rsidR="00DE0BAC" w:rsidRDefault="00000000">
      <w:pPr>
        <w:widowControl w:val="0"/>
        <w:spacing w:after="0" w:line="240" w:lineRule="auto"/>
        <w:ind w:firstLine="709"/>
        <w:jc w:val="right"/>
      </w:pPr>
      <w:r>
        <w:t>Таблица 1</w:t>
      </w:r>
    </w:p>
    <w:p w14:paraId="1184F0B4" w14:textId="77777777" w:rsidR="00DE0BAC" w:rsidRDefault="00000000">
      <w:pPr>
        <w:widowControl w:val="0"/>
        <w:spacing w:after="0" w:line="240" w:lineRule="auto"/>
        <w:ind w:firstLine="709"/>
        <w:jc w:val="center"/>
      </w:pPr>
      <w:r>
        <w:rPr>
          <w:b/>
        </w:rPr>
        <w:t>Среднегодовая доходность ценных бумаг США за 1926 – 1993 гг., %</w:t>
      </w:r>
    </w:p>
    <w:tbl>
      <w:tblPr>
        <w:tblStyle w:val="afffd"/>
        <w:tblW w:w="96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2126"/>
        <w:gridCol w:w="2551"/>
      </w:tblGrid>
      <w:tr w:rsidR="00DE0BAC" w14:paraId="4988605C" w14:textId="77777777">
        <w:trPr>
          <w:jc w:val="center"/>
        </w:trPr>
        <w:tc>
          <w:tcPr>
            <w:tcW w:w="4928" w:type="dxa"/>
          </w:tcPr>
          <w:p w14:paraId="3412D2AD" w14:textId="77777777" w:rsidR="00DE0BAC" w:rsidRDefault="00000000">
            <w:pPr>
              <w:widowControl w:val="0"/>
              <w:spacing w:after="0" w:line="240" w:lineRule="auto"/>
              <w:jc w:val="both"/>
              <w:rPr>
                <w:b/>
              </w:rPr>
            </w:pPr>
            <w:r>
              <w:rPr>
                <w:b/>
              </w:rPr>
              <w:t>Виды ценных бумаг</w:t>
            </w:r>
          </w:p>
        </w:tc>
        <w:tc>
          <w:tcPr>
            <w:tcW w:w="2126" w:type="dxa"/>
          </w:tcPr>
          <w:p w14:paraId="512913E8" w14:textId="77777777" w:rsidR="00DE0BAC" w:rsidRDefault="00000000">
            <w:pPr>
              <w:widowControl w:val="0"/>
              <w:spacing w:after="0" w:line="240" w:lineRule="auto"/>
              <w:jc w:val="both"/>
              <w:rPr>
                <w:b/>
              </w:rPr>
            </w:pPr>
            <w:r>
              <w:rPr>
                <w:b/>
              </w:rPr>
              <w:t>Доходность</w:t>
            </w:r>
          </w:p>
        </w:tc>
        <w:tc>
          <w:tcPr>
            <w:tcW w:w="2551" w:type="dxa"/>
          </w:tcPr>
          <w:p w14:paraId="2FED9C0D" w14:textId="77777777" w:rsidR="00DE0BAC" w:rsidRDefault="00000000">
            <w:pPr>
              <w:widowControl w:val="0"/>
              <w:spacing w:after="0" w:line="240" w:lineRule="auto"/>
              <w:jc w:val="both"/>
              <w:rPr>
                <w:b/>
              </w:rPr>
            </w:pPr>
            <w:r>
              <w:rPr>
                <w:b/>
              </w:rPr>
              <w:t>Премия за риск</w:t>
            </w:r>
          </w:p>
        </w:tc>
      </w:tr>
      <w:tr w:rsidR="00DE0BAC" w14:paraId="0E50F027" w14:textId="77777777">
        <w:trPr>
          <w:jc w:val="center"/>
        </w:trPr>
        <w:tc>
          <w:tcPr>
            <w:tcW w:w="4928" w:type="dxa"/>
          </w:tcPr>
          <w:p w14:paraId="0FE587C3" w14:textId="77777777" w:rsidR="00DE0BAC" w:rsidRDefault="00000000">
            <w:pPr>
              <w:widowControl w:val="0"/>
              <w:spacing w:after="0" w:line="240" w:lineRule="auto"/>
              <w:jc w:val="both"/>
            </w:pPr>
            <w:r>
              <w:t>1. Казначейские векселя</w:t>
            </w:r>
          </w:p>
        </w:tc>
        <w:tc>
          <w:tcPr>
            <w:tcW w:w="2126" w:type="dxa"/>
          </w:tcPr>
          <w:p w14:paraId="7395EB40" w14:textId="77777777" w:rsidR="00DE0BAC" w:rsidRDefault="00000000">
            <w:pPr>
              <w:widowControl w:val="0"/>
              <w:spacing w:after="0" w:line="240" w:lineRule="auto"/>
              <w:jc w:val="both"/>
            </w:pPr>
            <w:r>
              <w:t>3,74</w:t>
            </w:r>
          </w:p>
        </w:tc>
        <w:tc>
          <w:tcPr>
            <w:tcW w:w="2551" w:type="dxa"/>
          </w:tcPr>
          <w:p w14:paraId="596EE4EB" w14:textId="77777777" w:rsidR="00DE0BAC" w:rsidRDefault="00000000">
            <w:pPr>
              <w:widowControl w:val="0"/>
              <w:spacing w:after="0" w:line="240" w:lineRule="auto"/>
              <w:jc w:val="both"/>
            </w:pPr>
            <w:r>
              <w:t>-</w:t>
            </w:r>
          </w:p>
        </w:tc>
      </w:tr>
      <w:tr w:rsidR="00DE0BAC" w14:paraId="7612FDA7" w14:textId="77777777">
        <w:trPr>
          <w:jc w:val="center"/>
        </w:trPr>
        <w:tc>
          <w:tcPr>
            <w:tcW w:w="4928" w:type="dxa"/>
          </w:tcPr>
          <w:p w14:paraId="5219C768" w14:textId="77777777" w:rsidR="00DE0BAC" w:rsidRDefault="00000000">
            <w:pPr>
              <w:widowControl w:val="0"/>
              <w:spacing w:after="0" w:line="240" w:lineRule="auto"/>
              <w:jc w:val="both"/>
            </w:pPr>
            <w:r>
              <w:t>2.Долгосрочные государственные облигации</w:t>
            </w:r>
          </w:p>
        </w:tc>
        <w:tc>
          <w:tcPr>
            <w:tcW w:w="2126" w:type="dxa"/>
          </w:tcPr>
          <w:p w14:paraId="4203C64F" w14:textId="77777777" w:rsidR="00DE0BAC" w:rsidRDefault="00000000">
            <w:pPr>
              <w:widowControl w:val="0"/>
              <w:spacing w:after="0" w:line="240" w:lineRule="auto"/>
              <w:jc w:val="both"/>
            </w:pPr>
            <w:r>
              <w:t>5,36</w:t>
            </w:r>
          </w:p>
        </w:tc>
        <w:tc>
          <w:tcPr>
            <w:tcW w:w="2551" w:type="dxa"/>
          </w:tcPr>
          <w:p w14:paraId="25DBA343" w14:textId="77777777" w:rsidR="00DE0BAC" w:rsidRDefault="00000000">
            <w:pPr>
              <w:widowControl w:val="0"/>
              <w:spacing w:after="0" w:line="240" w:lineRule="auto"/>
              <w:jc w:val="both"/>
            </w:pPr>
            <w:r>
              <w:t>1,62</w:t>
            </w:r>
          </w:p>
        </w:tc>
      </w:tr>
      <w:tr w:rsidR="00DE0BAC" w14:paraId="4F1189DE" w14:textId="77777777">
        <w:trPr>
          <w:jc w:val="center"/>
        </w:trPr>
        <w:tc>
          <w:tcPr>
            <w:tcW w:w="4928" w:type="dxa"/>
          </w:tcPr>
          <w:p w14:paraId="5199F856" w14:textId="77777777" w:rsidR="00DE0BAC" w:rsidRDefault="00000000">
            <w:pPr>
              <w:widowControl w:val="0"/>
              <w:spacing w:after="0" w:line="240" w:lineRule="auto"/>
              <w:jc w:val="both"/>
            </w:pPr>
            <w:r>
              <w:t>3. Долгосрочные облигации корпораций</w:t>
            </w:r>
          </w:p>
        </w:tc>
        <w:tc>
          <w:tcPr>
            <w:tcW w:w="2126" w:type="dxa"/>
          </w:tcPr>
          <w:p w14:paraId="1AD8E113" w14:textId="77777777" w:rsidR="00DE0BAC" w:rsidRDefault="00000000">
            <w:pPr>
              <w:widowControl w:val="0"/>
              <w:spacing w:after="0" w:line="240" w:lineRule="auto"/>
              <w:jc w:val="both"/>
            </w:pPr>
            <w:r>
              <w:t>5,90</w:t>
            </w:r>
          </w:p>
        </w:tc>
        <w:tc>
          <w:tcPr>
            <w:tcW w:w="2551" w:type="dxa"/>
          </w:tcPr>
          <w:p w14:paraId="0D3F439D" w14:textId="77777777" w:rsidR="00DE0BAC" w:rsidRDefault="00000000">
            <w:pPr>
              <w:widowControl w:val="0"/>
              <w:spacing w:after="0" w:line="240" w:lineRule="auto"/>
              <w:jc w:val="both"/>
            </w:pPr>
            <w:r>
              <w:t>2,16</w:t>
            </w:r>
          </w:p>
        </w:tc>
      </w:tr>
      <w:tr w:rsidR="00DE0BAC" w14:paraId="5504DFE1" w14:textId="77777777">
        <w:trPr>
          <w:jc w:val="center"/>
        </w:trPr>
        <w:tc>
          <w:tcPr>
            <w:tcW w:w="4928" w:type="dxa"/>
          </w:tcPr>
          <w:p w14:paraId="6EE2ED73" w14:textId="77777777" w:rsidR="00DE0BAC" w:rsidRDefault="00000000">
            <w:pPr>
              <w:widowControl w:val="0"/>
              <w:spacing w:after="0" w:line="240" w:lineRule="auto"/>
              <w:jc w:val="both"/>
            </w:pPr>
            <w:r>
              <w:t>4. Обыкновенные акции</w:t>
            </w:r>
          </w:p>
        </w:tc>
        <w:tc>
          <w:tcPr>
            <w:tcW w:w="2126" w:type="dxa"/>
          </w:tcPr>
          <w:p w14:paraId="12BC52E2" w14:textId="77777777" w:rsidR="00DE0BAC" w:rsidRDefault="00000000">
            <w:pPr>
              <w:widowControl w:val="0"/>
              <w:spacing w:after="0" w:line="240" w:lineRule="auto"/>
              <w:jc w:val="both"/>
            </w:pPr>
            <w:r>
              <w:t>12,34</w:t>
            </w:r>
          </w:p>
        </w:tc>
        <w:tc>
          <w:tcPr>
            <w:tcW w:w="2551" w:type="dxa"/>
          </w:tcPr>
          <w:p w14:paraId="5DC4768D" w14:textId="77777777" w:rsidR="00DE0BAC" w:rsidRDefault="00000000">
            <w:pPr>
              <w:widowControl w:val="0"/>
              <w:spacing w:after="0" w:line="240" w:lineRule="auto"/>
              <w:jc w:val="both"/>
            </w:pPr>
            <w:r>
              <w:t>8,60</w:t>
            </w:r>
          </w:p>
        </w:tc>
      </w:tr>
      <w:tr w:rsidR="00DE0BAC" w14:paraId="01CB8358" w14:textId="77777777">
        <w:trPr>
          <w:jc w:val="center"/>
        </w:trPr>
        <w:tc>
          <w:tcPr>
            <w:tcW w:w="4928" w:type="dxa"/>
          </w:tcPr>
          <w:p w14:paraId="370DA0B7" w14:textId="77777777" w:rsidR="00DE0BAC" w:rsidRDefault="00000000">
            <w:pPr>
              <w:widowControl w:val="0"/>
              <w:tabs>
                <w:tab w:val="left" w:pos="3720"/>
              </w:tabs>
              <w:spacing w:after="0" w:line="240" w:lineRule="auto"/>
              <w:jc w:val="both"/>
            </w:pPr>
            <w:r>
              <w:t>5. Изменение потребительских цен</w:t>
            </w:r>
          </w:p>
        </w:tc>
        <w:tc>
          <w:tcPr>
            <w:tcW w:w="2126" w:type="dxa"/>
          </w:tcPr>
          <w:p w14:paraId="20DB6E7D" w14:textId="77777777" w:rsidR="00DE0BAC" w:rsidRDefault="00000000">
            <w:pPr>
              <w:widowControl w:val="0"/>
              <w:spacing w:after="0" w:line="240" w:lineRule="auto"/>
              <w:jc w:val="both"/>
            </w:pPr>
            <w:r>
              <w:t>3,25</w:t>
            </w:r>
          </w:p>
        </w:tc>
        <w:tc>
          <w:tcPr>
            <w:tcW w:w="2551" w:type="dxa"/>
          </w:tcPr>
          <w:p w14:paraId="1D2A7B5E" w14:textId="77777777" w:rsidR="00DE0BAC" w:rsidRDefault="00000000">
            <w:pPr>
              <w:widowControl w:val="0"/>
              <w:spacing w:after="0" w:line="240" w:lineRule="auto"/>
              <w:jc w:val="both"/>
            </w:pPr>
            <w:r>
              <w:t>-</w:t>
            </w:r>
          </w:p>
        </w:tc>
      </w:tr>
    </w:tbl>
    <w:p w14:paraId="777A714D" w14:textId="77777777" w:rsidR="00DE0BAC" w:rsidRDefault="00DE0BAC">
      <w:pPr>
        <w:spacing w:after="0" w:line="240" w:lineRule="auto"/>
      </w:pPr>
    </w:p>
    <w:p w14:paraId="2F5988DE" w14:textId="77777777" w:rsidR="00DE0BAC" w:rsidRDefault="00000000">
      <w:pPr>
        <w:spacing w:after="0" w:line="240" w:lineRule="auto"/>
      </w:pPr>
      <w:r>
        <w:t>Текст. Ссылка на табл. 1 в тексте.</w:t>
      </w:r>
    </w:p>
    <w:p w14:paraId="18E47ACD" w14:textId="77777777" w:rsidR="00DE0BAC" w:rsidRDefault="00DE0BAC">
      <w:pPr>
        <w:spacing w:after="0" w:line="240" w:lineRule="auto"/>
      </w:pPr>
    </w:p>
    <w:p w14:paraId="1047CF43" w14:textId="77777777" w:rsidR="00DE0BAC" w:rsidRDefault="00000000">
      <w:pPr>
        <w:jc w:val="right"/>
      </w:pPr>
      <w:r>
        <w:br w:type="page"/>
      </w:r>
      <w:r>
        <w:lastRenderedPageBreak/>
        <w:t>Приложение 8</w:t>
      </w:r>
    </w:p>
    <w:p w14:paraId="2DE6E714" w14:textId="77777777" w:rsidR="00DE0BAC" w:rsidRDefault="00000000">
      <w:pPr>
        <w:pBdr>
          <w:top w:val="nil"/>
          <w:left w:val="nil"/>
          <w:bottom w:val="nil"/>
          <w:right w:val="nil"/>
          <w:between w:val="nil"/>
        </w:pBdr>
        <w:tabs>
          <w:tab w:val="left" w:pos="426"/>
        </w:tabs>
        <w:spacing w:after="0" w:line="240" w:lineRule="auto"/>
        <w:ind w:right="567"/>
        <w:jc w:val="right"/>
        <w:rPr>
          <w:i/>
          <w:color w:val="000000"/>
        </w:rPr>
      </w:pPr>
      <w:r>
        <w:rPr>
          <w:i/>
          <w:color w:val="000000"/>
        </w:rPr>
        <w:t>Шаблон задания на выполнение курсовой работы</w:t>
      </w:r>
    </w:p>
    <w:p w14:paraId="0E3BA46A" w14:textId="77777777" w:rsidR="00DE0BAC" w:rsidRDefault="00000000">
      <w:pPr>
        <w:widowControl w:val="0"/>
        <w:spacing w:after="0" w:line="240" w:lineRule="auto"/>
        <w:ind w:right="567"/>
        <w:jc w:val="center"/>
      </w:pPr>
      <w:r>
        <w:t xml:space="preserve">Федеральное государственное автономное образовательное учреждение </w:t>
      </w:r>
    </w:p>
    <w:p w14:paraId="211F2830" w14:textId="77777777" w:rsidR="00DE0BAC" w:rsidRDefault="00000000">
      <w:pPr>
        <w:widowControl w:val="0"/>
        <w:spacing w:after="0" w:line="240" w:lineRule="auto"/>
        <w:ind w:right="567"/>
        <w:jc w:val="center"/>
      </w:pPr>
      <w:r>
        <w:t>высшего образования</w:t>
      </w:r>
    </w:p>
    <w:p w14:paraId="43557D53" w14:textId="77777777" w:rsidR="00DE0BAC" w:rsidRDefault="00000000">
      <w:pPr>
        <w:widowControl w:val="0"/>
        <w:spacing w:after="0" w:line="240" w:lineRule="auto"/>
        <w:ind w:right="567"/>
        <w:jc w:val="center"/>
        <w:rPr>
          <w:b/>
        </w:rPr>
      </w:pPr>
      <w:r>
        <w:t>«Национальный исследовательский университет «Высшая школа экономики»</w:t>
      </w:r>
    </w:p>
    <w:p w14:paraId="41B5A25C" w14:textId="77777777" w:rsidR="00DE0BAC" w:rsidRDefault="00DE0BAC">
      <w:pPr>
        <w:widowControl w:val="0"/>
        <w:spacing w:after="0" w:line="240" w:lineRule="auto"/>
        <w:ind w:right="567"/>
      </w:pPr>
    </w:p>
    <w:p w14:paraId="702268A7" w14:textId="77777777" w:rsidR="00DE0BAC" w:rsidRDefault="00000000">
      <w:pPr>
        <w:widowControl w:val="0"/>
        <w:spacing w:after="0" w:line="240" w:lineRule="auto"/>
        <w:ind w:right="567"/>
        <w:jc w:val="center"/>
        <w:rPr>
          <w:b/>
        </w:rPr>
      </w:pPr>
      <w:r>
        <w:rPr>
          <w:b/>
        </w:rPr>
        <w:t>ЗАДАНИЕ НА ВЫПОЛНЕНИЕ КР</w:t>
      </w:r>
    </w:p>
    <w:p w14:paraId="7315C893" w14:textId="77777777" w:rsidR="00DE0BAC" w:rsidRDefault="00000000">
      <w:pPr>
        <w:widowControl w:val="0"/>
        <w:spacing w:after="0"/>
        <w:ind w:right="567"/>
        <w:jc w:val="center"/>
      </w:pPr>
      <w:r>
        <w:t>студента _____ курса очной формы обучения</w:t>
      </w:r>
    </w:p>
    <w:p w14:paraId="25BC9DA0" w14:textId="77777777" w:rsidR="00DE0BAC" w:rsidRDefault="00DE0BAC">
      <w:pPr>
        <w:widowControl w:val="0"/>
        <w:spacing w:after="0" w:line="240" w:lineRule="auto"/>
        <w:ind w:right="567"/>
        <w:jc w:val="center"/>
      </w:pPr>
    </w:p>
    <w:p w14:paraId="4FF7BE18" w14:textId="77777777" w:rsidR="00DE0BAC" w:rsidRDefault="00000000">
      <w:pPr>
        <w:widowControl w:val="0"/>
        <w:spacing w:after="0" w:line="240" w:lineRule="auto"/>
        <w:ind w:right="567"/>
        <w:jc w:val="center"/>
        <w:rPr>
          <w:i/>
        </w:rPr>
      </w:pPr>
      <w:r>
        <w:t xml:space="preserve">___________________________________________________________________ </w:t>
      </w:r>
      <w:r>
        <w:rPr>
          <w:i/>
        </w:rPr>
        <w:t>(фамилия, имя, отчество при наличии)</w:t>
      </w:r>
    </w:p>
    <w:p w14:paraId="6E4476AF" w14:textId="6A7AFEFA" w:rsidR="00DE0BAC" w:rsidRDefault="00000000">
      <w:pPr>
        <w:widowControl w:val="0"/>
        <w:spacing w:after="0" w:line="240" w:lineRule="auto"/>
        <w:ind w:firstLine="709"/>
        <w:jc w:val="center"/>
      </w:pPr>
      <w:r>
        <w:t xml:space="preserve">основной образовательной программы высшего образования – программы бакалавриата </w:t>
      </w:r>
      <w:r w:rsidR="00377E3B">
        <w:t xml:space="preserve">«Международный бакалавриат по бизнесу и </w:t>
      </w:r>
      <w:r w:rsidR="00AE45B2">
        <w:t>экономике» направления</w:t>
      </w:r>
      <w:r w:rsidR="00377E3B">
        <w:t xml:space="preserve"> подготовки 38.03.01 Экономика 38.03.02 Менеджмент </w:t>
      </w:r>
      <w:r>
        <w:t xml:space="preserve">факультета </w:t>
      </w:r>
      <w:r w:rsidR="00377E3B">
        <w:t>менеджмента НИУ ВШЭ - Нижний Новгород</w:t>
      </w:r>
    </w:p>
    <w:tbl>
      <w:tblPr>
        <w:tblStyle w:val="afffe"/>
        <w:tblW w:w="99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64"/>
        <w:gridCol w:w="862"/>
        <w:gridCol w:w="855"/>
        <w:gridCol w:w="1292"/>
        <w:gridCol w:w="1053"/>
        <w:gridCol w:w="5071"/>
      </w:tblGrid>
      <w:tr w:rsidR="00DE0BAC" w14:paraId="3B1F5932" w14:textId="77777777">
        <w:tc>
          <w:tcPr>
            <w:tcW w:w="2581" w:type="dxa"/>
            <w:gridSpan w:val="3"/>
            <w:vAlign w:val="bottom"/>
          </w:tcPr>
          <w:p w14:paraId="5389FADA" w14:textId="77777777" w:rsidR="00DE0BAC" w:rsidRDefault="00000000">
            <w:pPr>
              <w:widowControl w:val="0"/>
              <w:spacing w:after="0" w:line="240" w:lineRule="auto"/>
              <w:ind w:right="567"/>
            </w:pPr>
            <w:r>
              <w:t>Вид практики</w:t>
            </w:r>
          </w:p>
        </w:tc>
        <w:tc>
          <w:tcPr>
            <w:tcW w:w="7416" w:type="dxa"/>
            <w:gridSpan w:val="3"/>
            <w:tcBorders>
              <w:top w:val="single" w:sz="4" w:space="0" w:color="000000"/>
              <w:bottom w:val="single" w:sz="4" w:space="0" w:color="000000"/>
            </w:tcBorders>
            <w:vAlign w:val="bottom"/>
          </w:tcPr>
          <w:p w14:paraId="6F6970F5" w14:textId="77777777" w:rsidR="00DE0BAC" w:rsidRDefault="00000000">
            <w:pPr>
              <w:widowControl w:val="0"/>
              <w:spacing w:after="0" w:line="240" w:lineRule="auto"/>
              <w:ind w:right="567"/>
              <w:jc w:val="center"/>
              <w:rPr>
                <w:i/>
              </w:rPr>
            </w:pPr>
            <w:r>
              <w:rPr>
                <w:i/>
              </w:rPr>
              <w:t>исследовательская</w:t>
            </w:r>
          </w:p>
        </w:tc>
      </w:tr>
      <w:tr w:rsidR="00DE0BAC" w14:paraId="2A5C11B8" w14:textId="77777777">
        <w:trPr>
          <w:trHeight w:val="447"/>
        </w:trPr>
        <w:tc>
          <w:tcPr>
            <w:tcW w:w="2581" w:type="dxa"/>
            <w:gridSpan w:val="3"/>
            <w:vAlign w:val="bottom"/>
          </w:tcPr>
          <w:p w14:paraId="3CADA61C" w14:textId="77777777" w:rsidR="00DE0BAC" w:rsidRDefault="00000000">
            <w:pPr>
              <w:widowControl w:val="0"/>
              <w:spacing w:after="0" w:line="240" w:lineRule="auto"/>
              <w:ind w:right="567"/>
            </w:pPr>
            <w:r>
              <w:t>Тип практики</w:t>
            </w:r>
          </w:p>
        </w:tc>
        <w:tc>
          <w:tcPr>
            <w:tcW w:w="7416" w:type="dxa"/>
            <w:gridSpan w:val="3"/>
            <w:tcBorders>
              <w:top w:val="single" w:sz="4" w:space="0" w:color="000000"/>
              <w:bottom w:val="single" w:sz="4" w:space="0" w:color="000000"/>
            </w:tcBorders>
            <w:vAlign w:val="bottom"/>
          </w:tcPr>
          <w:p w14:paraId="6CCA5CEE" w14:textId="77777777" w:rsidR="00DE0BAC" w:rsidRDefault="00000000">
            <w:pPr>
              <w:widowControl w:val="0"/>
              <w:spacing w:after="0" w:line="240" w:lineRule="auto"/>
              <w:ind w:right="567"/>
              <w:jc w:val="center"/>
              <w:rPr>
                <w:i/>
              </w:rPr>
            </w:pPr>
            <w:r>
              <w:rPr>
                <w:i/>
              </w:rPr>
              <w:t>курсовая работа</w:t>
            </w:r>
          </w:p>
        </w:tc>
      </w:tr>
      <w:tr w:rsidR="00DE0BAC" w14:paraId="23115FEF" w14:textId="77777777">
        <w:tc>
          <w:tcPr>
            <w:tcW w:w="3873" w:type="dxa"/>
            <w:gridSpan w:val="4"/>
            <w:vAlign w:val="bottom"/>
          </w:tcPr>
          <w:p w14:paraId="2920920B" w14:textId="77777777" w:rsidR="00DE0BAC" w:rsidRDefault="00000000">
            <w:pPr>
              <w:widowControl w:val="0"/>
              <w:spacing w:after="0" w:line="240" w:lineRule="auto"/>
              <w:ind w:right="567"/>
              <w:rPr>
                <w:i/>
                <w:vertAlign w:val="superscript"/>
              </w:rPr>
            </w:pPr>
            <w:r>
              <w:rPr>
                <w:i/>
                <w:vertAlign w:val="superscript"/>
              </w:rPr>
              <w:t>(наименование ЭПП)</w:t>
            </w:r>
          </w:p>
          <w:p w14:paraId="618F6D70" w14:textId="77777777" w:rsidR="00DE0BAC" w:rsidRDefault="00000000">
            <w:pPr>
              <w:widowControl w:val="0"/>
              <w:spacing w:after="0" w:line="240" w:lineRule="auto"/>
              <w:ind w:right="567"/>
            </w:pPr>
            <w:r>
              <w:t>Срок прохождения ЭПП</w:t>
            </w:r>
            <w:r>
              <w:rPr>
                <w:vertAlign w:val="superscript"/>
              </w:rPr>
              <w:footnoteReference w:id="4"/>
            </w:r>
          </w:p>
        </w:tc>
        <w:tc>
          <w:tcPr>
            <w:tcW w:w="1053" w:type="dxa"/>
            <w:vAlign w:val="bottom"/>
          </w:tcPr>
          <w:p w14:paraId="5666396D" w14:textId="3C8C70BD" w:rsidR="00DE0BAC" w:rsidRDefault="00520B0E">
            <w:pPr>
              <w:widowControl w:val="0"/>
              <w:spacing w:after="0" w:line="240" w:lineRule="auto"/>
              <w:ind w:right="567"/>
            </w:pPr>
            <w:r>
              <w:t>С</w:t>
            </w:r>
          </w:p>
        </w:tc>
        <w:tc>
          <w:tcPr>
            <w:tcW w:w="5071" w:type="dxa"/>
            <w:vAlign w:val="bottom"/>
          </w:tcPr>
          <w:p w14:paraId="2AB5FF56" w14:textId="77777777" w:rsidR="00DE0BAC" w:rsidRDefault="00000000">
            <w:pPr>
              <w:widowControl w:val="0"/>
              <w:spacing w:after="0" w:line="240" w:lineRule="auto"/>
              <w:ind w:right="567"/>
            </w:pPr>
            <w:r>
              <w:t xml:space="preserve">__.__.202_ </w:t>
            </w:r>
          </w:p>
        </w:tc>
      </w:tr>
      <w:tr w:rsidR="00DE0BAC" w14:paraId="725157DA" w14:textId="77777777">
        <w:trPr>
          <w:trHeight w:val="80"/>
        </w:trPr>
        <w:tc>
          <w:tcPr>
            <w:tcW w:w="864" w:type="dxa"/>
            <w:vAlign w:val="bottom"/>
          </w:tcPr>
          <w:p w14:paraId="6C9A178F" w14:textId="77777777" w:rsidR="00DE0BAC" w:rsidRDefault="00DE0BAC">
            <w:pPr>
              <w:widowControl w:val="0"/>
              <w:spacing w:after="0" w:line="240" w:lineRule="auto"/>
              <w:ind w:right="567"/>
            </w:pPr>
          </w:p>
        </w:tc>
        <w:tc>
          <w:tcPr>
            <w:tcW w:w="862" w:type="dxa"/>
            <w:vAlign w:val="bottom"/>
          </w:tcPr>
          <w:p w14:paraId="6E86AA94" w14:textId="77777777" w:rsidR="00DE0BAC" w:rsidRDefault="00DE0BAC">
            <w:pPr>
              <w:widowControl w:val="0"/>
              <w:spacing w:after="0" w:line="240" w:lineRule="auto"/>
              <w:ind w:right="567"/>
            </w:pPr>
          </w:p>
        </w:tc>
        <w:tc>
          <w:tcPr>
            <w:tcW w:w="855" w:type="dxa"/>
            <w:vAlign w:val="bottom"/>
          </w:tcPr>
          <w:p w14:paraId="3F4AE3AE" w14:textId="77777777" w:rsidR="00DE0BAC" w:rsidRDefault="00DE0BAC">
            <w:pPr>
              <w:widowControl w:val="0"/>
              <w:spacing w:after="0" w:line="240" w:lineRule="auto"/>
              <w:ind w:right="567"/>
            </w:pPr>
          </w:p>
        </w:tc>
        <w:tc>
          <w:tcPr>
            <w:tcW w:w="1292" w:type="dxa"/>
            <w:vAlign w:val="bottom"/>
          </w:tcPr>
          <w:p w14:paraId="370D640D" w14:textId="77777777" w:rsidR="00DE0BAC" w:rsidRDefault="00DE0BAC">
            <w:pPr>
              <w:widowControl w:val="0"/>
              <w:spacing w:after="0" w:line="240" w:lineRule="auto"/>
              <w:ind w:right="567"/>
            </w:pPr>
          </w:p>
        </w:tc>
        <w:tc>
          <w:tcPr>
            <w:tcW w:w="1053" w:type="dxa"/>
            <w:vAlign w:val="bottom"/>
          </w:tcPr>
          <w:p w14:paraId="17C41866" w14:textId="71C3AA4F" w:rsidR="00DE0BAC" w:rsidRDefault="00520B0E">
            <w:pPr>
              <w:widowControl w:val="0"/>
              <w:spacing w:after="0" w:line="240" w:lineRule="auto"/>
              <w:ind w:right="567"/>
            </w:pPr>
            <w:r>
              <w:t>По</w:t>
            </w:r>
          </w:p>
        </w:tc>
        <w:tc>
          <w:tcPr>
            <w:tcW w:w="5071" w:type="dxa"/>
            <w:vAlign w:val="bottom"/>
          </w:tcPr>
          <w:p w14:paraId="58E8B414" w14:textId="77777777" w:rsidR="00DE0BAC" w:rsidRDefault="00000000">
            <w:pPr>
              <w:widowControl w:val="0"/>
              <w:spacing w:after="0" w:line="240" w:lineRule="auto"/>
              <w:ind w:right="567"/>
            </w:pPr>
            <w:r>
              <w:t>__.__.202___</w:t>
            </w:r>
          </w:p>
        </w:tc>
      </w:tr>
    </w:tbl>
    <w:p w14:paraId="35A43850" w14:textId="77777777" w:rsidR="00DE0BAC" w:rsidRDefault="00DE0BAC">
      <w:pPr>
        <w:widowControl w:val="0"/>
        <w:spacing w:after="0" w:line="240" w:lineRule="auto"/>
        <w:ind w:right="567"/>
      </w:pPr>
    </w:p>
    <w:tbl>
      <w:tblPr>
        <w:tblStyle w:val="affff"/>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8"/>
      </w:tblGrid>
      <w:tr w:rsidR="00DE0BAC" w14:paraId="38B8B88C" w14:textId="77777777">
        <w:tc>
          <w:tcPr>
            <w:tcW w:w="4672" w:type="dxa"/>
          </w:tcPr>
          <w:p w14:paraId="7811211D" w14:textId="77777777" w:rsidR="00DE0BAC" w:rsidRDefault="00000000">
            <w:pPr>
              <w:widowControl w:val="0"/>
              <w:spacing w:after="0" w:line="240" w:lineRule="auto"/>
              <w:ind w:right="567"/>
              <w:rPr>
                <w:b/>
              </w:rPr>
            </w:pPr>
            <w:r>
              <w:rPr>
                <w:b/>
              </w:rPr>
              <w:t xml:space="preserve">Тема ЭПП </w:t>
            </w:r>
          </w:p>
          <w:p w14:paraId="44303D63" w14:textId="77777777" w:rsidR="00DE0BAC" w:rsidRDefault="00DE0BAC">
            <w:pPr>
              <w:widowControl w:val="0"/>
              <w:spacing w:after="0" w:line="240" w:lineRule="auto"/>
              <w:ind w:right="567"/>
            </w:pPr>
          </w:p>
        </w:tc>
        <w:tc>
          <w:tcPr>
            <w:tcW w:w="4678" w:type="dxa"/>
          </w:tcPr>
          <w:p w14:paraId="09AFCF84" w14:textId="77777777" w:rsidR="00DE0BAC" w:rsidRDefault="00000000">
            <w:pPr>
              <w:widowControl w:val="0"/>
              <w:spacing w:after="0" w:line="240" w:lineRule="auto"/>
              <w:ind w:right="567"/>
              <w:rPr>
                <w:i/>
              </w:rPr>
            </w:pPr>
            <w:r>
              <w:rPr>
                <w:i/>
              </w:rPr>
              <w:t xml:space="preserve">Тема курсовой работы на русском и английском языках </w:t>
            </w:r>
          </w:p>
        </w:tc>
      </w:tr>
      <w:tr w:rsidR="00DE0BAC" w14:paraId="63F6DF1F" w14:textId="77777777">
        <w:tc>
          <w:tcPr>
            <w:tcW w:w="4672" w:type="dxa"/>
          </w:tcPr>
          <w:p w14:paraId="218C922D" w14:textId="77777777" w:rsidR="00DE0BAC" w:rsidRDefault="00000000">
            <w:pPr>
              <w:widowControl w:val="0"/>
              <w:spacing w:after="0" w:line="240" w:lineRule="auto"/>
              <w:ind w:right="567"/>
              <w:rPr>
                <w:b/>
              </w:rPr>
            </w:pPr>
            <w:r>
              <w:rPr>
                <w:b/>
              </w:rPr>
              <w:t>Трудоемкость (количество кредитов) по ЭПП</w:t>
            </w:r>
          </w:p>
        </w:tc>
        <w:tc>
          <w:tcPr>
            <w:tcW w:w="4678" w:type="dxa"/>
          </w:tcPr>
          <w:p w14:paraId="28D08E7B" w14:textId="603C0DDB" w:rsidR="00DE0BAC" w:rsidRDefault="00AE45B2">
            <w:pPr>
              <w:widowControl w:val="0"/>
              <w:spacing w:after="0" w:line="240" w:lineRule="auto"/>
              <w:ind w:right="567"/>
              <w:rPr>
                <w:i/>
              </w:rPr>
            </w:pPr>
            <w:r>
              <w:rPr>
                <w:i/>
              </w:rPr>
              <w:t>4</w:t>
            </w:r>
          </w:p>
        </w:tc>
      </w:tr>
      <w:tr w:rsidR="00DE0BAC" w14:paraId="72ACC5D6" w14:textId="77777777">
        <w:tc>
          <w:tcPr>
            <w:tcW w:w="4672" w:type="dxa"/>
          </w:tcPr>
          <w:p w14:paraId="10DA8B52" w14:textId="77777777" w:rsidR="00DE0BAC" w:rsidRDefault="00000000">
            <w:pPr>
              <w:widowControl w:val="0"/>
              <w:spacing w:after="0" w:line="240" w:lineRule="auto"/>
              <w:ind w:right="567"/>
              <w:rPr>
                <w:b/>
              </w:rPr>
            </w:pPr>
            <w:r>
              <w:rPr>
                <w:b/>
              </w:rPr>
              <w:t>Цель ЭПП</w:t>
            </w:r>
          </w:p>
        </w:tc>
        <w:tc>
          <w:tcPr>
            <w:tcW w:w="4678" w:type="dxa"/>
          </w:tcPr>
          <w:p w14:paraId="2B1F8136" w14:textId="77777777" w:rsidR="00DE0BAC" w:rsidRDefault="00000000">
            <w:pPr>
              <w:widowControl w:val="0"/>
              <w:spacing w:after="0" w:line="240" w:lineRule="auto"/>
              <w:ind w:right="567"/>
            </w:pPr>
            <w:r>
              <w:t xml:space="preserve">Углубление знаний, полученных студентом в процессе освоения образовательной программы бакалавриата </w:t>
            </w:r>
          </w:p>
        </w:tc>
      </w:tr>
      <w:tr w:rsidR="00DE0BAC" w14:paraId="1DAECCD5" w14:textId="77777777">
        <w:tc>
          <w:tcPr>
            <w:tcW w:w="4672" w:type="dxa"/>
          </w:tcPr>
          <w:p w14:paraId="692E9F0C" w14:textId="77777777" w:rsidR="00DE0BAC" w:rsidRDefault="00000000">
            <w:pPr>
              <w:widowControl w:val="0"/>
              <w:spacing w:after="0" w:line="240" w:lineRule="auto"/>
              <w:ind w:right="567"/>
              <w:rPr>
                <w:b/>
              </w:rPr>
            </w:pPr>
            <w:r>
              <w:rPr>
                <w:b/>
              </w:rPr>
              <w:t>Задачи ЭПП</w:t>
            </w:r>
          </w:p>
        </w:tc>
        <w:tc>
          <w:tcPr>
            <w:tcW w:w="4678" w:type="dxa"/>
          </w:tcPr>
          <w:p w14:paraId="3C987663" w14:textId="77777777" w:rsidR="00DE0BAC" w:rsidRDefault="00000000">
            <w:pPr>
              <w:widowControl w:val="0"/>
              <w:spacing w:after="0" w:line="240" w:lineRule="auto"/>
              <w:ind w:right="567"/>
              <w:rPr>
                <w:i/>
              </w:rPr>
            </w:pPr>
            <w:r>
              <w:rPr>
                <w:i/>
              </w:rPr>
              <w:t xml:space="preserve">Краткое описание содержания КР </w:t>
            </w:r>
          </w:p>
          <w:p w14:paraId="40028470" w14:textId="77777777" w:rsidR="00DE0BAC" w:rsidRDefault="00DE0BAC">
            <w:pPr>
              <w:widowControl w:val="0"/>
              <w:spacing w:after="0" w:line="240" w:lineRule="auto"/>
              <w:ind w:right="567"/>
            </w:pPr>
          </w:p>
          <w:p w14:paraId="3B9F99AD" w14:textId="77777777" w:rsidR="00DE0BAC" w:rsidRDefault="00DE0BAC">
            <w:pPr>
              <w:widowControl w:val="0"/>
              <w:spacing w:after="0" w:line="240" w:lineRule="auto"/>
              <w:ind w:right="567"/>
            </w:pPr>
          </w:p>
          <w:p w14:paraId="74D74548" w14:textId="77777777" w:rsidR="00DE0BAC" w:rsidRDefault="00DE0BAC">
            <w:pPr>
              <w:widowControl w:val="0"/>
              <w:spacing w:after="0" w:line="240" w:lineRule="auto"/>
              <w:ind w:right="567"/>
            </w:pPr>
          </w:p>
          <w:p w14:paraId="0189C748" w14:textId="77777777" w:rsidR="00DE0BAC" w:rsidRDefault="00DE0BAC">
            <w:pPr>
              <w:widowControl w:val="0"/>
              <w:spacing w:after="0" w:line="240" w:lineRule="auto"/>
              <w:ind w:right="567"/>
            </w:pPr>
          </w:p>
        </w:tc>
      </w:tr>
      <w:tr w:rsidR="00DE0BAC" w14:paraId="566853C5" w14:textId="77777777">
        <w:tc>
          <w:tcPr>
            <w:tcW w:w="4672" w:type="dxa"/>
          </w:tcPr>
          <w:p w14:paraId="55F4B948" w14:textId="77777777" w:rsidR="00DE0BAC" w:rsidRDefault="00000000">
            <w:pPr>
              <w:widowControl w:val="0"/>
              <w:spacing w:after="0" w:line="240" w:lineRule="auto"/>
              <w:ind w:right="567"/>
              <w:rPr>
                <w:b/>
              </w:rPr>
            </w:pPr>
            <w:r>
              <w:rPr>
                <w:b/>
              </w:rPr>
              <w:t>Требования к результату ЭПП</w:t>
            </w:r>
          </w:p>
        </w:tc>
        <w:tc>
          <w:tcPr>
            <w:tcW w:w="4678" w:type="dxa"/>
          </w:tcPr>
          <w:p w14:paraId="2874E373" w14:textId="77777777" w:rsidR="00DE0BAC" w:rsidRDefault="00000000">
            <w:pPr>
              <w:widowControl w:val="0"/>
              <w:spacing w:after="0" w:line="240" w:lineRule="auto"/>
              <w:ind w:right="567"/>
            </w:pPr>
            <w:r>
              <w:t>Текст, являющейся выполненной студентом самостоятельно учебной работой с элементами исследования.</w:t>
            </w:r>
          </w:p>
          <w:p w14:paraId="27467E4F" w14:textId="77777777" w:rsidR="00DE0BAC" w:rsidRDefault="00DE0BAC">
            <w:pPr>
              <w:widowControl w:val="0"/>
              <w:spacing w:after="0" w:line="240" w:lineRule="auto"/>
              <w:ind w:right="567"/>
            </w:pPr>
          </w:p>
        </w:tc>
      </w:tr>
      <w:tr w:rsidR="00DE0BAC" w14:paraId="543FFE49" w14:textId="77777777">
        <w:tc>
          <w:tcPr>
            <w:tcW w:w="4672" w:type="dxa"/>
          </w:tcPr>
          <w:p w14:paraId="7B6299CF" w14:textId="77777777" w:rsidR="00DE0BAC" w:rsidRDefault="00000000">
            <w:pPr>
              <w:widowControl w:val="0"/>
              <w:spacing w:after="0" w:line="240" w:lineRule="auto"/>
              <w:ind w:right="567"/>
              <w:rPr>
                <w:b/>
              </w:rPr>
            </w:pPr>
            <w:r>
              <w:rPr>
                <w:b/>
              </w:rPr>
              <w:t>Формат отчетности</w:t>
            </w:r>
          </w:p>
        </w:tc>
        <w:tc>
          <w:tcPr>
            <w:tcW w:w="4678" w:type="dxa"/>
          </w:tcPr>
          <w:p w14:paraId="10B393F6" w14:textId="77777777" w:rsidR="00DE0BAC" w:rsidRDefault="00000000">
            <w:pPr>
              <w:widowControl w:val="0"/>
              <w:spacing w:after="0" w:line="240" w:lineRule="auto"/>
              <w:ind w:right="567"/>
            </w:pPr>
            <w:r>
              <w:t>Итоговый текст курсовой работы</w:t>
            </w:r>
          </w:p>
        </w:tc>
      </w:tr>
      <w:tr w:rsidR="00DE0BAC" w14:paraId="75C18200" w14:textId="77777777">
        <w:tc>
          <w:tcPr>
            <w:tcW w:w="4672" w:type="dxa"/>
          </w:tcPr>
          <w:p w14:paraId="360B2005" w14:textId="77777777" w:rsidR="00DE0BAC" w:rsidRDefault="00000000">
            <w:pPr>
              <w:widowControl w:val="0"/>
              <w:spacing w:after="0" w:line="240" w:lineRule="auto"/>
              <w:ind w:right="567"/>
              <w:rPr>
                <w:b/>
              </w:rPr>
            </w:pPr>
            <w:r>
              <w:rPr>
                <w:b/>
              </w:rPr>
              <w:lastRenderedPageBreak/>
              <w:t xml:space="preserve">Необходимость / возможность публичного представления результата </w:t>
            </w:r>
          </w:p>
          <w:p w14:paraId="63D83010" w14:textId="77777777" w:rsidR="00DE0BAC" w:rsidRDefault="00DE0BAC">
            <w:pPr>
              <w:widowControl w:val="0"/>
              <w:spacing w:after="0" w:line="240" w:lineRule="auto"/>
              <w:ind w:right="567"/>
              <w:rPr>
                <w:b/>
              </w:rPr>
            </w:pPr>
          </w:p>
        </w:tc>
        <w:tc>
          <w:tcPr>
            <w:tcW w:w="4678" w:type="dxa"/>
          </w:tcPr>
          <w:p w14:paraId="064DE7C7" w14:textId="7AEC72A1" w:rsidR="00DE0BAC" w:rsidRDefault="00000000" w:rsidP="00AE45B2">
            <w:pPr>
              <w:spacing w:line="240" w:lineRule="auto"/>
              <w:ind w:right="567"/>
              <w:jc w:val="both"/>
              <w:rPr>
                <w:i/>
              </w:rPr>
            </w:pPr>
            <w:r>
              <w:t xml:space="preserve">Процедура защиты включает в себя краткий доклад студента и ответы на вопросы по содержанию работы. Доклад студента должен отразить актуальность темы, цели, задачи, объект и предмет работы, используемые методы и основные результаты исследования, выводы и рекомендации. </w:t>
            </w:r>
          </w:p>
        </w:tc>
      </w:tr>
      <w:tr w:rsidR="00DE0BAC" w14:paraId="143094E2" w14:textId="77777777">
        <w:tc>
          <w:tcPr>
            <w:tcW w:w="4672" w:type="dxa"/>
          </w:tcPr>
          <w:p w14:paraId="1BA5297F" w14:textId="77777777" w:rsidR="00DE0BAC" w:rsidRDefault="00000000">
            <w:pPr>
              <w:widowControl w:val="0"/>
              <w:spacing w:after="0" w:line="240" w:lineRule="auto"/>
              <w:ind w:right="567"/>
              <w:rPr>
                <w:b/>
              </w:rPr>
            </w:pPr>
            <w:r>
              <w:rPr>
                <w:b/>
              </w:rPr>
              <w:t>Требования к исполнителю ЭПП</w:t>
            </w:r>
          </w:p>
        </w:tc>
        <w:tc>
          <w:tcPr>
            <w:tcW w:w="4678" w:type="dxa"/>
          </w:tcPr>
          <w:p w14:paraId="2A35AB67" w14:textId="77777777" w:rsidR="00DE0BAC" w:rsidRDefault="00000000">
            <w:pPr>
              <w:widowControl w:val="0"/>
              <w:spacing w:after="0" w:line="240" w:lineRule="auto"/>
              <w:jc w:val="both"/>
              <w:rPr>
                <w:color w:val="000000"/>
              </w:rPr>
            </w:pPr>
            <w:r>
              <w:rPr>
                <w:color w:val="000000"/>
              </w:rPr>
              <w:t xml:space="preserve">Студент должен обладать  компетенциями, которые формируются на протяжении его обучении на курсах, предшествующих курсу выполнения курсовой работы. </w:t>
            </w:r>
          </w:p>
          <w:p w14:paraId="67FD6615" w14:textId="77777777" w:rsidR="00DE0BAC" w:rsidRDefault="00DE0BAC">
            <w:pPr>
              <w:widowControl w:val="0"/>
              <w:spacing w:after="0" w:line="240" w:lineRule="auto"/>
              <w:ind w:right="567"/>
              <w:rPr>
                <w:i/>
              </w:rPr>
            </w:pPr>
          </w:p>
          <w:p w14:paraId="7F422165" w14:textId="77777777" w:rsidR="00DE0BAC" w:rsidRDefault="00DE0BAC">
            <w:pPr>
              <w:widowControl w:val="0"/>
              <w:spacing w:after="0" w:line="240" w:lineRule="auto"/>
              <w:ind w:right="567"/>
            </w:pPr>
          </w:p>
          <w:p w14:paraId="270823DE" w14:textId="77777777" w:rsidR="00DE0BAC" w:rsidRDefault="00DE0BAC">
            <w:pPr>
              <w:widowControl w:val="0"/>
              <w:spacing w:after="0" w:line="240" w:lineRule="auto"/>
              <w:ind w:right="567"/>
            </w:pPr>
          </w:p>
          <w:p w14:paraId="7E54BF01" w14:textId="77777777" w:rsidR="00DE0BAC" w:rsidRDefault="00DE0BAC">
            <w:pPr>
              <w:widowControl w:val="0"/>
              <w:spacing w:after="0" w:line="240" w:lineRule="auto"/>
              <w:ind w:right="567"/>
            </w:pPr>
          </w:p>
        </w:tc>
      </w:tr>
    </w:tbl>
    <w:p w14:paraId="26CC5DF9" w14:textId="77777777" w:rsidR="00DE0BAC" w:rsidRDefault="00DE0BAC">
      <w:pPr>
        <w:widowControl w:val="0"/>
        <w:spacing w:after="0" w:line="240" w:lineRule="auto"/>
        <w:ind w:right="567"/>
      </w:pPr>
    </w:p>
    <w:p w14:paraId="093DD1F5" w14:textId="77777777" w:rsidR="00DE0BAC" w:rsidRDefault="00000000">
      <w:pPr>
        <w:tabs>
          <w:tab w:val="left" w:pos="9072"/>
        </w:tabs>
        <w:spacing w:after="0"/>
        <w:ind w:right="567"/>
        <w:jc w:val="center"/>
      </w:pPr>
      <w:r>
        <w:rPr>
          <w:b/>
        </w:rPr>
        <w:t>График реализации ЭПП</w:t>
      </w:r>
      <w:r>
        <w:rPr>
          <w:b/>
          <w:vertAlign w:val="superscript"/>
        </w:rPr>
        <w:footnoteReference w:id="5"/>
      </w:r>
    </w:p>
    <w:tbl>
      <w:tblPr>
        <w:tblStyle w:val="affff0"/>
        <w:tblW w:w="96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8"/>
        <w:gridCol w:w="2890"/>
        <w:gridCol w:w="3076"/>
      </w:tblGrid>
      <w:tr w:rsidR="00DE0BAC" w14:paraId="42B5248B" w14:textId="77777777">
        <w:tc>
          <w:tcPr>
            <w:tcW w:w="3728" w:type="dxa"/>
          </w:tcPr>
          <w:p w14:paraId="23AC55D5" w14:textId="77777777" w:rsidR="00DE0BAC" w:rsidRDefault="00000000">
            <w:pPr>
              <w:tabs>
                <w:tab w:val="left" w:pos="9072"/>
              </w:tabs>
              <w:spacing w:after="0"/>
              <w:ind w:right="567"/>
              <w:jc w:val="center"/>
              <w:rPr>
                <w:b/>
              </w:rPr>
            </w:pPr>
            <w:r>
              <w:rPr>
                <w:b/>
              </w:rPr>
              <w:t>Этап реализации ЭПП</w:t>
            </w:r>
          </w:p>
        </w:tc>
        <w:tc>
          <w:tcPr>
            <w:tcW w:w="2890" w:type="dxa"/>
          </w:tcPr>
          <w:p w14:paraId="25659E34" w14:textId="77777777" w:rsidR="00DE0BAC" w:rsidRDefault="00000000">
            <w:pPr>
              <w:tabs>
                <w:tab w:val="left" w:pos="9072"/>
              </w:tabs>
              <w:spacing w:after="0"/>
              <w:ind w:right="567"/>
              <w:jc w:val="center"/>
              <w:rPr>
                <w:b/>
              </w:rPr>
            </w:pPr>
            <w:r>
              <w:rPr>
                <w:b/>
              </w:rPr>
              <w:t>Документ</w:t>
            </w:r>
          </w:p>
        </w:tc>
        <w:tc>
          <w:tcPr>
            <w:tcW w:w="3076" w:type="dxa"/>
          </w:tcPr>
          <w:p w14:paraId="4672F1DA" w14:textId="77777777" w:rsidR="00DE0BAC" w:rsidRDefault="00000000">
            <w:pPr>
              <w:tabs>
                <w:tab w:val="left" w:pos="9072"/>
              </w:tabs>
              <w:spacing w:after="0"/>
              <w:ind w:right="567"/>
              <w:jc w:val="center"/>
              <w:rPr>
                <w:b/>
              </w:rPr>
            </w:pPr>
            <w:r>
              <w:rPr>
                <w:b/>
              </w:rPr>
              <w:t>Срок сдачи</w:t>
            </w:r>
          </w:p>
        </w:tc>
      </w:tr>
      <w:tr w:rsidR="00DE0BAC" w14:paraId="73397342" w14:textId="77777777">
        <w:tc>
          <w:tcPr>
            <w:tcW w:w="3728" w:type="dxa"/>
          </w:tcPr>
          <w:p w14:paraId="3A47B500" w14:textId="77777777" w:rsidR="00DE0BAC" w:rsidRDefault="00000000">
            <w:pPr>
              <w:widowControl w:val="0"/>
              <w:numPr>
                <w:ilvl w:val="0"/>
                <w:numId w:val="1"/>
              </w:numPr>
              <w:tabs>
                <w:tab w:val="left" w:pos="9072"/>
              </w:tabs>
              <w:spacing w:after="0" w:line="240" w:lineRule="auto"/>
              <w:ind w:right="567"/>
            </w:pPr>
            <w:r>
              <w:t>Подписание задания</w:t>
            </w:r>
          </w:p>
        </w:tc>
        <w:tc>
          <w:tcPr>
            <w:tcW w:w="2890" w:type="dxa"/>
          </w:tcPr>
          <w:p w14:paraId="6BF785EF" w14:textId="77777777" w:rsidR="00DE0BAC" w:rsidRDefault="00000000">
            <w:pPr>
              <w:tabs>
                <w:tab w:val="left" w:pos="9072"/>
              </w:tabs>
              <w:spacing w:after="0"/>
              <w:ind w:right="567"/>
            </w:pPr>
            <w:r>
              <w:t>Подписанное студентом задание</w:t>
            </w:r>
          </w:p>
        </w:tc>
        <w:tc>
          <w:tcPr>
            <w:tcW w:w="3076" w:type="dxa"/>
          </w:tcPr>
          <w:p w14:paraId="11D9FFDD" w14:textId="77777777" w:rsidR="00DE0BAC" w:rsidRDefault="00000000">
            <w:pPr>
              <w:tabs>
                <w:tab w:val="left" w:pos="9072"/>
              </w:tabs>
              <w:spacing w:after="0"/>
              <w:ind w:right="567"/>
              <w:jc w:val="center"/>
              <w:rPr>
                <w:i/>
              </w:rPr>
            </w:pPr>
            <w:r>
              <w:rPr>
                <w:i/>
              </w:rPr>
              <w:t>дд.мм.гггг</w:t>
            </w:r>
          </w:p>
        </w:tc>
      </w:tr>
      <w:tr w:rsidR="00DE0BAC" w14:paraId="6A15F72B" w14:textId="77777777">
        <w:tc>
          <w:tcPr>
            <w:tcW w:w="3728" w:type="dxa"/>
          </w:tcPr>
          <w:p w14:paraId="7E07B118" w14:textId="77777777" w:rsidR="00DE0BAC" w:rsidRDefault="00000000">
            <w:pPr>
              <w:widowControl w:val="0"/>
              <w:numPr>
                <w:ilvl w:val="0"/>
                <w:numId w:val="1"/>
              </w:numPr>
              <w:tabs>
                <w:tab w:val="left" w:pos="9072"/>
              </w:tabs>
              <w:spacing w:after="0" w:line="240" w:lineRule="auto"/>
              <w:ind w:right="567"/>
            </w:pPr>
            <w:r>
              <w:t>Промежуточный результат</w:t>
            </w:r>
          </w:p>
        </w:tc>
        <w:tc>
          <w:tcPr>
            <w:tcW w:w="2890" w:type="dxa"/>
          </w:tcPr>
          <w:p w14:paraId="0821EB52" w14:textId="77777777" w:rsidR="00DE0BAC" w:rsidRDefault="00000000">
            <w:pPr>
              <w:tabs>
                <w:tab w:val="left" w:pos="9072"/>
              </w:tabs>
              <w:spacing w:after="0"/>
              <w:ind w:right="567"/>
              <w:rPr>
                <w:i/>
              </w:rPr>
            </w:pPr>
            <w:r>
              <w:rPr>
                <w:i/>
              </w:rPr>
              <w:t>Заполняется руководителем ЭПП</w:t>
            </w:r>
          </w:p>
        </w:tc>
        <w:tc>
          <w:tcPr>
            <w:tcW w:w="3076" w:type="dxa"/>
          </w:tcPr>
          <w:p w14:paraId="184D572C" w14:textId="77777777" w:rsidR="00DE0BAC" w:rsidRDefault="00000000">
            <w:pPr>
              <w:tabs>
                <w:tab w:val="left" w:pos="9072"/>
              </w:tabs>
              <w:spacing w:after="0"/>
              <w:ind w:right="567"/>
              <w:jc w:val="center"/>
            </w:pPr>
            <w:r>
              <w:rPr>
                <w:i/>
              </w:rPr>
              <w:t>дд.мм.гггг</w:t>
            </w:r>
          </w:p>
        </w:tc>
      </w:tr>
      <w:tr w:rsidR="00DE0BAC" w14:paraId="6BCA8A51" w14:textId="77777777">
        <w:tc>
          <w:tcPr>
            <w:tcW w:w="3728" w:type="dxa"/>
          </w:tcPr>
          <w:p w14:paraId="67B811B2" w14:textId="77777777" w:rsidR="00DE0BAC" w:rsidRDefault="00000000">
            <w:pPr>
              <w:widowControl w:val="0"/>
              <w:numPr>
                <w:ilvl w:val="0"/>
                <w:numId w:val="1"/>
              </w:numPr>
              <w:tabs>
                <w:tab w:val="left" w:pos="9072"/>
              </w:tabs>
              <w:spacing w:after="0" w:line="240" w:lineRule="auto"/>
              <w:ind w:right="567"/>
            </w:pPr>
            <w:r>
              <w:t>Итоговый отчет</w:t>
            </w:r>
          </w:p>
        </w:tc>
        <w:tc>
          <w:tcPr>
            <w:tcW w:w="2890" w:type="dxa"/>
          </w:tcPr>
          <w:p w14:paraId="1B8BDB25" w14:textId="77777777" w:rsidR="00DE0BAC" w:rsidRDefault="00000000">
            <w:pPr>
              <w:tabs>
                <w:tab w:val="left" w:pos="9072"/>
              </w:tabs>
              <w:spacing w:after="0"/>
              <w:ind w:right="567"/>
            </w:pPr>
            <w:r>
              <w:t>Итоговый текст курсовой работы</w:t>
            </w:r>
          </w:p>
        </w:tc>
        <w:tc>
          <w:tcPr>
            <w:tcW w:w="3076" w:type="dxa"/>
          </w:tcPr>
          <w:p w14:paraId="5F62C91F" w14:textId="77777777" w:rsidR="00DE0BAC" w:rsidRDefault="00000000">
            <w:pPr>
              <w:tabs>
                <w:tab w:val="left" w:pos="9072"/>
              </w:tabs>
              <w:spacing w:after="0"/>
              <w:ind w:right="567"/>
              <w:jc w:val="center"/>
            </w:pPr>
            <w:r>
              <w:rPr>
                <w:i/>
              </w:rPr>
              <w:t>дд.мм.гггг</w:t>
            </w:r>
          </w:p>
        </w:tc>
      </w:tr>
    </w:tbl>
    <w:p w14:paraId="54294062" w14:textId="77777777" w:rsidR="00DE0BAC" w:rsidRDefault="00DE0BAC">
      <w:pPr>
        <w:widowControl w:val="0"/>
        <w:spacing w:after="0" w:line="240" w:lineRule="auto"/>
        <w:ind w:right="567"/>
      </w:pPr>
    </w:p>
    <w:p w14:paraId="4D97CC4A" w14:textId="77777777" w:rsidR="00DE0BAC" w:rsidRDefault="00DE0BAC">
      <w:pPr>
        <w:widowControl w:val="0"/>
        <w:spacing w:after="0" w:line="240" w:lineRule="auto"/>
        <w:ind w:right="567"/>
      </w:pPr>
    </w:p>
    <w:tbl>
      <w:tblPr>
        <w:tblStyle w:val="affff1"/>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1"/>
        <w:gridCol w:w="621"/>
        <w:gridCol w:w="624"/>
        <w:gridCol w:w="623"/>
        <w:gridCol w:w="623"/>
        <w:gridCol w:w="997"/>
        <w:gridCol w:w="246"/>
        <w:gridCol w:w="629"/>
        <w:gridCol w:w="627"/>
        <w:gridCol w:w="1001"/>
        <w:gridCol w:w="246"/>
        <w:gridCol w:w="625"/>
        <w:gridCol w:w="624"/>
        <w:gridCol w:w="624"/>
        <w:gridCol w:w="624"/>
      </w:tblGrid>
      <w:tr w:rsidR="00DE0BAC" w:rsidRPr="00AE45B2" w14:paraId="307CDB71" w14:textId="77777777">
        <w:tc>
          <w:tcPr>
            <w:tcW w:w="9355" w:type="dxa"/>
            <w:gridSpan w:val="15"/>
          </w:tcPr>
          <w:p w14:paraId="538500CF" w14:textId="77777777" w:rsidR="00DE0BAC" w:rsidRPr="00AE45B2" w:rsidRDefault="00000000">
            <w:pPr>
              <w:widowControl w:val="0"/>
              <w:spacing w:after="0" w:line="240" w:lineRule="auto"/>
              <w:ind w:right="567"/>
              <w:rPr>
                <w:sz w:val="22"/>
              </w:rPr>
            </w:pPr>
            <w:r w:rsidRPr="00AE45B2">
              <w:rPr>
                <w:sz w:val="22"/>
              </w:rPr>
              <w:t>Руководитель ЭПП от НИУ ВШЭ:</w:t>
            </w:r>
          </w:p>
        </w:tc>
      </w:tr>
      <w:tr w:rsidR="00DE0BAC" w:rsidRPr="00AE45B2" w14:paraId="218AE8CF" w14:textId="77777777">
        <w:tc>
          <w:tcPr>
            <w:tcW w:w="4109" w:type="dxa"/>
            <w:gridSpan w:val="6"/>
            <w:tcBorders>
              <w:bottom w:val="single" w:sz="4" w:space="0" w:color="000000"/>
            </w:tcBorders>
          </w:tcPr>
          <w:p w14:paraId="40FB5A83" w14:textId="77777777" w:rsidR="00DE0BAC" w:rsidRPr="00AE45B2" w:rsidRDefault="00DE0BAC">
            <w:pPr>
              <w:widowControl w:val="0"/>
              <w:spacing w:after="0" w:line="240" w:lineRule="auto"/>
              <w:ind w:right="567"/>
              <w:rPr>
                <w:sz w:val="22"/>
              </w:rPr>
            </w:pPr>
          </w:p>
        </w:tc>
        <w:tc>
          <w:tcPr>
            <w:tcW w:w="246" w:type="dxa"/>
          </w:tcPr>
          <w:p w14:paraId="05CC32FA" w14:textId="77777777" w:rsidR="00DE0BAC" w:rsidRPr="00AE45B2" w:rsidRDefault="00DE0BAC">
            <w:pPr>
              <w:widowControl w:val="0"/>
              <w:spacing w:after="0" w:line="240" w:lineRule="auto"/>
              <w:ind w:right="567"/>
              <w:rPr>
                <w:sz w:val="22"/>
              </w:rPr>
            </w:pPr>
          </w:p>
        </w:tc>
        <w:tc>
          <w:tcPr>
            <w:tcW w:w="2257" w:type="dxa"/>
            <w:gridSpan w:val="3"/>
            <w:tcBorders>
              <w:bottom w:val="single" w:sz="4" w:space="0" w:color="000000"/>
            </w:tcBorders>
          </w:tcPr>
          <w:p w14:paraId="05CC5D11" w14:textId="77777777" w:rsidR="00DE0BAC" w:rsidRPr="00AE45B2" w:rsidRDefault="00DE0BAC">
            <w:pPr>
              <w:widowControl w:val="0"/>
              <w:spacing w:after="0" w:line="240" w:lineRule="auto"/>
              <w:ind w:right="567"/>
              <w:rPr>
                <w:sz w:val="22"/>
              </w:rPr>
            </w:pPr>
          </w:p>
        </w:tc>
        <w:tc>
          <w:tcPr>
            <w:tcW w:w="246" w:type="dxa"/>
          </w:tcPr>
          <w:p w14:paraId="0C1B0A27" w14:textId="77777777" w:rsidR="00DE0BAC" w:rsidRPr="00AE45B2" w:rsidRDefault="00DE0BAC">
            <w:pPr>
              <w:widowControl w:val="0"/>
              <w:spacing w:after="0" w:line="240" w:lineRule="auto"/>
              <w:ind w:right="567"/>
              <w:rPr>
                <w:sz w:val="22"/>
              </w:rPr>
            </w:pPr>
          </w:p>
        </w:tc>
        <w:tc>
          <w:tcPr>
            <w:tcW w:w="2497" w:type="dxa"/>
            <w:gridSpan w:val="4"/>
            <w:tcBorders>
              <w:bottom w:val="single" w:sz="4" w:space="0" w:color="000000"/>
            </w:tcBorders>
          </w:tcPr>
          <w:p w14:paraId="04613DC2" w14:textId="77777777" w:rsidR="00DE0BAC" w:rsidRPr="00AE45B2" w:rsidRDefault="00DE0BAC">
            <w:pPr>
              <w:widowControl w:val="0"/>
              <w:spacing w:after="0" w:line="240" w:lineRule="auto"/>
              <w:ind w:right="567"/>
              <w:rPr>
                <w:sz w:val="22"/>
              </w:rPr>
            </w:pPr>
          </w:p>
        </w:tc>
      </w:tr>
      <w:tr w:rsidR="00DE0BAC" w:rsidRPr="00AE45B2" w14:paraId="5935E531" w14:textId="77777777">
        <w:tc>
          <w:tcPr>
            <w:tcW w:w="4109" w:type="dxa"/>
            <w:gridSpan w:val="6"/>
            <w:tcBorders>
              <w:top w:val="single" w:sz="4" w:space="0" w:color="000000"/>
            </w:tcBorders>
          </w:tcPr>
          <w:p w14:paraId="691222EA" w14:textId="77777777" w:rsidR="00DE0BAC" w:rsidRPr="00AE45B2" w:rsidRDefault="00000000">
            <w:pPr>
              <w:widowControl w:val="0"/>
              <w:spacing w:after="0" w:line="240" w:lineRule="auto"/>
              <w:ind w:right="567"/>
              <w:jc w:val="center"/>
              <w:rPr>
                <w:i/>
                <w:sz w:val="22"/>
              </w:rPr>
            </w:pPr>
            <w:r w:rsidRPr="00AE45B2">
              <w:rPr>
                <w:i/>
                <w:sz w:val="22"/>
              </w:rPr>
              <w:t>(должность)</w:t>
            </w:r>
          </w:p>
        </w:tc>
        <w:tc>
          <w:tcPr>
            <w:tcW w:w="246" w:type="dxa"/>
          </w:tcPr>
          <w:p w14:paraId="77D2636A" w14:textId="77777777" w:rsidR="00DE0BAC" w:rsidRPr="00AE45B2" w:rsidRDefault="00DE0BAC">
            <w:pPr>
              <w:widowControl w:val="0"/>
              <w:spacing w:after="0" w:line="240" w:lineRule="auto"/>
              <w:ind w:right="567"/>
              <w:jc w:val="center"/>
              <w:rPr>
                <w:i/>
                <w:sz w:val="22"/>
              </w:rPr>
            </w:pPr>
          </w:p>
        </w:tc>
        <w:tc>
          <w:tcPr>
            <w:tcW w:w="2257" w:type="dxa"/>
            <w:gridSpan w:val="3"/>
          </w:tcPr>
          <w:p w14:paraId="5D3CD5BD" w14:textId="77777777" w:rsidR="00DE0BAC" w:rsidRPr="00AE45B2" w:rsidRDefault="00000000">
            <w:pPr>
              <w:widowControl w:val="0"/>
              <w:spacing w:after="0" w:line="240" w:lineRule="auto"/>
              <w:ind w:right="567"/>
              <w:jc w:val="center"/>
              <w:rPr>
                <w:i/>
                <w:sz w:val="22"/>
              </w:rPr>
            </w:pPr>
            <w:r w:rsidRPr="00AE45B2">
              <w:rPr>
                <w:i/>
                <w:sz w:val="22"/>
              </w:rPr>
              <w:t>(подпись)</w:t>
            </w:r>
          </w:p>
        </w:tc>
        <w:tc>
          <w:tcPr>
            <w:tcW w:w="246" w:type="dxa"/>
          </w:tcPr>
          <w:p w14:paraId="01E093CC" w14:textId="77777777" w:rsidR="00DE0BAC" w:rsidRPr="00AE45B2" w:rsidRDefault="00DE0BAC">
            <w:pPr>
              <w:widowControl w:val="0"/>
              <w:spacing w:after="0" w:line="240" w:lineRule="auto"/>
              <w:ind w:right="567"/>
              <w:jc w:val="center"/>
              <w:rPr>
                <w:i/>
                <w:sz w:val="22"/>
              </w:rPr>
            </w:pPr>
          </w:p>
        </w:tc>
        <w:tc>
          <w:tcPr>
            <w:tcW w:w="2497" w:type="dxa"/>
            <w:gridSpan w:val="4"/>
          </w:tcPr>
          <w:p w14:paraId="1F92AE50" w14:textId="77777777" w:rsidR="00DE0BAC" w:rsidRPr="00AE45B2" w:rsidRDefault="00000000">
            <w:pPr>
              <w:widowControl w:val="0"/>
              <w:spacing w:after="0" w:line="240" w:lineRule="auto"/>
              <w:ind w:right="567"/>
              <w:jc w:val="center"/>
              <w:rPr>
                <w:i/>
                <w:sz w:val="22"/>
              </w:rPr>
            </w:pPr>
            <w:r w:rsidRPr="00AE45B2">
              <w:rPr>
                <w:i/>
                <w:sz w:val="22"/>
              </w:rPr>
              <w:t>(фамилия, инициалы)</w:t>
            </w:r>
          </w:p>
        </w:tc>
      </w:tr>
      <w:tr w:rsidR="00DE0BAC" w:rsidRPr="00AE45B2" w14:paraId="749CE015" w14:textId="77777777">
        <w:trPr>
          <w:trHeight w:val="181"/>
        </w:trPr>
        <w:tc>
          <w:tcPr>
            <w:tcW w:w="621" w:type="dxa"/>
          </w:tcPr>
          <w:p w14:paraId="03A66724" w14:textId="77777777" w:rsidR="00DE0BAC" w:rsidRPr="00AE45B2" w:rsidRDefault="00DE0BAC">
            <w:pPr>
              <w:widowControl w:val="0"/>
              <w:spacing w:after="0" w:line="240" w:lineRule="auto"/>
              <w:ind w:right="567"/>
              <w:rPr>
                <w:sz w:val="22"/>
              </w:rPr>
            </w:pPr>
          </w:p>
        </w:tc>
        <w:tc>
          <w:tcPr>
            <w:tcW w:w="621" w:type="dxa"/>
          </w:tcPr>
          <w:p w14:paraId="21CF777E" w14:textId="77777777" w:rsidR="00DE0BAC" w:rsidRPr="00AE45B2" w:rsidRDefault="00DE0BAC">
            <w:pPr>
              <w:widowControl w:val="0"/>
              <w:spacing w:after="0" w:line="240" w:lineRule="auto"/>
              <w:ind w:right="567"/>
              <w:rPr>
                <w:sz w:val="22"/>
              </w:rPr>
            </w:pPr>
          </w:p>
        </w:tc>
        <w:tc>
          <w:tcPr>
            <w:tcW w:w="624" w:type="dxa"/>
          </w:tcPr>
          <w:p w14:paraId="2F27E515" w14:textId="77777777" w:rsidR="00DE0BAC" w:rsidRPr="00AE45B2" w:rsidRDefault="00DE0BAC">
            <w:pPr>
              <w:widowControl w:val="0"/>
              <w:spacing w:after="0" w:line="240" w:lineRule="auto"/>
              <w:ind w:right="567"/>
              <w:rPr>
                <w:sz w:val="22"/>
              </w:rPr>
            </w:pPr>
          </w:p>
        </w:tc>
        <w:tc>
          <w:tcPr>
            <w:tcW w:w="623" w:type="dxa"/>
          </w:tcPr>
          <w:p w14:paraId="288C14F9" w14:textId="77777777" w:rsidR="00DE0BAC" w:rsidRPr="00AE45B2" w:rsidRDefault="00DE0BAC">
            <w:pPr>
              <w:widowControl w:val="0"/>
              <w:spacing w:after="0" w:line="240" w:lineRule="auto"/>
              <w:ind w:right="567"/>
              <w:rPr>
                <w:sz w:val="22"/>
              </w:rPr>
            </w:pPr>
          </w:p>
        </w:tc>
        <w:tc>
          <w:tcPr>
            <w:tcW w:w="623" w:type="dxa"/>
          </w:tcPr>
          <w:p w14:paraId="210D4CBB" w14:textId="77777777" w:rsidR="00DE0BAC" w:rsidRPr="00AE45B2" w:rsidRDefault="00DE0BAC">
            <w:pPr>
              <w:widowControl w:val="0"/>
              <w:spacing w:after="0" w:line="240" w:lineRule="auto"/>
              <w:ind w:right="567"/>
              <w:rPr>
                <w:sz w:val="22"/>
              </w:rPr>
            </w:pPr>
          </w:p>
        </w:tc>
        <w:tc>
          <w:tcPr>
            <w:tcW w:w="997" w:type="dxa"/>
          </w:tcPr>
          <w:p w14:paraId="16456539" w14:textId="77777777" w:rsidR="00DE0BAC" w:rsidRPr="00AE45B2" w:rsidRDefault="00DE0BAC">
            <w:pPr>
              <w:widowControl w:val="0"/>
              <w:spacing w:after="0" w:line="240" w:lineRule="auto"/>
              <w:ind w:right="567"/>
              <w:rPr>
                <w:sz w:val="22"/>
              </w:rPr>
            </w:pPr>
          </w:p>
        </w:tc>
        <w:tc>
          <w:tcPr>
            <w:tcW w:w="246" w:type="dxa"/>
          </w:tcPr>
          <w:p w14:paraId="7F48F386" w14:textId="77777777" w:rsidR="00DE0BAC" w:rsidRPr="00AE45B2" w:rsidRDefault="00DE0BAC">
            <w:pPr>
              <w:widowControl w:val="0"/>
              <w:spacing w:after="0" w:line="240" w:lineRule="auto"/>
              <w:ind w:right="567"/>
              <w:rPr>
                <w:sz w:val="22"/>
              </w:rPr>
            </w:pPr>
          </w:p>
        </w:tc>
        <w:tc>
          <w:tcPr>
            <w:tcW w:w="629" w:type="dxa"/>
          </w:tcPr>
          <w:p w14:paraId="2CB3683F" w14:textId="77777777" w:rsidR="00DE0BAC" w:rsidRPr="00AE45B2" w:rsidRDefault="00DE0BAC">
            <w:pPr>
              <w:widowControl w:val="0"/>
              <w:spacing w:after="0" w:line="240" w:lineRule="auto"/>
              <w:ind w:right="567"/>
              <w:rPr>
                <w:sz w:val="22"/>
              </w:rPr>
            </w:pPr>
          </w:p>
        </w:tc>
        <w:tc>
          <w:tcPr>
            <w:tcW w:w="627" w:type="dxa"/>
          </w:tcPr>
          <w:p w14:paraId="79B3096E" w14:textId="77777777" w:rsidR="00DE0BAC" w:rsidRPr="00AE45B2" w:rsidRDefault="00DE0BAC">
            <w:pPr>
              <w:widowControl w:val="0"/>
              <w:spacing w:after="0" w:line="240" w:lineRule="auto"/>
              <w:ind w:right="567"/>
              <w:rPr>
                <w:sz w:val="22"/>
              </w:rPr>
            </w:pPr>
          </w:p>
        </w:tc>
        <w:tc>
          <w:tcPr>
            <w:tcW w:w="1001" w:type="dxa"/>
          </w:tcPr>
          <w:p w14:paraId="647DCB47" w14:textId="77777777" w:rsidR="00DE0BAC" w:rsidRPr="00AE45B2" w:rsidRDefault="00DE0BAC">
            <w:pPr>
              <w:widowControl w:val="0"/>
              <w:spacing w:after="0" w:line="240" w:lineRule="auto"/>
              <w:ind w:right="567"/>
              <w:rPr>
                <w:sz w:val="22"/>
              </w:rPr>
            </w:pPr>
          </w:p>
        </w:tc>
        <w:tc>
          <w:tcPr>
            <w:tcW w:w="246" w:type="dxa"/>
          </w:tcPr>
          <w:p w14:paraId="48EC489F" w14:textId="77777777" w:rsidR="00DE0BAC" w:rsidRPr="00AE45B2" w:rsidRDefault="00DE0BAC">
            <w:pPr>
              <w:widowControl w:val="0"/>
              <w:spacing w:after="0" w:line="240" w:lineRule="auto"/>
              <w:ind w:right="567"/>
              <w:rPr>
                <w:sz w:val="22"/>
              </w:rPr>
            </w:pPr>
          </w:p>
        </w:tc>
        <w:tc>
          <w:tcPr>
            <w:tcW w:w="625" w:type="dxa"/>
          </w:tcPr>
          <w:p w14:paraId="2BAACFD5" w14:textId="77777777" w:rsidR="00DE0BAC" w:rsidRPr="00AE45B2" w:rsidRDefault="00DE0BAC">
            <w:pPr>
              <w:widowControl w:val="0"/>
              <w:spacing w:after="0" w:line="240" w:lineRule="auto"/>
              <w:ind w:right="567"/>
              <w:rPr>
                <w:sz w:val="22"/>
              </w:rPr>
            </w:pPr>
          </w:p>
        </w:tc>
        <w:tc>
          <w:tcPr>
            <w:tcW w:w="624" w:type="dxa"/>
          </w:tcPr>
          <w:p w14:paraId="52F3F093" w14:textId="77777777" w:rsidR="00DE0BAC" w:rsidRPr="00AE45B2" w:rsidRDefault="00DE0BAC">
            <w:pPr>
              <w:widowControl w:val="0"/>
              <w:spacing w:after="0" w:line="240" w:lineRule="auto"/>
              <w:ind w:right="567"/>
              <w:rPr>
                <w:sz w:val="22"/>
              </w:rPr>
            </w:pPr>
          </w:p>
        </w:tc>
        <w:tc>
          <w:tcPr>
            <w:tcW w:w="624" w:type="dxa"/>
          </w:tcPr>
          <w:p w14:paraId="73611B34" w14:textId="77777777" w:rsidR="00DE0BAC" w:rsidRPr="00AE45B2" w:rsidRDefault="00DE0BAC">
            <w:pPr>
              <w:widowControl w:val="0"/>
              <w:spacing w:after="0" w:line="240" w:lineRule="auto"/>
              <w:ind w:right="567"/>
              <w:rPr>
                <w:sz w:val="22"/>
              </w:rPr>
            </w:pPr>
          </w:p>
        </w:tc>
        <w:tc>
          <w:tcPr>
            <w:tcW w:w="624" w:type="dxa"/>
          </w:tcPr>
          <w:p w14:paraId="6F5D97FE" w14:textId="77777777" w:rsidR="00DE0BAC" w:rsidRPr="00AE45B2" w:rsidRDefault="00DE0BAC">
            <w:pPr>
              <w:widowControl w:val="0"/>
              <w:spacing w:after="0" w:line="240" w:lineRule="auto"/>
              <w:ind w:right="567"/>
              <w:rPr>
                <w:sz w:val="22"/>
              </w:rPr>
            </w:pPr>
          </w:p>
        </w:tc>
      </w:tr>
      <w:tr w:rsidR="00DE0BAC" w:rsidRPr="00AE45B2" w14:paraId="7BBCCFEC" w14:textId="77777777">
        <w:tc>
          <w:tcPr>
            <w:tcW w:w="4984" w:type="dxa"/>
            <w:gridSpan w:val="8"/>
          </w:tcPr>
          <w:p w14:paraId="414D8CBA" w14:textId="77777777" w:rsidR="00DE0BAC" w:rsidRPr="00AE45B2" w:rsidRDefault="00000000">
            <w:pPr>
              <w:widowControl w:val="0"/>
              <w:spacing w:after="0" w:line="240" w:lineRule="auto"/>
              <w:ind w:right="567"/>
              <w:rPr>
                <w:sz w:val="22"/>
              </w:rPr>
            </w:pPr>
            <w:r w:rsidRPr="00AE45B2">
              <w:rPr>
                <w:sz w:val="22"/>
              </w:rPr>
              <w:t>Задание принято к исполнению</w:t>
            </w:r>
          </w:p>
        </w:tc>
        <w:tc>
          <w:tcPr>
            <w:tcW w:w="4371" w:type="dxa"/>
            <w:gridSpan w:val="7"/>
          </w:tcPr>
          <w:p w14:paraId="571C823A" w14:textId="77777777" w:rsidR="00DE0BAC" w:rsidRPr="00AE45B2" w:rsidRDefault="00000000">
            <w:pPr>
              <w:widowControl w:val="0"/>
              <w:spacing w:after="0" w:line="240" w:lineRule="auto"/>
              <w:ind w:right="567"/>
              <w:rPr>
                <w:sz w:val="22"/>
              </w:rPr>
            </w:pPr>
            <w:r w:rsidRPr="00AE45B2">
              <w:rPr>
                <w:sz w:val="22"/>
              </w:rPr>
              <w:t>___.___.202__</w:t>
            </w:r>
          </w:p>
        </w:tc>
      </w:tr>
      <w:tr w:rsidR="00DE0BAC" w:rsidRPr="00AE45B2" w14:paraId="3E796637" w14:textId="77777777">
        <w:tc>
          <w:tcPr>
            <w:tcW w:w="3112" w:type="dxa"/>
            <w:gridSpan w:val="5"/>
          </w:tcPr>
          <w:p w14:paraId="15817D4F" w14:textId="77777777" w:rsidR="00DE0BAC" w:rsidRPr="00AE45B2" w:rsidRDefault="00DE0BAC">
            <w:pPr>
              <w:widowControl w:val="0"/>
              <w:spacing w:after="0" w:line="240" w:lineRule="auto"/>
              <w:ind w:right="567"/>
              <w:rPr>
                <w:sz w:val="22"/>
              </w:rPr>
            </w:pPr>
          </w:p>
          <w:p w14:paraId="23B0FAD2" w14:textId="77777777" w:rsidR="00DE0BAC" w:rsidRPr="00AE45B2" w:rsidRDefault="00000000">
            <w:pPr>
              <w:widowControl w:val="0"/>
              <w:spacing w:after="0" w:line="240" w:lineRule="auto"/>
              <w:ind w:right="567"/>
              <w:rPr>
                <w:sz w:val="22"/>
              </w:rPr>
            </w:pPr>
            <w:r w:rsidRPr="00AE45B2">
              <w:rPr>
                <w:sz w:val="22"/>
              </w:rPr>
              <w:t>Студент</w:t>
            </w:r>
          </w:p>
        </w:tc>
        <w:tc>
          <w:tcPr>
            <w:tcW w:w="997" w:type="dxa"/>
          </w:tcPr>
          <w:p w14:paraId="579309D4" w14:textId="77777777" w:rsidR="00DE0BAC" w:rsidRPr="00AE45B2" w:rsidRDefault="00DE0BAC">
            <w:pPr>
              <w:widowControl w:val="0"/>
              <w:spacing w:after="0" w:line="240" w:lineRule="auto"/>
              <w:ind w:right="567"/>
              <w:rPr>
                <w:sz w:val="22"/>
              </w:rPr>
            </w:pPr>
          </w:p>
        </w:tc>
        <w:tc>
          <w:tcPr>
            <w:tcW w:w="246" w:type="dxa"/>
          </w:tcPr>
          <w:p w14:paraId="3EECE50E" w14:textId="77777777" w:rsidR="00DE0BAC" w:rsidRPr="00AE45B2" w:rsidRDefault="00DE0BAC">
            <w:pPr>
              <w:widowControl w:val="0"/>
              <w:spacing w:after="0" w:line="240" w:lineRule="auto"/>
              <w:ind w:right="567"/>
              <w:rPr>
                <w:sz w:val="22"/>
              </w:rPr>
            </w:pPr>
          </w:p>
        </w:tc>
        <w:tc>
          <w:tcPr>
            <w:tcW w:w="629" w:type="dxa"/>
          </w:tcPr>
          <w:p w14:paraId="211C182A" w14:textId="77777777" w:rsidR="00DE0BAC" w:rsidRPr="00AE45B2" w:rsidRDefault="00DE0BAC">
            <w:pPr>
              <w:widowControl w:val="0"/>
              <w:spacing w:after="0" w:line="240" w:lineRule="auto"/>
              <w:ind w:right="567"/>
              <w:rPr>
                <w:sz w:val="22"/>
              </w:rPr>
            </w:pPr>
          </w:p>
        </w:tc>
        <w:tc>
          <w:tcPr>
            <w:tcW w:w="627" w:type="dxa"/>
          </w:tcPr>
          <w:p w14:paraId="4DD7C113" w14:textId="77777777" w:rsidR="00DE0BAC" w:rsidRPr="00AE45B2" w:rsidRDefault="00DE0BAC">
            <w:pPr>
              <w:widowControl w:val="0"/>
              <w:spacing w:after="0" w:line="240" w:lineRule="auto"/>
              <w:ind w:right="567"/>
              <w:rPr>
                <w:sz w:val="22"/>
              </w:rPr>
            </w:pPr>
          </w:p>
        </w:tc>
        <w:tc>
          <w:tcPr>
            <w:tcW w:w="1001" w:type="dxa"/>
          </w:tcPr>
          <w:p w14:paraId="6916CA1F" w14:textId="77777777" w:rsidR="00DE0BAC" w:rsidRPr="00AE45B2" w:rsidRDefault="00DE0BAC">
            <w:pPr>
              <w:widowControl w:val="0"/>
              <w:spacing w:after="0" w:line="240" w:lineRule="auto"/>
              <w:ind w:right="567"/>
              <w:rPr>
                <w:sz w:val="22"/>
              </w:rPr>
            </w:pPr>
          </w:p>
        </w:tc>
        <w:tc>
          <w:tcPr>
            <w:tcW w:w="246" w:type="dxa"/>
          </w:tcPr>
          <w:p w14:paraId="2A54E765" w14:textId="77777777" w:rsidR="00DE0BAC" w:rsidRPr="00AE45B2" w:rsidRDefault="00DE0BAC">
            <w:pPr>
              <w:widowControl w:val="0"/>
              <w:spacing w:after="0" w:line="240" w:lineRule="auto"/>
              <w:ind w:right="567"/>
              <w:rPr>
                <w:sz w:val="22"/>
              </w:rPr>
            </w:pPr>
          </w:p>
        </w:tc>
        <w:tc>
          <w:tcPr>
            <w:tcW w:w="625" w:type="dxa"/>
          </w:tcPr>
          <w:p w14:paraId="163DE942" w14:textId="77777777" w:rsidR="00DE0BAC" w:rsidRPr="00AE45B2" w:rsidRDefault="00DE0BAC">
            <w:pPr>
              <w:widowControl w:val="0"/>
              <w:spacing w:after="0" w:line="240" w:lineRule="auto"/>
              <w:ind w:right="567"/>
              <w:rPr>
                <w:sz w:val="22"/>
              </w:rPr>
            </w:pPr>
          </w:p>
        </w:tc>
        <w:tc>
          <w:tcPr>
            <w:tcW w:w="624" w:type="dxa"/>
          </w:tcPr>
          <w:p w14:paraId="602A3B1A" w14:textId="77777777" w:rsidR="00DE0BAC" w:rsidRPr="00AE45B2" w:rsidRDefault="00DE0BAC">
            <w:pPr>
              <w:widowControl w:val="0"/>
              <w:spacing w:after="0" w:line="240" w:lineRule="auto"/>
              <w:ind w:right="567"/>
              <w:rPr>
                <w:sz w:val="22"/>
              </w:rPr>
            </w:pPr>
          </w:p>
        </w:tc>
        <w:tc>
          <w:tcPr>
            <w:tcW w:w="624" w:type="dxa"/>
          </w:tcPr>
          <w:p w14:paraId="4F2A4224" w14:textId="77777777" w:rsidR="00DE0BAC" w:rsidRPr="00AE45B2" w:rsidRDefault="00DE0BAC">
            <w:pPr>
              <w:widowControl w:val="0"/>
              <w:spacing w:after="0" w:line="240" w:lineRule="auto"/>
              <w:ind w:right="567"/>
              <w:rPr>
                <w:sz w:val="22"/>
              </w:rPr>
            </w:pPr>
          </w:p>
        </w:tc>
        <w:tc>
          <w:tcPr>
            <w:tcW w:w="624" w:type="dxa"/>
          </w:tcPr>
          <w:p w14:paraId="233835EC" w14:textId="77777777" w:rsidR="00DE0BAC" w:rsidRPr="00AE45B2" w:rsidRDefault="00DE0BAC">
            <w:pPr>
              <w:widowControl w:val="0"/>
              <w:spacing w:after="0" w:line="240" w:lineRule="auto"/>
              <w:ind w:right="567"/>
              <w:rPr>
                <w:sz w:val="22"/>
              </w:rPr>
            </w:pPr>
          </w:p>
        </w:tc>
      </w:tr>
      <w:tr w:rsidR="00DE0BAC" w:rsidRPr="00AE45B2" w14:paraId="749BF04D" w14:textId="77777777">
        <w:tc>
          <w:tcPr>
            <w:tcW w:w="621" w:type="dxa"/>
          </w:tcPr>
          <w:p w14:paraId="525330C2" w14:textId="77777777" w:rsidR="00DE0BAC" w:rsidRPr="00AE45B2" w:rsidRDefault="00DE0BAC">
            <w:pPr>
              <w:widowControl w:val="0"/>
              <w:spacing w:after="0" w:line="240" w:lineRule="auto"/>
              <w:ind w:right="567"/>
              <w:rPr>
                <w:sz w:val="22"/>
              </w:rPr>
            </w:pPr>
          </w:p>
        </w:tc>
        <w:tc>
          <w:tcPr>
            <w:tcW w:w="621" w:type="dxa"/>
          </w:tcPr>
          <w:p w14:paraId="5C826814" w14:textId="77777777" w:rsidR="00DE0BAC" w:rsidRPr="00AE45B2" w:rsidRDefault="00DE0BAC">
            <w:pPr>
              <w:widowControl w:val="0"/>
              <w:spacing w:after="0" w:line="240" w:lineRule="auto"/>
              <w:ind w:right="567"/>
              <w:rPr>
                <w:sz w:val="22"/>
              </w:rPr>
            </w:pPr>
          </w:p>
        </w:tc>
        <w:tc>
          <w:tcPr>
            <w:tcW w:w="2867" w:type="dxa"/>
            <w:gridSpan w:val="4"/>
            <w:tcBorders>
              <w:bottom w:val="single" w:sz="4" w:space="0" w:color="000000"/>
            </w:tcBorders>
          </w:tcPr>
          <w:p w14:paraId="11DFACCC" w14:textId="77777777" w:rsidR="00DE0BAC" w:rsidRPr="00AE45B2" w:rsidRDefault="00DE0BAC">
            <w:pPr>
              <w:widowControl w:val="0"/>
              <w:spacing w:after="0" w:line="240" w:lineRule="auto"/>
              <w:ind w:right="567"/>
              <w:rPr>
                <w:sz w:val="22"/>
              </w:rPr>
            </w:pPr>
          </w:p>
        </w:tc>
        <w:tc>
          <w:tcPr>
            <w:tcW w:w="246" w:type="dxa"/>
          </w:tcPr>
          <w:p w14:paraId="4CF4C64E" w14:textId="77777777" w:rsidR="00DE0BAC" w:rsidRPr="00AE45B2" w:rsidRDefault="00DE0BAC">
            <w:pPr>
              <w:widowControl w:val="0"/>
              <w:spacing w:after="0" w:line="240" w:lineRule="auto"/>
              <w:ind w:right="567"/>
              <w:rPr>
                <w:sz w:val="22"/>
              </w:rPr>
            </w:pPr>
          </w:p>
        </w:tc>
        <w:tc>
          <w:tcPr>
            <w:tcW w:w="4376" w:type="dxa"/>
            <w:gridSpan w:val="7"/>
            <w:tcBorders>
              <w:bottom w:val="single" w:sz="4" w:space="0" w:color="000000"/>
            </w:tcBorders>
          </w:tcPr>
          <w:p w14:paraId="65688104" w14:textId="77777777" w:rsidR="00DE0BAC" w:rsidRPr="00AE45B2" w:rsidRDefault="00DE0BAC">
            <w:pPr>
              <w:widowControl w:val="0"/>
              <w:spacing w:after="0" w:line="240" w:lineRule="auto"/>
              <w:ind w:right="567"/>
              <w:rPr>
                <w:sz w:val="22"/>
              </w:rPr>
            </w:pPr>
          </w:p>
        </w:tc>
        <w:tc>
          <w:tcPr>
            <w:tcW w:w="624" w:type="dxa"/>
          </w:tcPr>
          <w:p w14:paraId="752A58C2" w14:textId="77777777" w:rsidR="00DE0BAC" w:rsidRPr="00AE45B2" w:rsidRDefault="00DE0BAC">
            <w:pPr>
              <w:widowControl w:val="0"/>
              <w:spacing w:after="0" w:line="240" w:lineRule="auto"/>
              <w:ind w:right="567"/>
              <w:rPr>
                <w:sz w:val="22"/>
              </w:rPr>
            </w:pPr>
          </w:p>
        </w:tc>
      </w:tr>
      <w:tr w:rsidR="00DE0BAC" w:rsidRPr="00AE45B2" w14:paraId="54F5FDCF" w14:textId="77777777">
        <w:tc>
          <w:tcPr>
            <w:tcW w:w="621" w:type="dxa"/>
          </w:tcPr>
          <w:p w14:paraId="1D5EB47C" w14:textId="77777777" w:rsidR="00DE0BAC" w:rsidRPr="00AE45B2" w:rsidRDefault="00DE0BAC">
            <w:pPr>
              <w:widowControl w:val="0"/>
              <w:spacing w:after="0" w:line="240" w:lineRule="auto"/>
              <w:ind w:right="567"/>
              <w:rPr>
                <w:sz w:val="22"/>
              </w:rPr>
            </w:pPr>
          </w:p>
        </w:tc>
        <w:tc>
          <w:tcPr>
            <w:tcW w:w="621" w:type="dxa"/>
          </w:tcPr>
          <w:p w14:paraId="553EABEC" w14:textId="77777777" w:rsidR="00DE0BAC" w:rsidRPr="00AE45B2" w:rsidRDefault="00DE0BAC">
            <w:pPr>
              <w:widowControl w:val="0"/>
              <w:spacing w:after="0" w:line="240" w:lineRule="auto"/>
              <w:ind w:right="567"/>
              <w:rPr>
                <w:sz w:val="22"/>
              </w:rPr>
            </w:pPr>
          </w:p>
        </w:tc>
        <w:tc>
          <w:tcPr>
            <w:tcW w:w="2867" w:type="dxa"/>
            <w:gridSpan w:val="4"/>
          </w:tcPr>
          <w:p w14:paraId="60566362" w14:textId="77777777" w:rsidR="00DE0BAC" w:rsidRPr="00AE45B2" w:rsidRDefault="00000000">
            <w:pPr>
              <w:widowControl w:val="0"/>
              <w:spacing w:after="0" w:line="240" w:lineRule="auto"/>
              <w:ind w:right="567"/>
              <w:rPr>
                <w:sz w:val="22"/>
              </w:rPr>
            </w:pPr>
            <w:r w:rsidRPr="00AE45B2">
              <w:rPr>
                <w:i/>
                <w:sz w:val="22"/>
              </w:rPr>
              <w:t>(подпись)</w:t>
            </w:r>
          </w:p>
        </w:tc>
        <w:tc>
          <w:tcPr>
            <w:tcW w:w="246" w:type="dxa"/>
            <w:tcBorders>
              <w:top w:val="single" w:sz="4" w:space="0" w:color="000000"/>
            </w:tcBorders>
          </w:tcPr>
          <w:p w14:paraId="6D2FA0F5" w14:textId="77777777" w:rsidR="00DE0BAC" w:rsidRPr="00AE45B2" w:rsidRDefault="00DE0BAC">
            <w:pPr>
              <w:widowControl w:val="0"/>
              <w:spacing w:after="0" w:line="240" w:lineRule="auto"/>
              <w:ind w:right="567"/>
              <w:rPr>
                <w:sz w:val="22"/>
              </w:rPr>
            </w:pPr>
          </w:p>
        </w:tc>
        <w:tc>
          <w:tcPr>
            <w:tcW w:w="4376" w:type="dxa"/>
            <w:gridSpan w:val="7"/>
            <w:tcBorders>
              <w:top w:val="single" w:sz="4" w:space="0" w:color="000000"/>
            </w:tcBorders>
            <w:shd w:val="clear" w:color="auto" w:fill="auto"/>
          </w:tcPr>
          <w:p w14:paraId="573EC898" w14:textId="77777777" w:rsidR="00DE0BAC" w:rsidRPr="00AE45B2" w:rsidRDefault="00000000">
            <w:pPr>
              <w:widowControl w:val="0"/>
              <w:spacing w:after="0" w:line="240" w:lineRule="auto"/>
              <w:ind w:right="567"/>
              <w:rPr>
                <w:sz w:val="22"/>
              </w:rPr>
            </w:pPr>
            <w:r w:rsidRPr="00AE45B2">
              <w:rPr>
                <w:i/>
                <w:sz w:val="22"/>
              </w:rPr>
              <w:t>(фамилия, инициалы)</w:t>
            </w:r>
          </w:p>
        </w:tc>
        <w:tc>
          <w:tcPr>
            <w:tcW w:w="624" w:type="dxa"/>
          </w:tcPr>
          <w:p w14:paraId="1EA25726" w14:textId="77777777" w:rsidR="00DE0BAC" w:rsidRPr="00AE45B2" w:rsidRDefault="00DE0BAC">
            <w:pPr>
              <w:widowControl w:val="0"/>
              <w:spacing w:after="0" w:line="240" w:lineRule="auto"/>
              <w:ind w:right="567"/>
              <w:rPr>
                <w:sz w:val="22"/>
              </w:rPr>
            </w:pPr>
          </w:p>
        </w:tc>
      </w:tr>
    </w:tbl>
    <w:p w14:paraId="7C16C018" w14:textId="77777777" w:rsidR="00DE0BAC" w:rsidRDefault="00DE0BAC">
      <w:pPr>
        <w:widowControl w:val="0"/>
        <w:spacing w:after="0" w:line="240" w:lineRule="auto"/>
        <w:ind w:right="567"/>
      </w:pPr>
    </w:p>
    <w:p w14:paraId="0FD44704" w14:textId="77777777" w:rsidR="00DE0BAC" w:rsidRDefault="00DE0BAC">
      <w:pPr>
        <w:widowControl w:val="0"/>
        <w:spacing w:after="0" w:line="240" w:lineRule="auto"/>
        <w:rPr>
          <w:rFonts w:ascii="Helvetica Neue" w:eastAsia="Helvetica Neue" w:hAnsi="Helvetica Neue" w:cs="Helvetica Neue"/>
          <w:sz w:val="24"/>
          <w:szCs w:val="24"/>
        </w:rPr>
      </w:pPr>
    </w:p>
    <w:p w14:paraId="5DB52650" w14:textId="77777777" w:rsidR="00DE0BAC" w:rsidRDefault="00DE0BAC">
      <w:pPr>
        <w:pBdr>
          <w:top w:val="nil"/>
          <w:left w:val="nil"/>
          <w:bottom w:val="nil"/>
          <w:right w:val="nil"/>
          <w:between w:val="nil"/>
        </w:pBdr>
        <w:tabs>
          <w:tab w:val="left" w:pos="426"/>
        </w:tabs>
        <w:spacing w:after="0" w:line="240" w:lineRule="auto"/>
        <w:ind w:right="567"/>
        <w:jc w:val="right"/>
        <w:rPr>
          <w:i/>
          <w:color w:val="000000"/>
        </w:rPr>
      </w:pPr>
    </w:p>
    <w:p w14:paraId="098BBE4E" w14:textId="77777777" w:rsidR="00DE0BAC" w:rsidRDefault="00DE0BAC">
      <w:pPr>
        <w:spacing w:after="0" w:line="240" w:lineRule="auto"/>
      </w:pPr>
    </w:p>
    <w:sectPr w:rsidR="00DE0BAC">
      <w:headerReference w:type="default" r:id="rId15"/>
      <w:pgSz w:w="11906" w:h="16838"/>
      <w:pgMar w:top="1134" w:right="567"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51921" w14:textId="77777777" w:rsidR="009167E9" w:rsidRDefault="009167E9">
      <w:pPr>
        <w:spacing w:after="0" w:line="240" w:lineRule="auto"/>
      </w:pPr>
      <w:r>
        <w:separator/>
      </w:r>
    </w:p>
  </w:endnote>
  <w:endnote w:type="continuationSeparator" w:id="0">
    <w:p w14:paraId="271681AC" w14:textId="77777777" w:rsidR="009167E9" w:rsidRDefault="0091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6501880-7851-49A4-92C1-64BF76A5D9FC}"/>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2502E4E-7C99-40BD-9E93-9F7BDBECA712}"/>
    <w:embedBold r:id="rId3" w:fontKey="{EFDCB7A1-2F49-42E4-9788-00C45391CEC9}"/>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embedRegular r:id="rId4" w:fontKey="{C70B8800-C7BC-44FF-B2B9-159507BB8255}"/>
  </w:font>
  <w:font w:name="Tahoma">
    <w:panose1 w:val="020B0604030504040204"/>
    <w:charset w:val="CC"/>
    <w:family w:val="swiss"/>
    <w:pitch w:val="variable"/>
    <w:sig w:usb0="E1002EFF" w:usb1="C000605B" w:usb2="00000029" w:usb3="00000000" w:csb0="000101FF" w:csb1="00000000"/>
    <w:embedRegular r:id="rId5" w:fontKey="{38EF5AAB-9E24-4BDA-A2ED-32055B04A0BD}"/>
  </w:font>
  <w:font w:name="Cambria">
    <w:panose1 w:val="02040503050406030204"/>
    <w:charset w:val="CC"/>
    <w:family w:val="roman"/>
    <w:pitch w:val="variable"/>
    <w:sig w:usb0="E00006FF" w:usb1="420024FF" w:usb2="02000000" w:usb3="00000000" w:csb0="0000019F" w:csb1="00000000"/>
    <w:embedRegular r:id="rId6" w:fontKey="{9C68FD07-BBF7-4F44-AABF-C9C7B01FCB55}"/>
    <w:embedBold r:id="rId7" w:fontKey="{3B3B99E4-4EEE-4A18-802F-94EB0311A764}"/>
  </w:font>
  <w:font w:name="Segoe UI">
    <w:panose1 w:val="020B0502040204020203"/>
    <w:charset w:val="CC"/>
    <w:family w:val="swiss"/>
    <w:pitch w:val="variable"/>
    <w:sig w:usb0="E4002EFF" w:usb1="C000E47F" w:usb2="00000009" w:usb3="00000000" w:csb0="000001FF" w:csb1="00000000"/>
    <w:embedBold r:id="rId8" w:fontKey="{2CE81B38-ED6B-43CC-8B57-D871958A0E2C}"/>
  </w:font>
  <w:font w:name="Georgia">
    <w:panose1 w:val="02040502050405020303"/>
    <w:charset w:val="CC"/>
    <w:family w:val="roman"/>
    <w:pitch w:val="variable"/>
    <w:sig w:usb0="00000287" w:usb1="00000000" w:usb2="00000000" w:usb3="00000000" w:csb0="0000009F" w:csb1="00000000"/>
    <w:embedRegular r:id="rId9" w:fontKey="{7DD58441-88CE-4B80-A0C0-28A37B5E4BF5}"/>
    <w:embedItalic r:id="rId10" w:fontKey="{3406BA01-0C42-4E5E-89FA-33C438DDD506}"/>
  </w:font>
  <w:font w:name="Cambria Math">
    <w:panose1 w:val="02040503050406030204"/>
    <w:charset w:val="CC"/>
    <w:family w:val="roman"/>
    <w:pitch w:val="variable"/>
    <w:sig w:usb0="E00006FF" w:usb1="420024FF" w:usb2="02000000" w:usb3="00000000" w:csb0="0000019F" w:csb1="00000000"/>
    <w:embedRegular r:id="rId11" w:fontKey="{EFCD8BD0-27A5-4149-A736-6FEA38E9C235}"/>
    <w:embedItalic r:id="rId12" w:fontKey="{524B5561-2625-4701-8DBB-CE3204269DAD}"/>
  </w:font>
  <w:font w:name="Gungsuh">
    <w:charset w:val="81"/>
    <w:family w:val="roman"/>
    <w:pitch w:val="variable"/>
    <w:sig w:usb0="B00002AF" w:usb1="69D77CFB" w:usb2="00000030" w:usb3="00000000" w:csb0="0008009F" w:csb1="00000000"/>
  </w:font>
  <w:font w:name="Academy">
    <w:altName w:val="Calibri"/>
    <w:charset w:val="00"/>
    <w:family w:val="auto"/>
    <w:pitch w:val="default"/>
  </w:font>
  <w:font w:name="Helvetica Neue">
    <w:charset w:val="00"/>
    <w:family w:val="auto"/>
    <w:pitch w:val="default"/>
    <w:embedRegular r:id="rId13" w:fontKey="{E9497588-7C07-4BF9-BFC2-CFA20F626E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D4687" w14:textId="77777777" w:rsidR="009167E9" w:rsidRDefault="009167E9">
      <w:pPr>
        <w:spacing w:after="0" w:line="240" w:lineRule="auto"/>
      </w:pPr>
      <w:r>
        <w:separator/>
      </w:r>
    </w:p>
  </w:footnote>
  <w:footnote w:type="continuationSeparator" w:id="0">
    <w:p w14:paraId="487D1328" w14:textId="77777777" w:rsidR="009167E9" w:rsidRDefault="009167E9">
      <w:pPr>
        <w:spacing w:after="0" w:line="240" w:lineRule="auto"/>
      </w:pPr>
      <w:r>
        <w:continuationSeparator/>
      </w:r>
    </w:p>
  </w:footnote>
  <w:footnote w:id="1">
    <w:p w14:paraId="2E827EFD" w14:textId="77777777" w:rsidR="00DE0BAC" w:rsidRDefault="00000000">
      <w:pPr>
        <w:pBdr>
          <w:top w:val="nil"/>
          <w:left w:val="nil"/>
          <w:bottom w:val="nil"/>
          <w:right w:val="nil"/>
          <w:between w:val="nil"/>
        </w:pBdr>
        <w:spacing w:after="0" w:line="240" w:lineRule="auto"/>
        <w:rPr>
          <w:color w:val="000000"/>
          <w:sz w:val="20"/>
          <w:szCs w:val="20"/>
        </w:rPr>
      </w:pPr>
      <w:r>
        <w:rPr>
          <w:vertAlign w:val="superscript"/>
        </w:rPr>
        <w:footnoteRef/>
      </w:r>
      <w:hyperlink r:id="rId1">
        <w:r>
          <w:rPr>
            <w:color w:val="000000"/>
            <w:sz w:val="20"/>
            <w:szCs w:val="20"/>
          </w:rPr>
          <w:t>http://www.emeraldinsight.com/authors/guides/write/harvard.htm?part=2</w:t>
        </w:r>
      </w:hyperlink>
    </w:p>
  </w:footnote>
  <w:footnote w:id="2">
    <w:p w14:paraId="5F4E6C4D" w14:textId="77777777" w:rsidR="00DE0BA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http://docs.cntd.ru/document/1200161674?section=text</w:t>
      </w:r>
    </w:p>
  </w:footnote>
  <w:footnote w:id="3">
    <w:p w14:paraId="5E9DAF3F" w14:textId="77777777" w:rsidR="00DE0BA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https://docs.cntd.ru/document/1200063713</w:t>
      </w:r>
    </w:p>
  </w:footnote>
  <w:footnote w:id="4">
    <w:p w14:paraId="6258E597" w14:textId="77777777" w:rsidR="00DE0BAC"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ЭПП – элемент практической подготовки согласно учебному плану образовательной программы.</w:t>
      </w:r>
    </w:p>
  </w:footnote>
  <w:footnote w:id="5">
    <w:p w14:paraId="076CCCAB" w14:textId="77777777" w:rsidR="00DE0BAC"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Указаны три обязательных точки контроля. Руководитель ЭПП имеет право указывать дополнительные точки контроля (этапы реализации) ЭПП на свое усмотрение.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F5B48" w14:textId="7E4A3A13" w:rsidR="00DE0BAC" w:rsidRDefault="00000000">
    <w:pPr>
      <w:pBdr>
        <w:top w:val="nil"/>
        <w:left w:val="nil"/>
        <w:bottom w:val="nil"/>
        <w:right w:val="nil"/>
        <w:between w:val="nil"/>
      </w:pBdr>
      <w:tabs>
        <w:tab w:val="center" w:pos="4677"/>
        <w:tab w:val="right" w:pos="9355"/>
      </w:tabs>
      <w:jc w:val="center"/>
      <w:rPr>
        <w:rFonts w:ascii="Calibri" w:eastAsia="Calibri" w:hAnsi="Calibri" w:cs="Calibri"/>
        <w:color w:val="000000"/>
        <w:sz w:val="22"/>
      </w:rPr>
    </w:pP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495A2A">
      <w:rPr>
        <w:rFonts w:ascii="Calibri" w:eastAsia="Calibri" w:hAnsi="Calibri" w:cs="Calibri"/>
        <w:noProof/>
        <w:color w:val="000000"/>
        <w:sz w:val="22"/>
      </w:rPr>
      <w:t>2</w:t>
    </w:r>
    <w:r>
      <w:rPr>
        <w:rFonts w:ascii="Calibri" w:eastAsia="Calibri" w:hAnsi="Calibri" w:cs="Calibri"/>
        <w:color w:val="000000"/>
        <w:sz w:val="22"/>
      </w:rPr>
      <w:fldChar w:fldCharType="end"/>
    </w:r>
  </w:p>
  <w:p w14:paraId="104D90C2" w14:textId="77777777" w:rsidR="00DE0BAC" w:rsidRDefault="00DE0BAC">
    <w:pPr>
      <w:widowControl w:val="0"/>
      <w:pBdr>
        <w:top w:val="nil"/>
        <w:left w:val="nil"/>
        <w:bottom w:val="nil"/>
        <w:right w:val="nil"/>
        <w:between w:val="nil"/>
      </w:pBdr>
      <w:spacing w:after="0" w:line="276" w:lineRule="auto"/>
      <w:rPr>
        <w:rFonts w:ascii="Calibri" w:eastAsia="Calibri" w:hAnsi="Calibri" w:cs="Calibri"/>
        <w:color w:val="000000"/>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B2504"/>
    <w:multiLevelType w:val="multilevel"/>
    <w:tmpl w:val="82382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962F57"/>
    <w:multiLevelType w:val="multilevel"/>
    <w:tmpl w:val="BB8C6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FC04D9"/>
    <w:multiLevelType w:val="multilevel"/>
    <w:tmpl w:val="57A6F79E"/>
    <w:lvl w:ilvl="0">
      <w:start w:val="1"/>
      <w:numFmt w:val="decimal"/>
      <w:lvlText w:val="%1)"/>
      <w:lvlJc w:val="left"/>
      <w:pPr>
        <w:ind w:left="928" w:hanging="360"/>
      </w:pPr>
      <w:rPr>
        <w:sz w:val="26"/>
        <w:szCs w:val="26"/>
      </w:rPr>
    </w:lvl>
    <w:lvl w:ilvl="1">
      <w:start w:val="1"/>
      <w:numFmt w:val="lowerLetter"/>
      <w:lvlText w:val="%2."/>
      <w:lvlJc w:val="left"/>
      <w:pPr>
        <w:ind w:left="1443" w:hanging="360"/>
      </w:pPr>
    </w:lvl>
    <w:lvl w:ilvl="2">
      <w:start w:val="1"/>
      <w:numFmt w:val="lowerRoman"/>
      <w:lvlText w:val="%3."/>
      <w:lvlJc w:val="right"/>
      <w:pPr>
        <w:ind w:left="2163" w:hanging="180"/>
      </w:pPr>
    </w:lvl>
    <w:lvl w:ilvl="3">
      <w:start w:val="1"/>
      <w:numFmt w:val="decimal"/>
      <w:lvlText w:val="%4."/>
      <w:lvlJc w:val="left"/>
      <w:pPr>
        <w:ind w:left="2883" w:hanging="360"/>
      </w:pPr>
    </w:lvl>
    <w:lvl w:ilvl="4">
      <w:start w:val="1"/>
      <w:numFmt w:val="lowerLetter"/>
      <w:lvlText w:val="%5."/>
      <w:lvlJc w:val="left"/>
      <w:pPr>
        <w:ind w:left="3603" w:hanging="360"/>
      </w:pPr>
    </w:lvl>
    <w:lvl w:ilvl="5">
      <w:start w:val="1"/>
      <w:numFmt w:val="lowerRoman"/>
      <w:lvlText w:val="%6."/>
      <w:lvlJc w:val="right"/>
      <w:pPr>
        <w:ind w:left="4323" w:hanging="180"/>
      </w:pPr>
    </w:lvl>
    <w:lvl w:ilvl="6">
      <w:start w:val="1"/>
      <w:numFmt w:val="decimal"/>
      <w:lvlText w:val="%7."/>
      <w:lvlJc w:val="left"/>
      <w:pPr>
        <w:ind w:left="5043" w:hanging="360"/>
      </w:pPr>
    </w:lvl>
    <w:lvl w:ilvl="7">
      <w:start w:val="1"/>
      <w:numFmt w:val="lowerLetter"/>
      <w:lvlText w:val="%8."/>
      <w:lvlJc w:val="left"/>
      <w:pPr>
        <w:ind w:left="5763" w:hanging="360"/>
      </w:pPr>
    </w:lvl>
    <w:lvl w:ilvl="8">
      <w:start w:val="1"/>
      <w:numFmt w:val="lowerRoman"/>
      <w:lvlText w:val="%9."/>
      <w:lvlJc w:val="right"/>
      <w:pPr>
        <w:ind w:left="6483" w:hanging="180"/>
      </w:pPr>
    </w:lvl>
  </w:abstractNum>
  <w:abstractNum w:abstractNumId="3" w15:restartNumberingAfterBreak="0">
    <w:nsid w:val="231C1050"/>
    <w:multiLevelType w:val="hybridMultilevel"/>
    <w:tmpl w:val="19C87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8661BEC"/>
    <w:multiLevelType w:val="multilevel"/>
    <w:tmpl w:val="AF56E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D23FCE"/>
    <w:multiLevelType w:val="multilevel"/>
    <w:tmpl w:val="FDF68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A34B68"/>
    <w:multiLevelType w:val="multilevel"/>
    <w:tmpl w:val="3E524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1E1B85"/>
    <w:multiLevelType w:val="multilevel"/>
    <w:tmpl w:val="E6EEB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817345"/>
    <w:multiLevelType w:val="multilevel"/>
    <w:tmpl w:val="E1144B0A"/>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149" w:hanging="1440"/>
      </w:pPr>
    </w:lvl>
    <w:lvl w:ilvl="7">
      <w:start w:val="1"/>
      <w:numFmt w:val="decimal"/>
      <w:lvlText w:val="%1.%2.%3.%4.%5.%6.%7.%8."/>
      <w:lvlJc w:val="left"/>
      <w:pPr>
        <w:ind w:left="2509" w:hanging="1800"/>
      </w:pPr>
    </w:lvl>
    <w:lvl w:ilvl="8">
      <w:start w:val="1"/>
      <w:numFmt w:val="decimal"/>
      <w:lvlText w:val="%1.%2.%3.%4.%5.%6.%7.%8.%9."/>
      <w:lvlJc w:val="left"/>
      <w:pPr>
        <w:ind w:left="2509" w:hanging="1800"/>
      </w:pPr>
    </w:lvl>
  </w:abstractNum>
  <w:abstractNum w:abstractNumId="9" w15:restartNumberingAfterBreak="0">
    <w:nsid w:val="713D021D"/>
    <w:multiLevelType w:val="multilevel"/>
    <w:tmpl w:val="A07AEE90"/>
    <w:lvl w:ilvl="0">
      <w:start w:val="1"/>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9E3E1C"/>
    <w:multiLevelType w:val="multilevel"/>
    <w:tmpl w:val="E25445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8300972">
    <w:abstractNumId w:val="0"/>
  </w:num>
  <w:num w:numId="2" w16cid:durableId="1223902757">
    <w:abstractNumId w:val="10"/>
  </w:num>
  <w:num w:numId="3" w16cid:durableId="386031829">
    <w:abstractNumId w:val="8"/>
  </w:num>
  <w:num w:numId="4" w16cid:durableId="1713577371">
    <w:abstractNumId w:val="2"/>
  </w:num>
  <w:num w:numId="5" w16cid:durableId="355160730">
    <w:abstractNumId w:val="5"/>
  </w:num>
  <w:num w:numId="6" w16cid:durableId="1106122309">
    <w:abstractNumId w:val="7"/>
  </w:num>
  <w:num w:numId="7" w16cid:durableId="432172618">
    <w:abstractNumId w:val="6"/>
  </w:num>
  <w:num w:numId="8" w16cid:durableId="1300188071">
    <w:abstractNumId w:val="1"/>
  </w:num>
  <w:num w:numId="9" w16cid:durableId="168369129">
    <w:abstractNumId w:val="4"/>
  </w:num>
  <w:num w:numId="10" w16cid:durableId="1601795782">
    <w:abstractNumId w:val="9"/>
  </w:num>
  <w:num w:numId="11" w16cid:durableId="1237322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BAC"/>
    <w:rsid w:val="00075230"/>
    <w:rsid w:val="000B3A02"/>
    <w:rsid w:val="000E0713"/>
    <w:rsid w:val="001F6B7C"/>
    <w:rsid w:val="0034062D"/>
    <w:rsid w:val="00377E3B"/>
    <w:rsid w:val="00385654"/>
    <w:rsid w:val="003B5F82"/>
    <w:rsid w:val="003E66F8"/>
    <w:rsid w:val="00455172"/>
    <w:rsid w:val="00477B8A"/>
    <w:rsid w:val="00495A2A"/>
    <w:rsid w:val="004B2350"/>
    <w:rsid w:val="005028BE"/>
    <w:rsid w:val="00520B0E"/>
    <w:rsid w:val="005A2A01"/>
    <w:rsid w:val="005F5BA7"/>
    <w:rsid w:val="007B10C6"/>
    <w:rsid w:val="007D15F3"/>
    <w:rsid w:val="007E01A4"/>
    <w:rsid w:val="008A1E69"/>
    <w:rsid w:val="009167E9"/>
    <w:rsid w:val="00963232"/>
    <w:rsid w:val="009709CB"/>
    <w:rsid w:val="009A111B"/>
    <w:rsid w:val="00A405BC"/>
    <w:rsid w:val="00AA51E7"/>
    <w:rsid w:val="00AE45B2"/>
    <w:rsid w:val="00AF6AC2"/>
    <w:rsid w:val="00BF2D15"/>
    <w:rsid w:val="00C01EC8"/>
    <w:rsid w:val="00C33CE6"/>
    <w:rsid w:val="00CE7918"/>
    <w:rsid w:val="00D73A90"/>
    <w:rsid w:val="00DE0BAC"/>
    <w:rsid w:val="00E17B31"/>
    <w:rsid w:val="00F02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8949E"/>
  <w15:docId w15:val="{CE1D3429-AC50-48BD-A74E-61109461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6"/>
        <w:szCs w:val="26"/>
        <w:lang w:val="ru-RU" w:eastAsia="ru-RU"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111B"/>
    <w:rPr>
      <w:szCs w:val="22"/>
      <w:lang w:eastAsia="en-US"/>
    </w:rPr>
  </w:style>
  <w:style w:type="paragraph" w:styleId="1">
    <w:name w:val="heading 1"/>
    <w:basedOn w:val="a"/>
    <w:next w:val="a"/>
    <w:link w:val="10"/>
    <w:uiPriority w:val="9"/>
    <w:qFormat/>
    <w:rsid w:val="00386F92"/>
    <w:pPr>
      <w:keepNext/>
      <w:spacing w:before="120" w:after="120" w:line="240" w:lineRule="auto"/>
      <w:jc w:val="center"/>
      <w:outlineLvl w:val="0"/>
    </w:pPr>
    <w:rPr>
      <w:b/>
      <w:sz w:val="32"/>
      <w:szCs w:val="20"/>
      <w:lang w:val="en-US"/>
    </w:rPr>
  </w:style>
  <w:style w:type="paragraph" w:styleId="2">
    <w:name w:val="heading 2"/>
    <w:basedOn w:val="a"/>
    <w:next w:val="a"/>
    <w:uiPriority w:val="9"/>
    <w:unhideWhenUsed/>
    <w:qFormat/>
    <w:rsid w:val="00386F92"/>
    <w:pPr>
      <w:keepNext/>
      <w:spacing w:before="240" w:after="60"/>
      <w:jc w:val="center"/>
      <w:outlineLvl w:val="1"/>
    </w:pPr>
    <w:rPr>
      <w:rFonts w:cs="Arial"/>
      <w:b/>
      <w:bCs/>
      <w:i/>
      <w:iCs/>
      <w:sz w:val="28"/>
      <w:szCs w:val="28"/>
    </w:rPr>
  </w:style>
  <w:style w:type="paragraph" w:styleId="3">
    <w:name w:val="heading 3"/>
    <w:basedOn w:val="a"/>
    <w:next w:val="a"/>
    <w:link w:val="30"/>
    <w:uiPriority w:val="9"/>
    <w:unhideWhenUsed/>
    <w:qFormat/>
    <w:rsid w:val="00386F92"/>
    <w:pPr>
      <w:keepNext/>
      <w:spacing w:before="240" w:after="60"/>
      <w:jc w:val="center"/>
      <w:outlineLvl w:val="2"/>
    </w:pPr>
    <w:rPr>
      <w:b/>
      <w:bCs/>
      <w:sz w:val="24"/>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link w:val="60"/>
    <w:uiPriority w:val="9"/>
    <w:semiHidden/>
    <w:unhideWhenUsed/>
    <w:qFormat/>
    <w:rsid w:val="00894B0C"/>
    <w:pPr>
      <w:spacing w:before="240" w:after="60"/>
      <w:outlineLvl w:val="5"/>
    </w:pPr>
    <w:rPr>
      <w:rFonts w:ascii="Calibri" w:hAnsi="Calibri"/>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11">
    <w:name w:val="Стиль1"/>
    <w:basedOn w:val="a4"/>
    <w:rsid w:val="00815DEA"/>
    <w:pPr>
      <w:tabs>
        <w:tab w:val="num" w:pos="1080"/>
      </w:tabs>
      <w:suppressAutoHyphens/>
      <w:spacing w:after="0" w:line="240" w:lineRule="auto"/>
      <w:ind w:right="706"/>
      <w:jc w:val="both"/>
    </w:pPr>
    <w:rPr>
      <w:rFonts w:eastAsia="Arial Unicode MS"/>
      <w:iCs/>
      <w:szCs w:val="18"/>
      <w:lang w:eastAsia="zh-CN"/>
    </w:rPr>
  </w:style>
  <w:style w:type="paragraph" w:styleId="a4">
    <w:name w:val="Normal (Web)"/>
    <w:basedOn w:val="a"/>
    <w:link w:val="a5"/>
    <w:unhideWhenUsed/>
    <w:rsid w:val="00815DEA"/>
    <w:rPr>
      <w:sz w:val="24"/>
      <w:szCs w:val="24"/>
    </w:rPr>
  </w:style>
  <w:style w:type="paragraph" w:customStyle="1" w:styleId="Default">
    <w:name w:val="Default"/>
    <w:rsid w:val="00815DEA"/>
    <w:pPr>
      <w:autoSpaceDE w:val="0"/>
      <w:autoSpaceDN w:val="0"/>
      <w:adjustRightInd w:val="0"/>
    </w:pPr>
    <w:rPr>
      <w:color w:val="000000"/>
      <w:sz w:val="24"/>
      <w:szCs w:val="24"/>
    </w:rPr>
  </w:style>
  <w:style w:type="paragraph" w:styleId="a6">
    <w:name w:val="footnote text"/>
    <w:basedOn w:val="a"/>
    <w:link w:val="a7"/>
    <w:uiPriority w:val="99"/>
    <w:rsid w:val="00786123"/>
    <w:pPr>
      <w:spacing w:after="0" w:line="240" w:lineRule="auto"/>
    </w:pPr>
    <w:rPr>
      <w:sz w:val="20"/>
      <w:szCs w:val="20"/>
    </w:rPr>
  </w:style>
  <w:style w:type="character" w:customStyle="1" w:styleId="a7">
    <w:name w:val="Текст сноски Знак"/>
    <w:link w:val="a6"/>
    <w:uiPriority w:val="99"/>
    <w:rsid w:val="00786123"/>
    <w:rPr>
      <w:rFonts w:ascii="Times New Roman" w:eastAsia="Times New Roman" w:hAnsi="Times New Roman"/>
    </w:rPr>
  </w:style>
  <w:style w:type="character" w:styleId="a8">
    <w:name w:val="footnote reference"/>
    <w:uiPriority w:val="99"/>
    <w:rsid w:val="00786123"/>
    <w:rPr>
      <w:vertAlign w:val="superscript"/>
    </w:rPr>
  </w:style>
  <w:style w:type="paragraph" w:styleId="a9">
    <w:name w:val="Body Text"/>
    <w:basedOn w:val="a"/>
    <w:link w:val="aa"/>
    <w:rsid w:val="00786123"/>
    <w:pPr>
      <w:spacing w:after="0"/>
      <w:jc w:val="center"/>
    </w:pPr>
    <w:rPr>
      <w:b/>
      <w:iCs/>
      <w:sz w:val="28"/>
      <w:szCs w:val="28"/>
    </w:rPr>
  </w:style>
  <w:style w:type="character" w:customStyle="1" w:styleId="aa">
    <w:name w:val="Основной текст Знак"/>
    <w:link w:val="a9"/>
    <w:rsid w:val="00786123"/>
    <w:rPr>
      <w:rFonts w:ascii="Times New Roman" w:eastAsia="Times New Roman" w:hAnsi="Times New Roman"/>
      <w:b/>
      <w:iCs/>
      <w:sz w:val="28"/>
      <w:szCs w:val="28"/>
    </w:rPr>
  </w:style>
  <w:style w:type="paragraph" w:styleId="31">
    <w:name w:val="Body Text Indent 3"/>
    <w:basedOn w:val="a"/>
    <w:link w:val="32"/>
    <w:uiPriority w:val="99"/>
    <w:unhideWhenUsed/>
    <w:rsid w:val="00786123"/>
    <w:pPr>
      <w:widowControl w:val="0"/>
      <w:spacing w:after="120" w:line="240" w:lineRule="auto"/>
      <w:ind w:left="283"/>
    </w:pPr>
    <w:rPr>
      <w:rFonts w:ascii="Helvetica" w:hAnsi="Helvetica"/>
      <w:snapToGrid w:val="0"/>
      <w:sz w:val="16"/>
      <w:szCs w:val="16"/>
    </w:rPr>
  </w:style>
  <w:style w:type="character" w:customStyle="1" w:styleId="32">
    <w:name w:val="Основной текст с отступом 3 Знак"/>
    <w:link w:val="31"/>
    <w:uiPriority w:val="99"/>
    <w:rsid w:val="00786123"/>
    <w:rPr>
      <w:rFonts w:ascii="Helvetica" w:eastAsia="Times New Roman" w:hAnsi="Helvetica"/>
      <w:snapToGrid w:val="0"/>
      <w:sz w:val="16"/>
      <w:szCs w:val="16"/>
    </w:rPr>
  </w:style>
  <w:style w:type="paragraph" w:styleId="ab">
    <w:name w:val="List Paragraph"/>
    <w:basedOn w:val="a"/>
    <w:uiPriority w:val="34"/>
    <w:qFormat/>
    <w:rsid w:val="00796B9F"/>
    <w:pPr>
      <w:widowControl w:val="0"/>
      <w:spacing w:after="0" w:line="240" w:lineRule="auto"/>
      <w:ind w:left="708"/>
    </w:pPr>
    <w:rPr>
      <w:rFonts w:ascii="Helvetica" w:hAnsi="Helvetica"/>
      <w:snapToGrid w:val="0"/>
      <w:sz w:val="24"/>
      <w:szCs w:val="20"/>
      <w:lang w:eastAsia="ru-RU"/>
    </w:rPr>
  </w:style>
  <w:style w:type="paragraph" w:styleId="ac">
    <w:name w:val="header"/>
    <w:basedOn w:val="a"/>
    <w:link w:val="ad"/>
    <w:uiPriority w:val="99"/>
    <w:unhideWhenUsed/>
    <w:rsid w:val="00796B9F"/>
    <w:pPr>
      <w:tabs>
        <w:tab w:val="center" w:pos="4677"/>
        <w:tab w:val="right" w:pos="9355"/>
      </w:tabs>
    </w:pPr>
    <w:rPr>
      <w:rFonts w:ascii="Calibri" w:hAnsi="Calibri"/>
      <w:sz w:val="22"/>
    </w:rPr>
  </w:style>
  <w:style w:type="character" w:customStyle="1" w:styleId="ad">
    <w:name w:val="Верхний колонтитул Знак"/>
    <w:link w:val="ac"/>
    <w:uiPriority w:val="99"/>
    <w:rsid w:val="00796B9F"/>
    <w:rPr>
      <w:sz w:val="22"/>
      <w:szCs w:val="22"/>
      <w:lang w:eastAsia="en-US"/>
    </w:rPr>
  </w:style>
  <w:style w:type="paragraph" w:styleId="ae">
    <w:name w:val="footer"/>
    <w:basedOn w:val="a"/>
    <w:link w:val="af"/>
    <w:uiPriority w:val="99"/>
    <w:unhideWhenUsed/>
    <w:rsid w:val="00796B9F"/>
    <w:pPr>
      <w:tabs>
        <w:tab w:val="center" w:pos="4677"/>
        <w:tab w:val="right" w:pos="9355"/>
      </w:tabs>
    </w:pPr>
    <w:rPr>
      <w:rFonts w:ascii="Calibri" w:hAnsi="Calibri"/>
      <w:sz w:val="22"/>
    </w:rPr>
  </w:style>
  <w:style w:type="character" w:customStyle="1" w:styleId="af">
    <w:name w:val="Нижний колонтитул Знак"/>
    <w:link w:val="ae"/>
    <w:uiPriority w:val="99"/>
    <w:rsid w:val="00796B9F"/>
    <w:rPr>
      <w:sz w:val="22"/>
      <w:szCs w:val="22"/>
      <w:lang w:eastAsia="en-US"/>
    </w:rPr>
  </w:style>
  <w:style w:type="character" w:customStyle="1" w:styleId="10">
    <w:name w:val="Заголовок 1 Знак"/>
    <w:link w:val="1"/>
    <w:rsid w:val="00386F92"/>
    <w:rPr>
      <w:rFonts w:ascii="Times New Roman" w:eastAsia="Times New Roman" w:hAnsi="Times New Roman"/>
      <w:b/>
      <w:sz w:val="32"/>
      <w:lang w:val="en-US"/>
    </w:rPr>
  </w:style>
  <w:style w:type="character" w:customStyle="1" w:styleId="FootnoteTextChar">
    <w:name w:val="Footnote Text Char"/>
    <w:semiHidden/>
    <w:locked/>
    <w:rsid w:val="00D2232E"/>
    <w:rPr>
      <w:rFonts w:cs="Times New Roman"/>
      <w:color w:val="000000"/>
      <w:lang w:val="ru-RU" w:eastAsia="ru-RU"/>
    </w:rPr>
  </w:style>
  <w:style w:type="paragraph" w:styleId="af0">
    <w:name w:val="annotation text"/>
    <w:basedOn w:val="a"/>
    <w:link w:val="af1"/>
    <w:semiHidden/>
    <w:rsid w:val="004A1894"/>
    <w:pPr>
      <w:spacing w:after="0" w:line="240" w:lineRule="auto"/>
    </w:pPr>
    <w:rPr>
      <w:rFonts w:ascii="Calibri" w:hAnsi="Calibri"/>
      <w:color w:val="000000"/>
      <w:sz w:val="20"/>
      <w:szCs w:val="20"/>
      <w:lang w:eastAsia="ru-RU"/>
    </w:rPr>
  </w:style>
  <w:style w:type="character" w:customStyle="1" w:styleId="af1">
    <w:name w:val="Текст примечания Знак"/>
    <w:link w:val="af0"/>
    <w:semiHidden/>
    <w:locked/>
    <w:rsid w:val="004A1894"/>
    <w:rPr>
      <w:color w:val="000000"/>
      <w:lang w:val="ru-RU" w:eastAsia="ru-RU" w:bidi="ar-SA"/>
    </w:rPr>
  </w:style>
  <w:style w:type="paragraph" w:customStyle="1" w:styleId="12">
    <w:name w:val="Без интервала1"/>
    <w:rsid w:val="007511FF"/>
    <w:rPr>
      <w:sz w:val="22"/>
      <w:szCs w:val="22"/>
      <w:lang w:eastAsia="en-US"/>
    </w:rPr>
  </w:style>
  <w:style w:type="table" w:styleId="af2">
    <w:name w:val="Table Grid"/>
    <w:basedOn w:val="a1"/>
    <w:uiPriority w:val="59"/>
    <w:rsid w:val="00895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F665C8"/>
    <w:rPr>
      <w:sz w:val="22"/>
      <w:szCs w:val="22"/>
    </w:rPr>
  </w:style>
  <w:style w:type="character" w:customStyle="1" w:styleId="af4">
    <w:name w:val="Символ сноски"/>
    <w:rsid w:val="00556B11"/>
    <w:rPr>
      <w:vertAlign w:val="superscript"/>
    </w:rPr>
  </w:style>
  <w:style w:type="paragraph" w:customStyle="1" w:styleId="FR1">
    <w:name w:val="FR1"/>
    <w:rsid w:val="004848F9"/>
    <w:pPr>
      <w:widowControl w:val="0"/>
      <w:suppressAutoHyphens/>
      <w:spacing w:before="480"/>
      <w:ind w:left="1680" w:right="200"/>
      <w:jc w:val="center"/>
    </w:pPr>
    <w:rPr>
      <w:b/>
      <w:sz w:val="40"/>
      <w:lang w:eastAsia="zh-CN"/>
    </w:rPr>
  </w:style>
  <w:style w:type="character" w:styleId="af5">
    <w:name w:val="Hyperlink"/>
    <w:uiPriority w:val="99"/>
    <w:rsid w:val="00F819BA"/>
    <w:rPr>
      <w:color w:val="0000FF"/>
      <w:u w:val="single"/>
    </w:rPr>
  </w:style>
  <w:style w:type="paragraph" w:styleId="af6">
    <w:name w:val="endnote text"/>
    <w:basedOn w:val="a"/>
    <w:link w:val="af7"/>
    <w:uiPriority w:val="99"/>
    <w:semiHidden/>
    <w:unhideWhenUsed/>
    <w:rsid w:val="004B7494"/>
    <w:rPr>
      <w:rFonts w:ascii="Calibri" w:hAnsi="Calibri"/>
      <w:sz w:val="20"/>
      <w:szCs w:val="20"/>
    </w:rPr>
  </w:style>
  <w:style w:type="character" w:customStyle="1" w:styleId="af7">
    <w:name w:val="Текст концевой сноски Знак"/>
    <w:link w:val="af6"/>
    <w:uiPriority w:val="99"/>
    <w:semiHidden/>
    <w:rsid w:val="004B7494"/>
    <w:rPr>
      <w:lang w:eastAsia="en-US"/>
    </w:rPr>
  </w:style>
  <w:style w:type="character" w:styleId="af8">
    <w:name w:val="endnote reference"/>
    <w:uiPriority w:val="99"/>
    <w:semiHidden/>
    <w:unhideWhenUsed/>
    <w:rsid w:val="004B7494"/>
    <w:rPr>
      <w:vertAlign w:val="superscript"/>
    </w:rPr>
  </w:style>
  <w:style w:type="paragraph" w:styleId="af9">
    <w:name w:val="Balloon Text"/>
    <w:basedOn w:val="a"/>
    <w:link w:val="afa"/>
    <w:uiPriority w:val="99"/>
    <w:semiHidden/>
    <w:unhideWhenUsed/>
    <w:rsid w:val="00920999"/>
    <w:pPr>
      <w:spacing w:after="0" w:line="240" w:lineRule="auto"/>
    </w:pPr>
    <w:rPr>
      <w:rFonts w:ascii="Tahoma" w:hAnsi="Tahoma"/>
      <w:sz w:val="16"/>
      <w:szCs w:val="16"/>
    </w:rPr>
  </w:style>
  <w:style w:type="character" w:customStyle="1" w:styleId="afa">
    <w:name w:val="Текст выноски Знак"/>
    <w:link w:val="af9"/>
    <w:uiPriority w:val="99"/>
    <w:semiHidden/>
    <w:rsid w:val="00920999"/>
    <w:rPr>
      <w:rFonts w:ascii="Tahoma" w:hAnsi="Tahoma" w:cs="Tahoma"/>
      <w:sz w:val="16"/>
      <w:szCs w:val="16"/>
      <w:lang w:eastAsia="en-US"/>
    </w:rPr>
  </w:style>
  <w:style w:type="character" w:customStyle="1" w:styleId="60">
    <w:name w:val="Заголовок 6 Знак"/>
    <w:link w:val="6"/>
    <w:uiPriority w:val="9"/>
    <w:semiHidden/>
    <w:rsid w:val="00894B0C"/>
    <w:rPr>
      <w:rFonts w:ascii="Calibri" w:eastAsia="Times New Roman" w:hAnsi="Calibri" w:cs="Times New Roman"/>
      <w:b/>
      <w:bCs/>
      <w:sz w:val="22"/>
      <w:szCs w:val="22"/>
      <w:lang w:eastAsia="en-US"/>
    </w:rPr>
  </w:style>
  <w:style w:type="paragraph" w:customStyle="1" w:styleId="21">
    <w:name w:val="Основной текст 21"/>
    <w:basedOn w:val="a"/>
    <w:rsid w:val="00894B0C"/>
    <w:pPr>
      <w:widowControl w:val="0"/>
      <w:suppressAutoHyphens/>
      <w:spacing w:after="120" w:line="480" w:lineRule="auto"/>
    </w:pPr>
    <w:rPr>
      <w:rFonts w:ascii="Helvetica" w:hAnsi="Helvetica" w:cs="Helvetica"/>
      <w:sz w:val="24"/>
      <w:szCs w:val="20"/>
      <w:lang w:eastAsia="zh-CN"/>
    </w:rPr>
  </w:style>
  <w:style w:type="paragraph" w:customStyle="1" w:styleId="20">
    <w:name w:val="Стиль2"/>
    <w:basedOn w:val="a4"/>
    <w:link w:val="22"/>
    <w:qFormat/>
    <w:rsid w:val="00894B0C"/>
    <w:pPr>
      <w:pageBreakBefore/>
      <w:widowControl w:val="0"/>
      <w:tabs>
        <w:tab w:val="left" w:pos="0"/>
      </w:tabs>
      <w:suppressAutoHyphens/>
      <w:spacing w:after="0"/>
      <w:jc w:val="center"/>
      <w:outlineLvl w:val="0"/>
    </w:pPr>
    <w:rPr>
      <w:b/>
      <w:bCs/>
      <w:sz w:val="28"/>
      <w:szCs w:val="28"/>
      <w:lang w:eastAsia="zh-CN"/>
    </w:rPr>
  </w:style>
  <w:style w:type="character" w:customStyle="1" w:styleId="22">
    <w:name w:val="Стиль2 Знак"/>
    <w:link w:val="20"/>
    <w:rsid w:val="00894B0C"/>
    <w:rPr>
      <w:rFonts w:ascii="Times New Roman" w:eastAsia="Times New Roman" w:hAnsi="Times New Roman"/>
      <w:b/>
      <w:bCs/>
      <w:sz w:val="28"/>
      <w:szCs w:val="28"/>
      <w:lang w:eastAsia="zh-CN"/>
    </w:rPr>
  </w:style>
  <w:style w:type="paragraph" w:styleId="afb">
    <w:name w:val="Body Text Indent"/>
    <w:basedOn w:val="a"/>
    <w:link w:val="afc"/>
    <w:uiPriority w:val="99"/>
    <w:semiHidden/>
    <w:unhideWhenUsed/>
    <w:rsid w:val="00C842CC"/>
    <w:pPr>
      <w:spacing w:after="120"/>
      <w:ind w:left="283"/>
    </w:pPr>
    <w:rPr>
      <w:rFonts w:ascii="Calibri" w:hAnsi="Calibri"/>
      <w:sz w:val="22"/>
    </w:rPr>
  </w:style>
  <w:style w:type="character" w:customStyle="1" w:styleId="afc">
    <w:name w:val="Основной текст с отступом Знак"/>
    <w:link w:val="afb"/>
    <w:uiPriority w:val="99"/>
    <w:semiHidden/>
    <w:rsid w:val="00C842CC"/>
    <w:rPr>
      <w:sz w:val="22"/>
      <w:szCs w:val="22"/>
      <w:lang w:eastAsia="en-US"/>
    </w:rPr>
  </w:style>
  <w:style w:type="character" w:styleId="afd">
    <w:name w:val="annotation reference"/>
    <w:uiPriority w:val="99"/>
    <w:semiHidden/>
    <w:unhideWhenUsed/>
    <w:rsid w:val="009134D7"/>
    <w:rPr>
      <w:sz w:val="16"/>
      <w:szCs w:val="16"/>
    </w:rPr>
  </w:style>
  <w:style w:type="paragraph" w:styleId="afe">
    <w:name w:val="annotation subject"/>
    <w:basedOn w:val="af0"/>
    <w:next w:val="af0"/>
    <w:link w:val="aff"/>
    <w:uiPriority w:val="99"/>
    <w:semiHidden/>
    <w:unhideWhenUsed/>
    <w:rsid w:val="009134D7"/>
    <w:pPr>
      <w:spacing w:after="200" w:line="276" w:lineRule="auto"/>
    </w:pPr>
    <w:rPr>
      <w:b/>
      <w:bCs/>
      <w:lang w:eastAsia="en-US"/>
    </w:rPr>
  </w:style>
  <w:style w:type="character" w:customStyle="1" w:styleId="aff">
    <w:name w:val="Тема примечания Знак"/>
    <w:link w:val="afe"/>
    <w:uiPriority w:val="99"/>
    <w:semiHidden/>
    <w:rsid w:val="009134D7"/>
    <w:rPr>
      <w:b/>
      <w:bCs/>
      <w:color w:val="000000"/>
      <w:lang w:val="ru-RU" w:eastAsia="en-US" w:bidi="ar-SA"/>
    </w:rPr>
  </w:style>
  <w:style w:type="paragraph" w:styleId="aff0">
    <w:name w:val="TOC Heading"/>
    <w:basedOn w:val="1"/>
    <w:next w:val="a"/>
    <w:uiPriority w:val="39"/>
    <w:qFormat/>
    <w:rsid w:val="000147C1"/>
    <w:pPr>
      <w:keepLines/>
      <w:spacing w:before="480" w:line="276" w:lineRule="auto"/>
      <w:jc w:val="left"/>
      <w:outlineLvl w:val="9"/>
    </w:pPr>
    <w:rPr>
      <w:rFonts w:ascii="Cambria" w:hAnsi="Cambria"/>
      <w:bCs/>
      <w:color w:val="365F91"/>
      <w:sz w:val="28"/>
      <w:szCs w:val="28"/>
      <w:lang w:val="ru-RU"/>
    </w:rPr>
  </w:style>
  <w:style w:type="paragraph" w:styleId="23">
    <w:name w:val="toc 2"/>
    <w:basedOn w:val="a"/>
    <w:next w:val="a"/>
    <w:autoRedefine/>
    <w:uiPriority w:val="39"/>
    <w:unhideWhenUsed/>
    <w:rsid w:val="000147C1"/>
    <w:pPr>
      <w:ind w:left="220"/>
    </w:pPr>
  </w:style>
  <w:style w:type="paragraph" w:styleId="13">
    <w:name w:val="toc 1"/>
    <w:basedOn w:val="a"/>
    <w:next w:val="a"/>
    <w:autoRedefine/>
    <w:uiPriority w:val="39"/>
    <w:unhideWhenUsed/>
    <w:rsid w:val="00CE01CA"/>
    <w:pPr>
      <w:tabs>
        <w:tab w:val="right" w:leader="dot" w:pos="9639"/>
      </w:tabs>
      <w:spacing w:line="240" w:lineRule="auto"/>
    </w:pPr>
  </w:style>
  <w:style w:type="character" w:customStyle="1" w:styleId="Bodytext2">
    <w:name w:val="Body text (2)"/>
    <w:rsid w:val="00AA6BE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Bodytext2SegoeUI85ptBold">
    <w:name w:val="Body text (2) + Segoe UI;8.5 pt;Bold"/>
    <w:rsid w:val="00AA6BE1"/>
    <w:rPr>
      <w:rFonts w:ascii="Segoe UI" w:eastAsia="Segoe UI" w:hAnsi="Segoe UI" w:cs="Segoe UI"/>
      <w:b/>
      <w:bCs/>
      <w:i w:val="0"/>
      <w:iCs w:val="0"/>
      <w:smallCaps w:val="0"/>
      <w:strike w:val="0"/>
      <w:color w:val="000000"/>
      <w:spacing w:val="0"/>
      <w:w w:val="100"/>
      <w:position w:val="0"/>
      <w:sz w:val="17"/>
      <w:szCs w:val="17"/>
      <w:u w:val="none"/>
      <w:lang w:val="ru-RU" w:eastAsia="ru-RU" w:bidi="ru-RU"/>
    </w:rPr>
  </w:style>
  <w:style w:type="character" w:customStyle="1" w:styleId="Bodytext2BoldItalic">
    <w:name w:val="Body text (2) + Bold;Italic"/>
    <w:rsid w:val="00AA6BE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pple-converted-space">
    <w:name w:val="apple-converted-space"/>
    <w:rsid w:val="00886F24"/>
  </w:style>
  <w:style w:type="character" w:styleId="aff1">
    <w:name w:val="Strong"/>
    <w:uiPriority w:val="22"/>
    <w:qFormat/>
    <w:rsid w:val="00886F24"/>
    <w:rPr>
      <w:b/>
      <w:bCs/>
    </w:rPr>
  </w:style>
  <w:style w:type="character" w:customStyle="1" w:styleId="nowrap">
    <w:name w:val="nowrap"/>
    <w:rsid w:val="00410A55"/>
  </w:style>
  <w:style w:type="character" w:customStyle="1" w:styleId="30">
    <w:name w:val="Заголовок 3 Знак"/>
    <w:link w:val="3"/>
    <w:uiPriority w:val="9"/>
    <w:rsid w:val="00386F92"/>
    <w:rPr>
      <w:rFonts w:ascii="Times New Roman" w:eastAsia="Times New Roman" w:hAnsi="Times New Roman" w:cs="Times New Roman"/>
      <w:b/>
      <w:bCs/>
      <w:sz w:val="24"/>
      <w:szCs w:val="26"/>
      <w:lang w:eastAsia="en-US"/>
    </w:rPr>
  </w:style>
  <w:style w:type="paragraph" w:styleId="33">
    <w:name w:val="toc 3"/>
    <w:basedOn w:val="a"/>
    <w:next w:val="a"/>
    <w:autoRedefine/>
    <w:uiPriority w:val="39"/>
    <w:unhideWhenUsed/>
    <w:rsid w:val="004F6343"/>
    <w:pPr>
      <w:ind w:left="520"/>
    </w:pPr>
  </w:style>
  <w:style w:type="character" w:customStyle="1" w:styleId="a5">
    <w:name w:val="Обычный (Интернет) Знак"/>
    <w:link w:val="a4"/>
    <w:rsid w:val="00A51A02"/>
    <w:rPr>
      <w:rFonts w:ascii="Times New Roman" w:hAnsi="Times New Roman"/>
      <w:sz w:val="24"/>
      <w:szCs w:val="24"/>
      <w:lang w:eastAsia="en-US"/>
    </w:rPr>
  </w:style>
  <w:style w:type="paragraph" w:styleId="aff2">
    <w:name w:val="Revision"/>
    <w:hidden/>
    <w:uiPriority w:val="99"/>
    <w:semiHidden/>
    <w:rsid w:val="00FB067D"/>
    <w:rPr>
      <w:szCs w:val="22"/>
      <w:lang w:eastAsia="en-US"/>
    </w:rPr>
  </w:style>
  <w:style w:type="table" w:customStyle="1" w:styleId="14">
    <w:name w:val="Сетка таблицы1"/>
    <w:basedOn w:val="a1"/>
    <w:next w:val="af2"/>
    <w:uiPriority w:val="59"/>
    <w:rsid w:val="00283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character" w:styleId="affff2">
    <w:name w:val="Unresolved Mention"/>
    <w:basedOn w:val="a0"/>
    <w:uiPriority w:val="99"/>
    <w:semiHidden/>
    <w:unhideWhenUsed/>
    <w:rsid w:val="005F5B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011515">
      <w:bodyDiv w:val="1"/>
      <w:marLeft w:val="0"/>
      <w:marRight w:val="0"/>
      <w:marTop w:val="0"/>
      <w:marBottom w:val="0"/>
      <w:divBdr>
        <w:top w:val="none" w:sz="0" w:space="0" w:color="auto"/>
        <w:left w:val="none" w:sz="0" w:space="0" w:color="auto"/>
        <w:bottom w:val="none" w:sz="0" w:space="0" w:color="auto"/>
        <w:right w:val="none" w:sz="0" w:space="0" w:color="auto"/>
      </w:divBdr>
      <w:divsChild>
        <w:div w:id="2070305793">
          <w:marLeft w:val="0"/>
          <w:marRight w:val="0"/>
          <w:marTop w:val="0"/>
          <w:marBottom w:val="0"/>
          <w:divBdr>
            <w:top w:val="none" w:sz="0" w:space="0" w:color="auto"/>
            <w:left w:val="none" w:sz="0" w:space="0" w:color="auto"/>
            <w:bottom w:val="none" w:sz="0" w:space="0" w:color="auto"/>
            <w:right w:val="none" w:sz="0" w:space="0" w:color="auto"/>
          </w:divBdr>
        </w:div>
        <w:div w:id="1031103542">
          <w:marLeft w:val="0"/>
          <w:marRight w:val="0"/>
          <w:marTop w:val="0"/>
          <w:marBottom w:val="0"/>
          <w:divBdr>
            <w:top w:val="none" w:sz="0" w:space="0" w:color="auto"/>
            <w:left w:val="none" w:sz="0" w:space="0" w:color="auto"/>
            <w:bottom w:val="none" w:sz="0" w:space="0" w:color="auto"/>
            <w:right w:val="none" w:sz="0" w:space="0" w:color="auto"/>
          </w:divBdr>
        </w:div>
      </w:divsChild>
    </w:div>
    <w:div w:id="565915816">
      <w:bodyDiv w:val="1"/>
      <w:marLeft w:val="0"/>
      <w:marRight w:val="0"/>
      <w:marTop w:val="0"/>
      <w:marBottom w:val="0"/>
      <w:divBdr>
        <w:top w:val="none" w:sz="0" w:space="0" w:color="auto"/>
        <w:left w:val="none" w:sz="0" w:space="0" w:color="auto"/>
        <w:bottom w:val="none" w:sz="0" w:space="0" w:color="auto"/>
        <w:right w:val="none" w:sz="0" w:space="0" w:color="auto"/>
      </w:divBdr>
    </w:div>
    <w:div w:id="582103834">
      <w:bodyDiv w:val="1"/>
      <w:marLeft w:val="0"/>
      <w:marRight w:val="0"/>
      <w:marTop w:val="0"/>
      <w:marBottom w:val="0"/>
      <w:divBdr>
        <w:top w:val="none" w:sz="0" w:space="0" w:color="auto"/>
        <w:left w:val="none" w:sz="0" w:space="0" w:color="auto"/>
        <w:bottom w:val="none" w:sz="0" w:space="0" w:color="auto"/>
        <w:right w:val="none" w:sz="0" w:space="0" w:color="auto"/>
      </w:divBdr>
    </w:div>
    <w:div w:id="639306186">
      <w:bodyDiv w:val="1"/>
      <w:marLeft w:val="0"/>
      <w:marRight w:val="0"/>
      <w:marTop w:val="0"/>
      <w:marBottom w:val="0"/>
      <w:divBdr>
        <w:top w:val="none" w:sz="0" w:space="0" w:color="auto"/>
        <w:left w:val="none" w:sz="0" w:space="0" w:color="auto"/>
        <w:bottom w:val="none" w:sz="0" w:space="0" w:color="auto"/>
        <w:right w:val="none" w:sz="0" w:space="0" w:color="auto"/>
      </w:divBdr>
      <w:divsChild>
        <w:div w:id="1891726085">
          <w:marLeft w:val="0"/>
          <w:marRight w:val="0"/>
          <w:marTop w:val="0"/>
          <w:marBottom w:val="0"/>
          <w:divBdr>
            <w:top w:val="none" w:sz="0" w:space="0" w:color="auto"/>
            <w:left w:val="none" w:sz="0" w:space="0" w:color="auto"/>
            <w:bottom w:val="none" w:sz="0" w:space="0" w:color="auto"/>
            <w:right w:val="none" w:sz="0" w:space="0" w:color="auto"/>
          </w:divBdr>
        </w:div>
        <w:div w:id="665668816">
          <w:marLeft w:val="0"/>
          <w:marRight w:val="0"/>
          <w:marTop w:val="0"/>
          <w:marBottom w:val="0"/>
          <w:divBdr>
            <w:top w:val="none" w:sz="0" w:space="0" w:color="auto"/>
            <w:left w:val="none" w:sz="0" w:space="0" w:color="auto"/>
            <w:bottom w:val="none" w:sz="0" w:space="0" w:color="auto"/>
            <w:right w:val="none" w:sz="0" w:space="0" w:color="auto"/>
          </w:divBdr>
        </w:div>
        <w:div w:id="1745948772">
          <w:marLeft w:val="0"/>
          <w:marRight w:val="0"/>
          <w:marTop w:val="0"/>
          <w:marBottom w:val="0"/>
          <w:divBdr>
            <w:top w:val="none" w:sz="0" w:space="0" w:color="auto"/>
            <w:left w:val="none" w:sz="0" w:space="0" w:color="auto"/>
            <w:bottom w:val="none" w:sz="0" w:space="0" w:color="auto"/>
            <w:right w:val="none" w:sz="0" w:space="0" w:color="auto"/>
          </w:divBdr>
        </w:div>
        <w:div w:id="1738434873">
          <w:marLeft w:val="0"/>
          <w:marRight w:val="0"/>
          <w:marTop w:val="0"/>
          <w:marBottom w:val="0"/>
          <w:divBdr>
            <w:top w:val="none" w:sz="0" w:space="0" w:color="auto"/>
            <w:left w:val="none" w:sz="0" w:space="0" w:color="auto"/>
            <w:bottom w:val="none" w:sz="0" w:space="0" w:color="auto"/>
            <w:right w:val="none" w:sz="0" w:space="0" w:color="auto"/>
          </w:divBdr>
        </w:div>
        <w:div w:id="1275358580">
          <w:marLeft w:val="0"/>
          <w:marRight w:val="0"/>
          <w:marTop w:val="0"/>
          <w:marBottom w:val="0"/>
          <w:divBdr>
            <w:top w:val="none" w:sz="0" w:space="0" w:color="auto"/>
            <w:left w:val="none" w:sz="0" w:space="0" w:color="auto"/>
            <w:bottom w:val="none" w:sz="0" w:space="0" w:color="auto"/>
            <w:right w:val="none" w:sz="0" w:space="0" w:color="auto"/>
          </w:divBdr>
        </w:div>
      </w:divsChild>
    </w:div>
    <w:div w:id="939145713">
      <w:bodyDiv w:val="1"/>
      <w:marLeft w:val="0"/>
      <w:marRight w:val="0"/>
      <w:marTop w:val="0"/>
      <w:marBottom w:val="0"/>
      <w:divBdr>
        <w:top w:val="none" w:sz="0" w:space="0" w:color="auto"/>
        <w:left w:val="none" w:sz="0" w:space="0" w:color="auto"/>
        <w:bottom w:val="none" w:sz="0" w:space="0" w:color="auto"/>
        <w:right w:val="none" w:sz="0" w:space="0" w:color="auto"/>
      </w:divBdr>
    </w:div>
    <w:div w:id="1204557915">
      <w:bodyDiv w:val="1"/>
      <w:marLeft w:val="0"/>
      <w:marRight w:val="0"/>
      <w:marTop w:val="0"/>
      <w:marBottom w:val="0"/>
      <w:divBdr>
        <w:top w:val="none" w:sz="0" w:space="0" w:color="auto"/>
        <w:left w:val="none" w:sz="0" w:space="0" w:color="auto"/>
        <w:bottom w:val="none" w:sz="0" w:space="0" w:color="auto"/>
        <w:right w:val="none" w:sz="0" w:space="0" w:color="auto"/>
      </w:divBdr>
      <w:divsChild>
        <w:div w:id="1595243051">
          <w:marLeft w:val="0"/>
          <w:marRight w:val="0"/>
          <w:marTop w:val="0"/>
          <w:marBottom w:val="0"/>
          <w:divBdr>
            <w:top w:val="none" w:sz="0" w:space="0" w:color="auto"/>
            <w:left w:val="none" w:sz="0" w:space="0" w:color="auto"/>
            <w:bottom w:val="none" w:sz="0" w:space="0" w:color="auto"/>
            <w:right w:val="none" w:sz="0" w:space="0" w:color="auto"/>
          </w:divBdr>
        </w:div>
        <w:div w:id="2045521151">
          <w:marLeft w:val="0"/>
          <w:marRight w:val="0"/>
          <w:marTop w:val="0"/>
          <w:marBottom w:val="0"/>
          <w:divBdr>
            <w:top w:val="none" w:sz="0" w:space="0" w:color="auto"/>
            <w:left w:val="none" w:sz="0" w:space="0" w:color="auto"/>
            <w:bottom w:val="none" w:sz="0" w:space="0" w:color="auto"/>
            <w:right w:val="none" w:sz="0" w:space="0" w:color="auto"/>
          </w:divBdr>
        </w:div>
        <w:div w:id="1529367823">
          <w:marLeft w:val="0"/>
          <w:marRight w:val="0"/>
          <w:marTop w:val="0"/>
          <w:marBottom w:val="0"/>
          <w:divBdr>
            <w:top w:val="none" w:sz="0" w:space="0" w:color="auto"/>
            <w:left w:val="none" w:sz="0" w:space="0" w:color="auto"/>
            <w:bottom w:val="none" w:sz="0" w:space="0" w:color="auto"/>
            <w:right w:val="none" w:sz="0" w:space="0" w:color="auto"/>
          </w:divBdr>
        </w:div>
        <w:div w:id="1555267496">
          <w:marLeft w:val="0"/>
          <w:marRight w:val="0"/>
          <w:marTop w:val="0"/>
          <w:marBottom w:val="0"/>
          <w:divBdr>
            <w:top w:val="none" w:sz="0" w:space="0" w:color="auto"/>
            <w:left w:val="none" w:sz="0" w:space="0" w:color="auto"/>
            <w:bottom w:val="none" w:sz="0" w:space="0" w:color="auto"/>
            <w:right w:val="none" w:sz="0" w:space="0" w:color="auto"/>
          </w:divBdr>
        </w:div>
        <w:div w:id="2088113275">
          <w:marLeft w:val="0"/>
          <w:marRight w:val="0"/>
          <w:marTop w:val="0"/>
          <w:marBottom w:val="0"/>
          <w:divBdr>
            <w:top w:val="none" w:sz="0" w:space="0" w:color="auto"/>
            <w:left w:val="none" w:sz="0" w:space="0" w:color="auto"/>
            <w:bottom w:val="none" w:sz="0" w:space="0" w:color="auto"/>
            <w:right w:val="none" w:sz="0" w:space="0" w:color="auto"/>
          </w:divBdr>
        </w:div>
      </w:divsChild>
    </w:div>
    <w:div w:id="1230920407">
      <w:bodyDiv w:val="1"/>
      <w:marLeft w:val="0"/>
      <w:marRight w:val="0"/>
      <w:marTop w:val="0"/>
      <w:marBottom w:val="0"/>
      <w:divBdr>
        <w:top w:val="none" w:sz="0" w:space="0" w:color="auto"/>
        <w:left w:val="none" w:sz="0" w:space="0" w:color="auto"/>
        <w:bottom w:val="none" w:sz="0" w:space="0" w:color="auto"/>
        <w:right w:val="none" w:sz="0" w:space="0" w:color="auto"/>
      </w:divBdr>
    </w:div>
    <w:div w:id="1962031458">
      <w:bodyDiv w:val="1"/>
      <w:marLeft w:val="0"/>
      <w:marRight w:val="0"/>
      <w:marTop w:val="0"/>
      <w:marBottom w:val="0"/>
      <w:divBdr>
        <w:top w:val="none" w:sz="0" w:space="0" w:color="auto"/>
        <w:left w:val="none" w:sz="0" w:space="0" w:color="auto"/>
        <w:bottom w:val="none" w:sz="0" w:space="0" w:color="auto"/>
        <w:right w:val="none" w:sz="0" w:space="0" w:color="auto"/>
      </w:divBdr>
      <w:divsChild>
        <w:div w:id="61872720">
          <w:marLeft w:val="0"/>
          <w:marRight w:val="0"/>
          <w:marTop w:val="0"/>
          <w:marBottom w:val="0"/>
          <w:divBdr>
            <w:top w:val="none" w:sz="0" w:space="0" w:color="auto"/>
            <w:left w:val="none" w:sz="0" w:space="0" w:color="auto"/>
            <w:bottom w:val="none" w:sz="0" w:space="0" w:color="auto"/>
            <w:right w:val="none" w:sz="0" w:space="0" w:color="auto"/>
          </w:divBdr>
        </w:div>
        <w:div w:id="1457527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hist.hse.ru/data_access.shtml"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ks.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emeraldinsight.com/authors/guides/write/harvard.htm?part=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Лист1!$B$1</c:f>
              <c:strCache>
                <c:ptCount val="1"/>
                <c:pt idx="0">
                  <c:v>По данным RLMS-HSE</c:v>
                </c:pt>
              </c:strCache>
            </c:strRef>
          </c:tx>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Лист1!$B$2:$B$12</c:f>
              <c:numCache>
                <c:formatCode>0.00%</c:formatCode>
                <c:ptCount val="11"/>
                <c:pt idx="0">
                  <c:v>0.13420000000000001</c:v>
                </c:pt>
                <c:pt idx="1">
                  <c:v>0.12909999999999999</c:v>
                </c:pt>
                <c:pt idx="2">
                  <c:v>0.1371</c:v>
                </c:pt>
                <c:pt idx="3">
                  <c:v>0.13589999999999999</c:v>
                </c:pt>
                <c:pt idx="4">
                  <c:v>0.12920000000000001</c:v>
                </c:pt>
                <c:pt idx="5">
                  <c:v>0.15090000000000128</c:v>
                </c:pt>
                <c:pt idx="6">
                  <c:v>0.14980000000000004</c:v>
                </c:pt>
                <c:pt idx="7">
                  <c:v>0.15120000000000094</c:v>
                </c:pt>
                <c:pt idx="8">
                  <c:v>0.16669999999999999</c:v>
                </c:pt>
                <c:pt idx="9">
                  <c:v>0.16239999999999999</c:v>
                </c:pt>
                <c:pt idx="10">
                  <c:v>0.17100000000000001</c:v>
                </c:pt>
              </c:numCache>
            </c:numRef>
          </c:val>
          <c:smooth val="0"/>
          <c:extLst>
            <c:ext xmlns:c16="http://schemas.microsoft.com/office/drawing/2014/chart" uri="{C3380CC4-5D6E-409C-BE32-E72D297353CC}">
              <c16:uniqueId val="{00000000-04F6-4F4E-AF38-9B51D9D97144}"/>
            </c:ext>
          </c:extLst>
        </c:ser>
        <c:ser>
          <c:idx val="1"/>
          <c:order val="1"/>
          <c:tx>
            <c:strRef>
              <c:f>Лист1!$C$1</c:f>
              <c:strCache>
                <c:ptCount val="1"/>
                <c:pt idx="0">
                  <c:v>По данным Росстат</c:v>
                </c:pt>
              </c:strCache>
            </c:strRef>
          </c:tx>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Лист1!$C$2:$C$12</c:f>
              <c:numCache>
                <c:formatCode>General</c:formatCode>
                <c:ptCount val="11"/>
                <c:pt idx="0">
                  <c:v>0.16800000000000001</c:v>
                </c:pt>
                <c:pt idx="1">
                  <c:v>0.18300000000000041</c:v>
                </c:pt>
                <c:pt idx="2">
                  <c:v>0.18200000000000024</c:v>
                </c:pt>
                <c:pt idx="3">
                  <c:v>0.18300000000000041</c:v>
                </c:pt>
                <c:pt idx="4">
                  <c:v>0.19500000000000001</c:v>
                </c:pt>
                <c:pt idx="5">
                  <c:v>0.193</c:v>
                </c:pt>
                <c:pt idx="6">
                  <c:v>0.16400000000000001</c:v>
                </c:pt>
                <c:pt idx="7">
                  <c:v>0.18200000000000024</c:v>
                </c:pt>
                <c:pt idx="8">
                  <c:v>0.19</c:v>
                </c:pt>
                <c:pt idx="9">
                  <c:v>0.19700000000000001</c:v>
                </c:pt>
                <c:pt idx="10">
                  <c:v>0.20100000000000001</c:v>
                </c:pt>
              </c:numCache>
            </c:numRef>
          </c:val>
          <c:smooth val="0"/>
          <c:extLst>
            <c:ext xmlns:c16="http://schemas.microsoft.com/office/drawing/2014/chart" uri="{C3380CC4-5D6E-409C-BE32-E72D297353CC}">
              <c16:uniqueId val="{00000001-04F6-4F4E-AF38-9B51D9D97144}"/>
            </c:ext>
          </c:extLst>
        </c:ser>
        <c:dLbls>
          <c:showLegendKey val="0"/>
          <c:showVal val="0"/>
          <c:showCatName val="0"/>
          <c:showSerName val="0"/>
          <c:showPercent val="0"/>
          <c:showBubbleSize val="0"/>
        </c:dLbls>
        <c:marker val="1"/>
        <c:smooth val="0"/>
        <c:axId val="139723232"/>
        <c:axId val="139723616"/>
      </c:lineChart>
      <c:catAx>
        <c:axId val="139723232"/>
        <c:scaling>
          <c:orientation val="minMax"/>
        </c:scaling>
        <c:delete val="0"/>
        <c:axPos val="b"/>
        <c:majorGridlines/>
        <c:numFmt formatCode="General" sourceLinked="1"/>
        <c:majorTickMark val="out"/>
        <c:minorTickMark val="none"/>
        <c:tickLblPos val="nextTo"/>
        <c:crossAx val="139723616"/>
        <c:crosses val="autoZero"/>
        <c:auto val="1"/>
        <c:lblAlgn val="ctr"/>
        <c:lblOffset val="100"/>
        <c:noMultiLvlLbl val="0"/>
      </c:catAx>
      <c:valAx>
        <c:axId val="139723616"/>
        <c:scaling>
          <c:orientation val="minMax"/>
        </c:scaling>
        <c:delete val="0"/>
        <c:axPos val="l"/>
        <c:majorGridlines/>
        <c:numFmt formatCode="0.00%" sourceLinked="1"/>
        <c:majorTickMark val="out"/>
        <c:minorTickMark val="none"/>
        <c:tickLblPos val="nextTo"/>
        <c:crossAx val="139723232"/>
        <c:crosses val="autoZero"/>
        <c:crossBetween val="midCat"/>
      </c:valAx>
    </c:plotArea>
    <c:legend>
      <c:legendPos val="b"/>
      <c:overlay val="0"/>
    </c:legend>
    <c:plotVisOnly val="1"/>
    <c:dispBlanksAs val="gap"/>
    <c:showDLblsOverMax val="0"/>
  </c:chart>
  <c:txPr>
    <a:bodyPr/>
    <a:lstStyle/>
    <a:p>
      <a:pPr>
        <a:defRPr sz="1334">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Лист1!$B$1</c:f>
              <c:strCache>
                <c:ptCount val="1"/>
                <c:pt idx="0">
                  <c:v>По данным RLMS-HSE</c:v>
                </c:pt>
              </c:strCache>
            </c:strRef>
          </c:tx>
          <c:marker>
            <c:symbol val="diamond"/>
            <c:size val="7"/>
          </c:marker>
          <c:cat>
            <c:numRef>
              <c:f>Лист1!$A$2:$A$12</c:f>
              <c:numCache>
                <c:formatCode>\О\с\н\о\в\н\о\й</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Лист1!$B$2:$B$12</c:f>
              <c:numCache>
                <c:formatCode>#,000%</c:formatCode>
                <c:ptCount val="11"/>
                <c:pt idx="0">
                  <c:v>0.13420000000000001</c:v>
                </c:pt>
                <c:pt idx="1">
                  <c:v>0.12909999999999999</c:v>
                </c:pt>
                <c:pt idx="2">
                  <c:v>0.1371</c:v>
                </c:pt>
                <c:pt idx="3">
                  <c:v>0.13589999999999999</c:v>
                </c:pt>
                <c:pt idx="4">
                  <c:v>0.12920000000000001</c:v>
                </c:pt>
                <c:pt idx="5">
                  <c:v>0.15090000000000001</c:v>
                </c:pt>
                <c:pt idx="6">
                  <c:v>0.14979999999999999</c:v>
                </c:pt>
                <c:pt idx="7">
                  <c:v>0.1512</c:v>
                </c:pt>
                <c:pt idx="8">
                  <c:v>0.16669999999999999</c:v>
                </c:pt>
                <c:pt idx="9">
                  <c:v>0.16239999999999999</c:v>
                </c:pt>
                <c:pt idx="10">
                  <c:v>0.17100000000000001</c:v>
                </c:pt>
              </c:numCache>
            </c:numRef>
          </c:val>
          <c:smooth val="0"/>
          <c:extLst>
            <c:ext xmlns:c16="http://schemas.microsoft.com/office/drawing/2014/chart" uri="{C3380CC4-5D6E-409C-BE32-E72D297353CC}">
              <c16:uniqueId val="{00000000-02A2-4337-A9AA-6683AF2B1ED3}"/>
            </c:ext>
          </c:extLst>
        </c:ser>
        <c:ser>
          <c:idx val="1"/>
          <c:order val="1"/>
          <c:tx>
            <c:strRef>
              <c:f>Лист1!$C$1</c:f>
              <c:strCache>
                <c:ptCount val="1"/>
                <c:pt idx="0">
                  <c:v>По данным Росстат</c:v>
                </c:pt>
              </c:strCache>
            </c:strRef>
          </c:tx>
          <c:marker>
            <c:symbol val="square"/>
            <c:size val="7"/>
          </c:marker>
          <c:cat>
            <c:numRef>
              <c:f>Лист1!$A$2:$A$12</c:f>
              <c:numCache>
                <c:formatCode>\О\с\н\о\в\н\о\й</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Лист1!$C$2:$C$12</c:f>
              <c:numCache>
                <c:formatCode>\О\с\н\о\в\н\о\й</c:formatCode>
                <c:ptCount val="11"/>
                <c:pt idx="0">
                  <c:v>0.16800000000000001</c:v>
                </c:pt>
                <c:pt idx="1">
                  <c:v>0.183</c:v>
                </c:pt>
                <c:pt idx="2">
                  <c:v>0.182</c:v>
                </c:pt>
                <c:pt idx="3">
                  <c:v>0.183</c:v>
                </c:pt>
                <c:pt idx="4">
                  <c:v>0.19500000000000001</c:v>
                </c:pt>
                <c:pt idx="5">
                  <c:v>0.193</c:v>
                </c:pt>
                <c:pt idx="6">
                  <c:v>0.16400000000000001</c:v>
                </c:pt>
                <c:pt idx="7">
                  <c:v>0.182</c:v>
                </c:pt>
                <c:pt idx="8">
                  <c:v>0.19</c:v>
                </c:pt>
                <c:pt idx="9">
                  <c:v>0.19700000000000001</c:v>
                </c:pt>
                <c:pt idx="10">
                  <c:v>0.20100000000000001</c:v>
                </c:pt>
              </c:numCache>
            </c:numRef>
          </c:val>
          <c:smooth val="0"/>
          <c:extLst>
            <c:ext xmlns:c16="http://schemas.microsoft.com/office/drawing/2014/chart" uri="{C3380CC4-5D6E-409C-BE32-E72D297353CC}">
              <c16:uniqueId val="{00000001-02A2-4337-A9AA-6683AF2B1ED3}"/>
            </c:ext>
          </c:extLst>
        </c:ser>
        <c:dLbls>
          <c:showLegendKey val="0"/>
          <c:showVal val="0"/>
          <c:showCatName val="0"/>
          <c:showSerName val="0"/>
          <c:showPercent val="0"/>
          <c:showBubbleSize val="0"/>
        </c:dLbls>
        <c:marker val="1"/>
        <c:smooth val="0"/>
        <c:axId val="140644272"/>
        <c:axId val="140648752"/>
      </c:lineChart>
      <c:catAx>
        <c:axId val="140644272"/>
        <c:scaling>
          <c:orientation val="minMax"/>
        </c:scaling>
        <c:delete val="0"/>
        <c:axPos val="b"/>
        <c:majorGridlines/>
        <c:numFmt formatCode="\О\с\н\о\в\н\о\й" sourceLinked="1"/>
        <c:majorTickMark val="out"/>
        <c:minorTickMark val="none"/>
        <c:tickLblPos val="nextTo"/>
        <c:crossAx val="140648752"/>
        <c:crosses val="autoZero"/>
        <c:auto val="1"/>
        <c:lblAlgn val="ctr"/>
        <c:lblOffset val="100"/>
        <c:noMultiLvlLbl val="0"/>
      </c:catAx>
      <c:valAx>
        <c:axId val="140648752"/>
        <c:scaling>
          <c:orientation val="minMax"/>
        </c:scaling>
        <c:delete val="0"/>
        <c:axPos val="l"/>
        <c:majorGridlines/>
        <c:numFmt formatCode="#,000%" sourceLinked="1"/>
        <c:majorTickMark val="out"/>
        <c:minorTickMark val="none"/>
        <c:tickLblPos val="nextTo"/>
        <c:crossAx val="140644272"/>
        <c:crosses val="autoZero"/>
        <c:crossBetween val="midCat"/>
      </c:valAx>
    </c:plotArea>
    <c:legend>
      <c:legendPos val="b"/>
      <c:overlay val="0"/>
    </c:legend>
    <c:plotVisOnly val="1"/>
    <c:dispBlanksAs val="gap"/>
    <c:showDLblsOverMax val="0"/>
  </c:chart>
  <c:txPr>
    <a:bodyPr/>
    <a:lstStyle/>
    <a:p>
      <a:pPr>
        <a:defRPr sz="1402">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BEgGBalJejvHlfwaHHC76oaaPw==">CgMxLjAaJQoBMBIgCh4IB0IaCg9UaW1lcyBOZXcgUm9tYW4SB0d1bmdzdWgaFAoBMRIPCg0IB0IJEgdHdW5nc3VoMghoLmdqZGd4czIJaC4xZm9iOXRlMgloLjJldDkycDAyCGgudHlqY3d0MghoLmdqZGd4czIJaC4zZHk2dmttMgloLjF0M2g1c2YyCWguNGQzNG9nODIJaC4yczhleW8xMgloLjE3ZHA4dnUyCWguM3JkY3JqbjIJaC4yNmluMXJnMghoLmxueGJ6OTIJaC4zNW5rdW4yMgloLjFrc3Y0dXYyCWguNDRzaW5pbzIJaC4yanhzeHFoMglpZC56MzM3eWEyCWguM2oycXFtMzIJaC4xeTgxMHR3MgloLjRpN29qaHAyCWguMnhjeXRwaTIJaC4xY2k5M3hiMgloLjN3aHdtbDQyCWguMmJuNndzeDIIaC5xc2g3MHEyCWguM2FzNHBvajIJaC4xcHhlendjMgloLjQ5eDJpazUyCWguMnAyY3NyeTIJaC4xNDduMnpyMgloLjNvN2FsbmsyCWguMjNja3Z2ZDIIaC5paHY2MzY4AHIhMW5SRGF2Unc4VTgyR0ctemhZcWJrTGtuQUV3a05WUm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28</Pages>
  <Words>8270</Words>
  <Characters>47142</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Говорков Михаил</cp:lastModifiedBy>
  <cp:revision>23</cp:revision>
  <dcterms:created xsi:type="dcterms:W3CDTF">2021-11-29T06:59:00Z</dcterms:created>
  <dcterms:modified xsi:type="dcterms:W3CDTF">2024-09-04T06:50:00Z</dcterms:modified>
</cp:coreProperties>
</file>