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7C" w:rsidRDefault="0046227C" w:rsidP="0046227C">
      <w:pPr>
        <w:tabs>
          <w:tab w:val="left" w:pos="5560"/>
        </w:tabs>
        <w:spacing w:after="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>ОЦЕНОЧНЫЙ ЛИСТ ПО ПРОЕКТУ</w:t>
      </w:r>
      <w:bookmarkEnd w:id="0"/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руководителя проекта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«Название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проекта»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работу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проектнои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команды в составе ____________________________________________________________ФИО, группа ____________________________________________________________ФИО, группа ____________________________________________________________ФИО, группа ____________________________________________________________ФИО, группа ____________________________________________________________ФИО, группа </w:t>
      </w:r>
    </w:p>
    <w:sdt>
      <w:sdtPr>
        <w:tag w:val="goog_rdk_6"/>
        <w:id w:val="-1917397766"/>
        <w:lock w:val="contentLocked"/>
      </w:sdtPr>
      <w:sdtContent>
        <w:tbl>
          <w:tblPr>
            <w:tblW w:w="9699" w:type="dxa"/>
            <w:tblInd w:w="-15" w:type="dxa"/>
            <w:tblLayout w:type="fixed"/>
            <w:tblLook w:val="0400" w:firstRow="0" w:lastRow="0" w:firstColumn="0" w:lastColumn="0" w:noHBand="0" w:noVBand="1"/>
          </w:tblPr>
          <w:tblGrid>
            <w:gridCol w:w="4916"/>
            <w:gridCol w:w="4783"/>
          </w:tblGrid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Самостоятельность и инициативность проектной команды при работе над проектом (0,3)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□ Команда проявила самостоятельность при постановке цели, задач проекта, выборе инструментов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>□ Проект выполнялся студентами в целом самостоятельно при активном консультировании с руководителем курсового проекта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Команда не проявила инициативы при работе над проектом </w:t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Интенсивность взаимодействия с руководителем и заказчиком проекта (0,3)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□ Регулярное взаимодействие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Нерегулярное взаимодействие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Отсутствие взаимодействия </w:t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Соблюдение графика выполнения проекта (0,1)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□ Полностью соблюдался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Соблюдался частично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Не соблюдался </w:t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Своевременность предоставления окончательной версии отчета по проекту руководителю курсового проекта (0,1)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□ Соблюдена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>□ Не соблюдена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Соответствие структуры и содержания отчета по проекту требованиям (0,05)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□ Полностью соответствует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Соответствует частично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Не соответствует </w:t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Соответствие оформления отчета по проекту требованиям (0,05)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□ Полностью соответствует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Соответствует частично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Не соответствует </w:t>
                </w:r>
              </w:p>
            </w:tc>
          </w:tr>
          <w:tr w:rsidR="0046227C" w:rsidTr="00576F5C">
            <w:tc>
              <w:tcPr>
                <w:tcW w:w="49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Наличие в отчете по проекту плагиата/некорректных заимствований (0,1)</w:t>
                </w:r>
              </w:p>
            </w:tc>
            <w:tc>
              <w:tcPr>
                <w:tcW w:w="4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6227C" w:rsidRDefault="004622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□ Плагиат/некорректные заимствованияо тсутствуют (оригинальность 95% и больше)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Заимствования присутствуют в допустимом объеме (оригинальность больше 80%)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  <w:t xml:space="preserve">□  Превышен допустимый объем 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lastRenderedPageBreak/>
                  <w:t>заимствований / присутствует плагиат (оригинальность менее 80%)</w:t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  <w:vertAlign w:val="superscript"/>
                  </w:rPr>
                  <w:footnoteReference w:id="1"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tr>
        </w:tbl>
      </w:sdtContent>
    </w:sdt>
    <w:p w:rsidR="00033023" w:rsidRPr="0046227C" w:rsidRDefault="00033023" w:rsidP="0046227C"/>
    <w:sectPr w:rsidR="00033023" w:rsidRPr="0046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A6" w:rsidRDefault="00D24BA6" w:rsidP="003E63FA">
      <w:pPr>
        <w:spacing w:line="240" w:lineRule="auto"/>
      </w:pPr>
      <w:r>
        <w:separator/>
      </w:r>
    </w:p>
  </w:endnote>
  <w:endnote w:type="continuationSeparator" w:id="0">
    <w:p w:rsidR="00D24BA6" w:rsidRDefault="00D24BA6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A6" w:rsidRDefault="00D24BA6" w:rsidP="003E63FA">
      <w:pPr>
        <w:spacing w:line="240" w:lineRule="auto"/>
      </w:pPr>
      <w:r>
        <w:separator/>
      </w:r>
    </w:p>
  </w:footnote>
  <w:footnote w:type="continuationSeparator" w:id="0">
    <w:p w:rsidR="00D24BA6" w:rsidRDefault="00D24BA6" w:rsidP="003E63FA">
      <w:pPr>
        <w:spacing w:line="240" w:lineRule="auto"/>
      </w:pPr>
      <w:r>
        <w:continuationSeparator/>
      </w:r>
    </w:p>
  </w:footnote>
  <w:footnote w:id="1">
    <w:p w:rsidR="0046227C" w:rsidRDefault="0046227C" w:rsidP="0046227C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 случае, если оригинальность текста составляет менее 70%, проект получает оценку «неудовлетворительно»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110C01"/>
    <w:rsid w:val="003E63FA"/>
    <w:rsid w:val="0046227C"/>
    <w:rsid w:val="00B16975"/>
    <w:rsid w:val="00D24BA6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2</cp:revision>
  <dcterms:created xsi:type="dcterms:W3CDTF">2024-11-26T07:42:00Z</dcterms:created>
  <dcterms:modified xsi:type="dcterms:W3CDTF">2024-11-26T07:42:00Z</dcterms:modified>
</cp:coreProperties>
</file>