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02" w:rsidRPr="00DC6302" w:rsidRDefault="00DC6302" w:rsidP="00DC6302">
      <w:pPr>
        <w:pStyle w:val="a7"/>
        <w:tabs>
          <w:tab w:val="left" w:pos="1276"/>
        </w:tabs>
        <w:ind w:left="709"/>
        <w:rPr>
          <w:rFonts w:ascii="Times New Roman" w:hAnsi="Times New Roman"/>
          <w:b/>
          <w:bCs/>
          <w:iCs/>
          <w:color w:val="000000" w:themeColor="text1"/>
          <w:szCs w:val="26"/>
        </w:rPr>
      </w:pPr>
      <w:r w:rsidRPr="00DC6302">
        <w:rPr>
          <w:rStyle w:val="a6"/>
          <w:rFonts w:ascii="Times New Roman" w:hAnsi="Times New Roman"/>
          <w:i w:val="0"/>
          <w:color w:val="000000" w:themeColor="text1"/>
          <w:szCs w:val="26"/>
          <w:lang w:val="ru-RU"/>
        </w:rPr>
        <w:t>Паспорт</w:t>
      </w:r>
      <w:r w:rsidRPr="00DC6302">
        <w:rPr>
          <w:rStyle w:val="a6"/>
          <w:rFonts w:ascii="Times New Roman" w:hAnsi="Times New Roman"/>
          <w:i w:val="0"/>
          <w:color w:val="000000" w:themeColor="text1"/>
          <w:szCs w:val="26"/>
          <w:lang w:val="en-US"/>
        </w:rPr>
        <w:t xml:space="preserve"> </w:t>
      </w:r>
      <w:r w:rsidRPr="00DC6302">
        <w:rPr>
          <w:rStyle w:val="a6"/>
          <w:rFonts w:ascii="Times New Roman" w:hAnsi="Times New Roman"/>
          <w:i w:val="0"/>
          <w:color w:val="000000" w:themeColor="text1"/>
          <w:szCs w:val="26"/>
          <w:lang w:val="ru-RU"/>
        </w:rPr>
        <w:t>ООП</w:t>
      </w:r>
      <w:r w:rsidRPr="00DC6302">
        <w:rPr>
          <w:rStyle w:val="a6"/>
          <w:rFonts w:ascii="Times New Roman" w:hAnsi="Times New Roman"/>
          <w:i w:val="0"/>
          <w:color w:val="000000" w:themeColor="text1"/>
          <w:szCs w:val="26"/>
          <w:lang w:val="en-US"/>
        </w:rPr>
        <w:t xml:space="preserve"> </w:t>
      </w:r>
      <w:r w:rsidRPr="00DC6302">
        <w:rPr>
          <w:rFonts w:ascii="Times New Roman" w:hAnsi="Times New Roman"/>
          <w:b/>
          <w:bCs/>
          <w:iCs/>
          <w:color w:val="000000" w:themeColor="text1"/>
          <w:szCs w:val="26"/>
          <w:lang w:val="en-US"/>
        </w:rPr>
        <w:t>Applied</w:t>
      </w:r>
      <w:r w:rsidRPr="00DC6302">
        <w:rPr>
          <w:rFonts w:ascii="Times New Roman" w:hAnsi="Times New Roman"/>
          <w:b/>
          <w:bCs/>
          <w:iCs/>
          <w:color w:val="000000" w:themeColor="text1"/>
          <w:szCs w:val="26"/>
        </w:rPr>
        <w:t xml:space="preserve"> </w:t>
      </w:r>
      <w:r w:rsidRPr="00DC6302">
        <w:rPr>
          <w:rFonts w:ascii="Times New Roman" w:hAnsi="Times New Roman"/>
          <w:b/>
          <w:bCs/>
          <w:iCs/>
          <w:color w:val="000000" w:themeColor="text1"/>
          <w:szCs w:val="26"/>
          <w:lang w:val="en-US"/>
        </w:rPr>
        <w:t>Linguistics</w:t>
      </w:r>
      <w:r w:rsidRPr="00DC6302">
        <w:rPr>
          <w:rFonts w:ascii="Times New Roman" w:hAnsi="Times New Roman"/>
          <w:b/>
          <w:bCs/>
          <w:iCs/>
          <w:color w:val="000000" w:themeColor="text1"/>
          <w:szCs w:val="26"/>
        </w:rPr>
        <w:t xml:space="preserve"> </w:t>
      </w:r>
      <w:r w:rsidRPr="00DC6302">
        <w:rPr>
          <w:rFonts w:ascii="Times New Roman" w:hAnsi="Times New Roman"/>
          <w:b/>
          <w:bCs/>
          <w:iCs/>
          <w:color w:val="000000" w:themeColor="text1"/>
          <w:szCs w:val="26"/>
          <w:lang w:val="en-US"/>
        </w:rPr>
        <w:t>and</w:t>
      </w:r>
      <w:r w:rsidRPr="00DC6302">
        <w:rPr>
          <w:rFonts w:ascii="Times New Roman" w:hAnsi="Times New Roman"/>
          <w:b/>
          <w:bCs/>
          <w:iCs/>
          <w:color w:val="000000" w:themeColor="text1"/>
          <w:szCs w:val="26"/>
        </w:rPr>
        <w:t xml:space="preserve"> </w:t>
      </w:r>
      <w:r w:rsidRPr="00DC6302">
        <w:rPr>
          <w:rFonts w:ascii="Times New Roman" w:hAnsi="Times New Roman"/>
          <w:b/>
          <w:bCs/>
          <w:iCs/>
          <w:color w:val="000000" w:themeColor="text1"/>
          <w:szCs w:val="26"/>
          <w:lang w:val="en-US"/>
        </w:rPr>
        <w:t>Text</w:t>
      </w:r>
      <w:r w:rsidRPr="00DC6302">
        <w:rPr>
          <w:rFonts w:ascii="Times New Roman" w:hAnsi="Times New Roman"/>
          <w:b/>
          <w:bCs/>
          <w:iCs/>
          <w:color w:val="000000" w:themeColor="text1"/>
          <w:szCs w:val="26"/>
        </w:rPr>
        <w:t xml:space="preserve"> </w:t>
      </w:r>
      <w:r w:rsidRPr="00DC6302">
        <w:rPr>
          <w:rFonts w:ascii="Times New Roman" w:hAnsi="Times New Roman"/>
          <w:b/>
          <w:bCs/>
          <w:iCs/>
          <w:color w:val="000000" w:themeColor="text1"/>
          <w:szCs w:val="26"/>
          <w:lang w:val="en-US"/>
        </w:rPr>
        <w:t>Analytics</w:t>
      </w:r>
    </w:p>
    <w:p w:rsidR="00DC6302" w:rsidRDefault="00DC6302" w:rsidP="00DC6302">
      <w:pPr>
        <w:pStyle w:val="11"/>
        <w:tabs>
          <w:tab w:val="left" w:pos="993"/>
        </w:tabs>
        <w:spacing w:after="0" w:line="240" w:lineRule="auto"/>
        <w:ind w:left="0" w:firstLine="709"/>
        <w:jc w:val="center"/>
        <w:rPr>
          <w:b/>
          <w:sz w:val="24"/>
          <w:szCs w:val="26"/>
          <w:lang w:val="en-US"/>
        </w:rPr>
      </w:pPr>
    </w:p>
    <w:p w:rsidR="00C14504" w:rsidRPr="00DC6302" w:rsidRDefault="00C14504" w:rsidP="00C14504">
      <w:pPr>
        <w:pStyle w:val="11"/>
        <w:numPr>
          <w:ilvl w:val="0"/>
          <w:numId w:val="32"/>
        </w:numPr>
        <w:tabs>
          <w:tab w:val="left" w:pos="993"/>
        </w:tabs>
        <w:spacing w:after="0" w:line="240" w:lineRule="auto"/>
        <w:rPr>
          <w:b/>
          <w:sz w:val="24"/>
          <w:szCs w:val="26"/>
          <w:lang w:val="en-US"/>
        </w:rPr>
      </w:pPr>
      <w:r w:rsidRPr="00C2383B">
        <w:rPr>
          <w:b/>
          <w:i/>
          <w:sz w:val="26"/>
          <w:szCs w:val="26"/>
          <w:lang w:val="ru-RU"/>
        </w:rPr>
        <w:t>Общая характеристика ОП</w:t>
      </w:r>
    </w:p>
    <w:tbl>
      <w:tblPr>
        <w:tblpPr w:leftFromText="180" w:rightFromText="180" w:vertAnchor="text" w:horzAnchor="page" w:tblpX="1784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5084"/>
      </w:tblGrid>
      <w:tr w:rsidR="00DC6302" w:rsidRPr="00DC6302" w:rsidTr="00002990">
        <w:tc>
          <w:tcPr>
            <w:tcW w:w="4380" w:type="dxa"/>
            <w:shd w:val="clear" w:color="auto" w:fill="auto"/>
          </w:tcPr>
          <w:p w:rsidR="00DC6302" w:rsidRPr="00DC6302" w:rsidRDefault="00DC6302" w:rsidP="00002990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sz w:val="24"/>
                <w:szCs w:val="26"/>
              </w:rPr>
            </w:pPr>
            <w:r w:rsidRPr="00DC6302">
              <w:rPr>
                <w:b/>
                <w:sz w:val="24"/>
                <w:szCs w:val="26"/>
              </w:rPr>
              <w:t>Шифр и наименование направления подготовки</w:t>
            </w:r>
          </w:p>
          <w:p w:rsidR="00DC6302" w:rsidRPr="00DC6302" w:rsidRDefault="00DC6302" w:rsidP="00002990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5084" w:type="dxa"/>
            <w:shd w:val="clear" w:color="auto" w:fill="FFFFFF"/>
          </w:tcPr>
          <w:p w:rsidR="00DC6302" w:rsidRPr="00DC6302" w:rsidRDefault="00DC6302" w:rsidP="00DC6302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6"/>
              </w:rPr>
            </w:pPr>
            <w:r w:rsidRPr="00DC6302">
              <w:rPr>
                <w:sz w:val="24"/>
                <w:szCs w:val="26"/>
              </w:rPr>
              <w:t>45.04.03</w:t>
            </w:r>
          </w:p>
          <w:p w:rsidR="00DC6302" w:rsidRPr="00DC6302" w:rsidRDefault="00DC6302" w:rsidP="00DC6302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sz w:val="24"/>
                <w:szCs w:val="26"/>
              </w:rPr>
            </w:pPr>
            <w:r w:rsidRPr="00DC6302">
              <w:rPr>
                <w:sz w:val="24"/>
                <w:szCs w:val="26"/>
              </w:rPr>
              <w:t>Фундаментальная и прикладная лингвистика</w:t>
            </w:r>
          </w:p>
          <w:p w:rsidR="00DC6302" w:rsidRPr="00DC6302" w:rsidRDefault="00DC6302" w:rsidP="00DC6302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6"/>
              </w:rPr>
            </w:pPr>
            <w:r w:rsidRPr="00DC6302">
              <w:rPr>
                <w:sz w:val="24"/>
                <w:szCs w:val="26"/>
                <w:lang w:val="en-US"/>
              </w:rPr>
              <w:t>Applied</w:t>
            </w:r>
            <w:r w:rsidRPr="00DC6302">
              <w:rPr>
                <w:sz w:val="24"/>
                <w:szCs w:val="26"/>
              </w:rPr>
              <w:t xml:space="preserve"> </w:t>
            </w:r>
            <w:r w:rsidRPr="00DC6302">
              <w:rPr>
                <w:sz w:val="24"/>
                <w:szCs w:val="26"/>
                <w:lang w:val="en-US"/>
              </w:rPr>
              <w:t>Linguistics</w:t>
            </w:r>
            <w:r w:rsidRPr="00DC6302">
              <w:rPr>
                <w:sz w:val="24"/>
                <w:szCs w:val="26"/>
              </w:rPr>
              <w:t xml:space="preserve"> </w:t>
            </w:r>
            <w:r w:rsidRPr="00DC6302">
              <w:rPr>
                <w:sz w:val="24"/>
                <w:szCs w:val="26"/>
                <w:lang w:val="en-US"/>
              </w:rPr>
              <w:t>and</w:t>
            </w:r>
            <w:r w:rsidRPr="00DC6302">
              <w:rPr>
                <w:sz w:val="24"/>
                <w:szCs w:val="26"/>
              </w:rPr>
              <w:t xml:space="preserve"> </w:t>
            </w:r>
            <w:r w:rsidRPr="00DC6302">
              <w:rPr>
                <w:sz w:val="24"/>
                <w:szCs w:val="26"/>
                <w:lang w:val="en-US"/>
              </w:rPr>
              <w:t>Text</w:t>
            </w:r>
            <w:r w:rsidRPr="00DC6302">
              <w:rPr>
                <w:sz w:val="24"/>
                <w:szCs w:val="26"/>
              </w:rPr>
              <w:t xml:space="preserve"> </w:t>
            </w:r>
            <w:r w:rsidRPr="00DC6302">
              <w:rPr>
                <w:sz w:val="24"/>
                <w:szCs w:val="26"/>
                <w:lang w:val="en-US"/>
              </w:rPr>
              <w:t>Analytics</w:t>
            </w:r>
          </w:p>
          <w:p w:rsidR="00DC6302" w:rsidRPr="00DC6302" w:rsidRDefault="00DC6302" w:rsidP="00002990">
            <w:pPr>
              <w:pStyle w:val="a4"/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sz w:val="24"/>
                <w:szCs w:val="26"/>
              </w:rPr>
            </w:pPr>
          </w:p>
        </w:tc>
      </w:tr>
      <w:tr w:rsidR="00DC6302" w:rsidRPr="00DC6302" w:rsidTr="00002990">
        <w:tc>
          <w:tcPr>
            <w:tcW w:w="4380" w:type="dxa"/>
            <w:shd w:val="clear" w:color="auto" w:fill="auto"/>
          </w:tcPr>
          <w:p w:rsidR="00DC6302" w:rsidRPr="00DC6302" w:rsidRDefault="00DC6302" w:rsidP="00002990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sz w:val="24"/>
                <w:szCs w:val="26"/>
              </w:rPr>
            </w:pPr>
            <w:r w:rsidRPr="00DC6302">
              <w:rPr>
                <w:b/>
                <w:sz w:val="24"/>
                <w:szCs w:val="26"/>
              </w:rPr>
              <w:t>Образовательный стандарт, на основе которого разработана ООП</w:t>
            </w:r>
          </w:p>
        </w:tc>
        <w:tc>
          <w:tcPr>
            <w:tcW w:w="5084" w:type="dxa"/>
            <w:shd w:val="clear" w:color="auto" w:fill="FFFFFF"/>
          </w:tcPr>
          <w:p w:rsidR="001407C5" w:rsidRPr="001407C5" w:rsidRDefault="001407C5" w:rsidP="001407C5">
            <w:pPr>
              <w:spacing w:after="0" w:line="240" w:lineRule="auto"/>
              <w:rPr>
                <w:rFonts w:ascii="-webkit-standard" w:hAnsi="-webkit-standard"/>
                <w:color w:val="000000"/>
                <w:sz w:val="24"/>
                <w:szCs w:val="24"/>
                <w:lang w:val="ru-RU" w:eastAsia="ru-RU"/>
              </w:rPr>
            </w:pPr>
            <w:r w:rsidRPr="001407C5">
              <w:rPr>
                <w:rFonts w:ascii="-webkit-standard" w:hAnsi="-webkit-standard"/>
                <w:color w:val="000000"/>
                <w:sz w:val="24"/>
                <w:szCs w:val="24"/>
                <w:lang w:val="ru-RU" w:eastAsia="ru-RU"/>
              </w:rPr>
              <w:t>ОБРАЗОВАТЕЛЬНЫЙ СТАНДАРТ ВЫСШЕГО ОБРАЗОВАНИЯ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      </w:r>
          </w:p>
          <w:p w:rsidR="001407C5" w:rsidRPr="001407C5" w:rsidRDefault="001407C5" w:rsidP="001407C5">
            <w:pPr>
              <w:spacing w:after="0" w:line="240" w:lineRule="auto"/>
              <w:rPr>
                <w:rFonts w:ascii="-webkit-standard" w:hAnsi="-webkit-standard"/>
                <w:color w:val="000000"/>
                <w:sz w:val="24"/>
                <w:szCs w:val="24"/>
                <w:lang w:val="ru-RU" w:eastAsia="ru-RU"/>
              </w:rPr>
            </w:pPr>
            <w:r w:rsidRPr="001407C5">
              <w:rPr>
                <w:rFonts w:ascii="-webkit-standard" w:hAnsi="-webkit-standard"/>
                <w:color w:val="000000"/>
                <w:sz w:val="24"/>
                <w:szCs w:val="24"/>
                <w:lang w:val="ru-RU" w:eastAsia="ru-RU"/>
              </w:rPr>
              <w:t>Уровень высшего образования:</w:t>
            </w:r>
          </w:p>
          <w:p w:rsidR="001407C5" w:rsidRPr="001407C5" w:rsidRDefault="001407C5" w:rsidP="001407C5">
            <w:pPr>
              <w:spacing w:after="0" w:line="240" w:lineRule="auto"/>
              <w:rPr>
                <w:rFonts w:ascii="-webkit-standard" w:hAnsi="-webkit-standard"/>
                <w:color w:val="000000"/>
                <w:sz w:val="24"/>
                <w:szCs w:val="24"/>
                <w:lang w:val="ru-RU" w:eastAsia="ru-RU"/>
              </w:rPr>
            </w:pPr>
            <w:r w:rsidRPr="001407C5">
              <w:rPr>
                <w:rFonts w:ascii="-webkit-standard" w:hAnsi="-webkit-standard"/>
                <w:color w:val="000000"/>
                <w:sz w:val="24"/>
                <w:szCs w:val="24"/>
                <w:lang w:val="ru-RU" w:eastAsia="ru-RU"/>
              </w:rPr>
              <w:t>Магистратура</w:t>
            </w:r>
          </w:p>
          <w:p w:rsidR="001407C5" w:rsidRPr="001407C5" w:rsidRDefault="001407C5" w:rsidP="001407C5">
            <w:pPr>
              <w:spacing w:after="0" w:line="240" w:lineRule="auto"/>
              <w:rPr>
                <w:rFonts w:ascii="-webkit-standard" w:hAnsi="-webkit-standard"/>
                <w:color w:val="000000"/>
                <w:sz w:val="24"/>
                <w:szCs w:val="24"/>
                <w:lang w:val="ru-RU" w:eastAsia="ru-RU"/>
              </w:rPr>
            </w:pPr>
            <w:r w:rsidRPr="001407C5">
              <w:rPr>
                <w:rFonts w:ascii="-webkit-standard" w:hAnsi="-webkit-standard"/>
                <w:color w:val="000000"/>
                <w:sz w:val="24"/>
                <w:szCs w:val="24"/>
                <w:lang w:val="ru-RU" w:eastAsia="ru-RU"/>
              </w:rPr>
              <w:t>Направление подготовки:</w:t>
            </w:r>
          </w:p>
          <w:p w:rsidR="001407C5" w:rsidRPr="001407C5" w:rsidRDefault="001407C5" w:rsidP="001407C5">
            <w:pPr>
              <w:spacing w:after="0" w:line="240" w:lineRule="auto"/>
              <w:rPr>
                <w:rFonts w:ascii="-webkit-standard" w:hAnsi="-webkit-standard"/>
                <w:color w:val="000000"/>
                <w:sz w:val="24"/>
                <w:szCs w:val="24"/>
                <w:lang w:val="ru-RU" w:eastAsia="ru-RU"/>
              </w:rPr>
            </w:pPr>
            <w:r w:rsidRPr="001407C5">
              <w:rPr>
                <w:rFonts w:ascii="-webkit-standard" w:hAnsi="-webkit-standard"/>
                <w:color w:val="000000"/>
                <w:sz w:val="24"/>
                <w:szCs w:val="24"/>
                <w:lang w:val="ru-RU" w:eastAsia="ru-RU"/>
              </w:rPr>
              <w:t>45.04.03 Фундаментальная и прикладная лингвистика</w:t>
            </w:r>
          </w:p>
          <w:p w:rsidR="001407C5" w:rsidRPr="001407C5" w:rsidRDefault="001407C5" w:rsidP="001407C5">
            <w:pPr>
              <w:spacing w:after="0" w:line="240" w:lineRule="auto"/>
              <w:rPr>
                <w:rFonts w:ascii="-webkit-standard" w:hAnsi="-webkit-standard"/>
                <w:color w:val="000000"/>
                <w:sz w:val="24"/>
                <w:szCs w:val="24"/>
                <w:lang w:val="ru-RU" w:eastAsia="ru-RU"/>
              </w:rPr>
            </w:pPr>
            <w:r w:rsidRPr="001407C5">
              <w:rPr>
                <w:rFonts w:ascii="-webkit-standard" w:hAnsi="-webkit-standard"/>
                <w:color w:val="000000"/>
                <w:sz w:val="24"/>
                <w:szCs w:val="24"/>
                <w:lang w:val="ru-RU" w:eastAsia="ru-RU"/>
              </w:rPr>
              <w:t>Квалификация:</w:t>
            </w:r>
          </w:p>
          <w:p w:rsidR="001407C5" w:rsidRPr="001407C5" w:rsidRDefault="001407C5" w:rsidP="001407C5">
            <w:pPr>
              <w:spacing w:after="0" w:line="240" w:lineRule="auto"/>
              <w:rPr>
                <w:rFonts w:ascii="-webkit-standard" w:hAnsi="-webkit-standard"/>
                <w:color w:val="000000"/>
                <w:sz w:val="24"/>
                <w:szCs w:val="24"/>
                <w:lang w:val="ru-RU" w:eastAsia="ru-RU"/>
              </w:rPr>
            </w:pPr>
            <w:r w:rsidRPr="001407C5">
              <w:rPr>
                <w:rFonts w:ascii="-webkit-standard" w:hAnsi="-webkit-standard"/>
                <w:color w:val="000000"/>
                <w:sz w:val="24"/>
                <w:szCs w:val="24"/>
                <w:lang w:val="ru-RU" w:eastAsia="ru-RU"/>
              </w:rPr>
              <w:t>Магистр</w:t>
            </w:r>
          </w:p>
          <w:p w:rsidR="001407C5" w:rsidRPr="001407C5" w:rsidRDefault="001407C5" w:rsidP="001407C5">
            <w:pPr>
              <w:spacing w:after="0" w:line="240" w:lineRule="auto"/>
              <w:rPr>
                <w:rFonts w:ascii="-webkit-standard" w:hAnsi="-webkit-standard"/>
                <w:color w:val="000000"/>
                <w:sz w:val="24"/>
                <w:szCs w:val="24"/>
                <w:lang w:val="ru-RU" w:eastAsia="ru-RU"/>
              </w:rPr>
            </w:pPr>
          </w:p>
          <w:p w:rsidR="001407C5" w:rsidRPr="001407C5" w:rsidRDefault="001407C5" w:rsidP="001407C5">
            <w:pPr>
              <w:spacing w:after="0" w:line="240" w:lineRule="auto"/>
              <w:rPr>
                <w:rFonts w:ascii="-webkit-standard" w:hAnsi="-webkit-standard"/>
                <w:color w:val="000000"/>
                <w:sz w:val="24"/>
                <w:szCs w:val="24"/>
                <w:lang w:val="ru-RU" w:eastAsia="ru-RU"/>
              </w:rPr>
            </w:pPr>
            <w:r w:rsidRPr="001407C5">
              <w:rPr>
                <w:rFonts w:ascii="-webkit-standard" w:hAnsi="-webkit-standard"/>
                <w:color w:val="000000"/>
                <w:sz w:val="24"/>
                <w:szCs w:val="24"/>
                <w:lang w:val="ru-RU" w:eastAsia="ru-RU"/>
              </w:rPr>
              <w:t>УТВЕРЖДЕН</w:t>
            </w:r>
          </w:p>
          <w:p w:rsidR="001407C5" w:rsidRPr="001407C5" w:rsidRDefault="001407C5" w:rsidP="001407C5">
            <w:pPr>
              <w:spacing w:after="0" w:line="240" w:lineRule="auto"/>
              <w:rPr>
                <w:rFonts w:ascii="-webkit-standard" w:hAnsi="-webkit-standard"/>
                <w:color w:val="000000"/>
                <w:sz w:val="24"/>
                <w:szCs w:val="24"/>
                <w:lang w:val="ru-RU" w:eastAsia="ru-RU"/>
              </w:rPr>
            </w:pPr>
            <w:r w:rsidRPr="001407C5">
              <w:rPr>
                <w:rFonts w:ascii="-webkit-standard" w:hAnsi="-webkit-standard"/>
                <w:color w:val="000000"/>
                <w:sz w:val="24"/>
                <w:szCs w:val="24"/>
                <w:lang w:val="ru-RU" w:eastAsia="ru-RU"/>
              </w:rPr>
              <w:t>ученым советом</w:t>
            </w:r>
          </w:p>
          <w:p w:rsidR="001407C5" w:rsidRPr="001407C5" w:rsidRDefault="001407C5" w:rsidP="001407C5">
            <w:pPr>
              <w:spacing w:after="0" w:line="240" w:lineRule="auto"/>
              <w:rPr>
                <w:rFonts w:ascii="-webkit-standard" w:hAnsi="-webkit-standard"/>
                <w:color w:val="000000"/>
                <w:sz w:val="24"/>
                <w:szCs w:val="24"/>
                <w:lang w:val="ru-RU" w:eastAsia="ru-RU"/>
              </w:rPr>
            </w:pPr>
            <w:r w:rsidRPr="001407C5">
              <w:rPr>
                <w:rFonts w:ascii="-webkit-standard" w:hAnsi="-webkit-standard"/>
                <w:color w:val="000000"/>
                <w:sz w:val="24"/>
                <w:szCs w:val="24"/>
                <w:lang w:val="ru-RU" w:eastAsia="ru-RU"/>
              </w:rPr>
              <w:t>Национального исследовательского университета</w:t>
            </w:r>
          </w:p>
          <w:p w:rsidR="001407C5" w:rsidRPr="001407C5" w:rsidRDefault="001407C5" w:rsidP="001407C5">
            <w:pPr>
              <w:spacing w:after="0" w:line="240" w:lineRule="auto"/>
              <w:rPr>
                <w:rFonts w:ascii="-webkit-standard" w:hAnsi="-webkit-standard"/>
                <w:color w:val="000000"/>
                <w:sz w:val="24"/>
                <w:szCs w:val="24"/>
                <w:lang w:val="ru-RU" w:eastAsia="ru-RU"/>
              </w:rPr>
            </w:pPr>
            <w:r w:rsidRPr="001407C5">
              <w:rPr>
                <w:rFonts w:ascii="-webkit-standard" w:hAnsi="-webkit-standard"/>
                <w:color w:val="000000"/>
                <w:sz w:val="24"/>
                <w:szCs w:val="24"/>
                <w:lang w:val="ru-RU" w:eastAsia="ru-RU"/>
              </w:rPr>
              <w:t>«Высшая школа экономики»</w:t>
            </w:r>
          </w:p>
          <w:p w:rsidR="001407C5" w:rsidRPr="001407C5" w:rsidRDefault="001407C5" w:rsidP="001407C5">
            <w:pPr>
              <w:spacing w:after="0" w:line="240" w:lineRule="auto"/>
              <w:rPr>
                <w:rFonts w:ascii="-webkit-standard" w:hAnsi="-webkit-standard"/>
                <w:color w:val="000000"/>
                <w:sz w:val="24"/>
                <w:szCs w:val="24"/>
                <w:lang w:val="ru-RU" w:eastAsia="ru-RU"/>
              </w:rPr>
            </w:pPr>
            <w:r w:rsidRPr="001407C5">
              <w:rPr>
                <w:rFonts w:ascii="-webkit-standard" w:hAnsi="-webkit-standard"/>
                <w:color w:val="000000"/>
                <w:sz w:val="24"/>
                <w:szCs w:val="24"/>
                <w:lang w:val="ru-RU" w:eastAsia="ru-RU"/>
              </w:rPr>
              <w:t>Протокол от 22.12.2017 г. № 13</w:t>
            </w:r>
          </w:p>
          <w:p w:rsidR="00DC6302" w:rsidRPr="001407C5" w:rsidRDefault="001407C5" w:rsidP="001407C5">
            <w:pPr>
              <w:spacing w:after="0" w:line="240" w:lineRule="auto"/>
              <w:rPr>
                <w:rFonts w:ascii="-webkit-standard" w:hAnsi="-webkit-standard"/>
                <w:color w:val="000000"/>
                <w:sz w:val="24"/>
                <w:szCs w:val="24"/>
                <w:lang w:val="ru-RU" w:eastAsia="ru-RU"/>
              </w:rPr>
            </w:pPr>
            <w:r w:rsidRPr="001407C5">
              <w:rPr>
                <w:rFonts w:ascii="-webkit-standard" w:hAnsi="-webkit-standard"/>
                <w:color w:val="000000"/>
                <w:sz w:val="24"/>
                <w:szCs w:val="24"/>
                <w:lang w:val="ru-RU" w:eastAsia="ru-RU"/>
              </w:rPr>
              <w:t>В редакции 2019 г.</w:t>
            </w:r>
          </w:p>
        </w:tc>
      </w:tr>
      <w:tr w:rsidR="00DC6302" w:rsidRPr="00DC6302" w:rsidTr="00002990">
        <w:tc>
          <w:tcPr>
            <w:tcW w:w="4380" w:type="dxa"/>
            <w:shd w:val="clear" w:color="auto" w:fill="auto"/>
          </w:tcPr>
          <w:p w:rsidR="00DC6302" w:rsidRPr="00DC6302" w:rsidRDefault="00DC6302" w:rsidP="00002990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sz w:val="24"/>
                <w:szCs w:val="26"/>
              </w:rPr>
            </w:pPr>
            <w:r w:rsidRPr="00DC6302">
              <w:rPr>
                <w:b/>
                <w:sz w:val="24"/>
                <w:szCs w:val="26"/>
              </w:rPr>
              <w:t>Сетевая форма реализации</w:t>
            </w:r>
          </w:p>
        </w:tc>
        <w:tc>
          <w:tcPr>
            <w:tcW w:w="5084" w:type="dxa"/>
            <w:shd w:val="clear" w:color="auto" w:fill="FFFFFF"/>
          </w:tcPr>
          <w:p w:rsidR="00DC6302" w:rsidRPr="00DC6302" w:rsidRDefault="00DC6302" w:rsidP="00002990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sz w:val="24"/>
                <w:szCs w:val="26"/>
              </w:rPr>
            </w:pPr>
            <w:r w:rsidRPr="00DC6302">
              <w:rPr>
                <w:sz w:val="24"/>
                <w:szCs w:val="26"/>
              </w:rPr>
              <w:t xml:space="preserve">Нет </w:t>
            </w:r>
          </w:p>
        </w:tc>
      </w:tr>
      <w:tr w:rsidR="00DC6302" w:rsidRPr="00DC6302" w:rsidTr="00002990">
        <w:tc>
          <w:tcPr>
            <w:tcW w:w="4380" w:type="dxa"/>
            <w:shd w:val="clear" w:color="auto" w:fill="auto"/>
          </w:tcPr>
          <w:p w:rsidR="00DC6302" w:rsidRPr="00DC6302" w:rsidRDefault="00DC6302" w:rsidP="00002990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sz w:val="24"/>
                <w:szCs w:val="26"/>
              </w:rPr>
            </w:pPr>
            <w:r w:rsidRPr="00DC6302">
              <w:rPr>
                <w:b/>
                <w:sz w:val="24"/>
                <w:szCs w:val="26"/>
              </w:rPr>
              <w:t>Объём программы</w:t>
            </w:r>
          </w:p>
        </w:tc>
        <w:tc>
          <w:tcPr>
            <w:tcW w:w="5084" w:type="dxa"/>
            <w:shd w:val="clear" w:color="auto" w:fill="FFFFFF"/>
          </w:tcPr>
          <w:p w:rsidR="00DC6302" w:rsidRPr="00DC6302" w:rsidRDefault="00DC6302" w:rsidP="00002990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sz w:val="24"/>
                <w:szCs w:val="26"/>
              </w:rPr>
            </w:pPr>
            <w:r w:rsidRPr="00DC6302">
              <w:rPr>
                <w:sz w:val="24"/>
                <w:szCs w:val="26"/>
              </w:rPr>
              <w:t>120 ЗЕ</w:t>
            </w:r>
          </w:p>
        </w:tc>
      </w:tr>
      <w:tr w:rsidR="00DC6302" w:rsidRPr="00DC6302" w:rsidTr="00002990">
        <w:tc>
          <w:tcPr>
            <w:tcW w:w="4380" w:type="dxa"/>
            <w:shd w:val="clear" w:color="auto" w:fill="auto"/>
          </w:tcPr>
          <w:p w:rsidR="00DC6302" w:rsidRPr="00DC6302" w:rsidRDefault="00DC6302" w:rsidP="00002990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sz w:val="24"/>
                <w:szCs w:val="26"/>
              </w:rPr>
            </w:pPr>
            <w:r w:rsidRPr="00DC6302">
              <w:rPr>
                <w:b/>
                <w:sz w:val="24"/>
                <w:szCs w:val="26"/>
              </w:rPr>
              <w:t>Срок и форма обучения</w:t>
            </w:r>
          </w:p>
        </w:tc>
        <w:tc>
          <w:tcPr>
            <w:tcW w:w="5084" w:type="dxa"/>
            <w:shd w:val="clear" w:color="auto" w:fill="FFFFFF"/>
          </w:tcPr>
          <w:p w:rsidR="00DC6302" w:rsidRPr="00DC6302" w:rsidRDefault="00DC6302" w:rsidP="00002990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sz w:val="24"/>
                <w:szCs w:val="26"/>
              </w:rPr>
            </w:pPr>
            <w:r w:rsidRPr="00DC6302">
              <w:rPr>
                <w:sz w:val="24"/>
                <w:szCs w:val="26"/>
              </w:rPr>
              <w:t>2 года, очная</w:t>
            </w:r>
          </w:p>
        </w:tc>
      </w:tr>
      <w:tr w:rsidR="00DC6302" w:rsidRPr="00DC6302" w:rsidTr="00002990">
        <w:tc>
          <w:tcPr>
            <w:tcW w:w="4380" w:type="dxa"/>
            <w:shd w:val="clear" w:color="auto" w:fill="auto"/>
          </w:tcPr>
          <w:p w:rsidR="00DC6302" w:rsidRPr="00DC6302" w:rsidRDefault="00DC6302" w:rsidP="00002990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sz w:val="24"/>
                <w:szCs w:val="26"/>
              </w:rPr>
            </w:pPr>
            <w:r w:rsidRPr="00DC6302">
              <w:rPr>
                <w:b/>
                <w:sz w:val="24"/>
                <w:szCs w:val="26"/>
              </w:rPr>
              <w:t>Язык обучения</w:t>
            </w:r>
          </w:p>
        </w:tc>
        <w:tc>
          <w:tcPr>
            <w:tcW w:w="5084" w:type="dxa"/>
            <w:shd w:val="clear" w:color="auto" w:fill="FFFFFF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Английский </w:t>
            </w:r>
          </w:p>
        </w:tc>
      </w:tr>
      <w:tr w:rsidR="00DC6302" w:rsidRPr="00DC6302" w:rsidTr="00002990">
        <w:tc>
          <w:tcPr>
            <w:tcW w:w="4380" w:type="dxa"/>
            <w:shd w:val="clear" w:color="auto" w:fill="auto"/>
          </w:tcPr>
          <w:p w:rsidR="00DC6302" w:rsidRPr="00DC6302" w:rsidRDefault="00DC6302" w:rsidP="00002990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sz w:val="24"/>
                <w:szCs w:val="26"/>
              </w:rPr>
            </w:pPr>
            <w:r w:rsidRPr="00DC6302">
              <w:rPr>
                <w:b/>
                <w:sz w:val="24"/>
                <w:szCs w:val="26"/>
              </w:rPr>
              <w:t>Специализации</w:t>
            </w:r>
          </w:p>
        </w:tc>
        <w:tc>
          <w:tcPr>
            <w:tcW w:w="5084" w:type="dxa"/>
            <w:shd w:val="clear" w:color="auto" w:fill="FFFFFF"/>
          </w:tcPr>
          <w:p w:rsidR="00DC6302" w:rsidRPr="00DC6302" w:rsidRDefault="00DC6302" w:rsidP="00002990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sz w:val="24"/>
                <w:szCs w:val="26"/>
              </w:rPr>
            </w:pPr>
            <w:r w:rsidRPr="00DC6302">
              <w:rPr>
                <w:sz w:val="24"/>
                <w:szCs w:val="26"/>
              </w:rPr>
              <w:t xml:space="preserve">Не предусмотрены </w:t>
            </w:r>
          </w:p>
        </w:tc>
      </w:tr>
      <w:tr w:rsidR="00DC6302" w:rsidRPr="00DC6302" w:rsidTr="00002990">
        <w:tc>
          <w:tcPr>
            <w:tcW w:w="4380" w:type="dxa"/>
            <w:shd w:val="clear" w:color="auto" w:fill="auto"/>
          </w:tcPr>
          <w:p w:rsidR="00DC6302" w:rsidRPr="00DC6302" w:rsidRDefault="00DC6302" w:rsidP="00002990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sz w:val="24"/>
                <w:szCs w:val="26"/>
              </w:rPr>
            </w:pPr>
            <w:r w:rsidRPr="00DC6302">
              <w:rPr>
                <w:b/>
                <w:sz w:val="24"/>
                <w:szCs w:val="26"/>
              </w:rPr>
              <w:t>Квалификация выпускника</w:t>
            </w:r>
          </w:p>
        </w:tc>
        <w:tc>
          <w:tcPr>
            <w:tcW w:w="5084" w:type="dxa"/>
            <w:shd w:val="clear" w:color="auto" w:fill="FFFFFF"/>
          </w:tcPr>
          <w:p w:rsidR="00DC6302" w:rsidRPr="00DC6302" w:rsidRDefault="00DC6302" w:rsidP="00002990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sz w:val="24"/>
                <w:szCs w:val="26"/>
              </w:rPr>
            </w:pPr>
            <w:r w:rsidRPr="00DC6302">
              <w:rPr>
                <w:sz w:val="24"/>
                <w:szCs w:val="26"/>
              </w:rPr>
              <w:t>Магистр лингвистики</w:t>
            </w:r>
          </w:p>
        </w:tc>
      </w:tr>
      <w:tr w:rsidR="00DC6302" w:rsidRPr="00DC6302" w:rsidTr="00002990">
        <w:tc>
          <w:tcPr>
            <w:tcW w:w="4380" w:type="dxa"/>
            <w:shd w:val="clear" w:color="auto" w:fill="auto"/>
          </w:tcPr>
          <w:p w:rsidR="00DC6302" w:rsidRPr="00DC6302" w:rsidRDefault="00DC6302" w:rsidP="00002990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sz w:val="24"/>
                <w:szCs w:val="26"/>
              </w:rPr>
            </w:pPr>
            <w:r w:rsidRPr="00DC6302">
              <w:rPr>
                <w:b/>
                <w:sz w:val="24"/>
                <w:szCs w:val="26"/>
              </w:rPr>
              <w:t xml:space="preserve">Возможность получения двух дипломов </w:t>
            </w:r>
          </w:p>
        </w:tc>
        <w:tc>
          <w:tcPr>
            <w:tcW w:w="5084" w:type="dxa"/>
            <w:shd w:val="clear" w:color="auto" w:fill="FFFFFF"/>
          </w:tcPr>
          <w:p w:rsidR="00DC6302" w:rsidRPr="00DC6302" w:rsidRDefault="00DC6302" w:rsidP="00002990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sz w:val="24"/>
                <w:szCs w:val="26"/>
              </w:rPr>
            </w:pPr>
            <w:r w:rsidRPr="00DC6302">
              <w:rPr>
                <w:sz w:val="24"/>
                <w:szCs w:val="26"/>
              </w:rPr>
              <w:t xml:space="preserve">Нет </w:t>
            </w:r>
          </w:p>
        </w:tc>
      </w:tr>
      <w:tr w:rsidR="00DC6302" w:rsidRPr="00DC6302" w:rsidTr="00002990">
        <w:tc>
          <w:tcPr>
            <w:tcW w:w="4380" w:type="dxa"/>
            <w:shd w:val="clear" w:color="auto" w:fill="auto"/>
          </w:tcPr>
          <w:p w:rsidR="00DC6302" w:rsidRPr="00DC6302" w:rsidRDefault="00DC6302" w:rsidP="00002990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b/>
                <w:sz w:val="24"/>
                <w:szCs w:val="26"/>
                <w:lang w:val="ru-RU"/>
              </w:rPr>
            </w:pPr>
            <w:r w:rsidRPr="00DC6302">
              <w:rPr>
                <w:b/>
                <w:sz w:val="24"/>
                <w:szCs w:val="26"/>
                <w:lang w:val="ru-RU"/>
              </w:rPr>
              <w:t>Финансирование программы</w:t>
            </w:r>
          </w:p>
        </w:tc>
        <w:tc>
          <w:tcPr>
            <w:tcW w:w="5084" w:type="dxa"/>
            <w:shd w:val="clear" w:color="auto" w:fill="FFFFFF"/>
          </w:tcPr>
          <w:p w:rsidR="00DC6302" w:rsidRPr="00DC6302" w:rsidRDefault="00DC6302" w:rsidP="00002990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sz w:val="24"/>
                <w:szCs w:val="26"/>
              </w:rPr>
            </w:pPr>
            <w:r w:rsidRPr="00DC6302">
              <w:rPr>
                <w:sz w:val="24"/>
                <w:szCs w:val="26"/>
              </w:rPr>
              <w:t>бюджетная</w:t>
            </w:r>
          </w:p>
        </w:tc>
      </w:tr>
      <w:tr w:rsidR="00DC6302" w:rsidRPr="00DC6302" w:rsidTr="00002990">
        <w:tc>
          <w:tcPr>
            <w:tcW w:w="4380" w:type="dxa"/>
            <w:shd w:val="clear" w:color="auto" w:fill="auto"/>
          </w:tcPr>
          <w:p w:rsidR="00DC6302" w:rsidRPr="00DC6302" w:rsidRDefault="00DC6302" w:rsidP="00002990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b/>
                <w:sz w:val="24"/>
                <w:szCs w:val="26"/>
                <w:lang w:val="ru-RU"/>
              </w:rPr>
            </w:pPr>
            <w:r w:rsidRPr="00DC6302">
              <w:rPr>
                <w:b/>
                <w:sz w:val="24"/>
                <w:szCs w:val="26"/>
                <w:lang w:val="ru-RU"/>
              </w:rPr>
              <w:t xml:space="preserve">ФИО </w:t>
            </w:r>
          </w:p>
          <w:p w:rsidR="00DC6302" w:rsidRPr="00DC6302" w:rsidRDefault="00DC6302" w:rsidP="00002990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b/>
                <w:sz w:val="24"/>
                <w:szCs w:val="26"/>
                <w:lang w:val="ru-RU"/>
              </w:rPr>
            </w:pPr>
            <w:r w:rsidRPr="00DC6302">
              <w:rPr>
                <w:b/>
                <w:sz w:val="24"/>
                <w:szCs w:val="26"/>
                <w:lang w:val="ru-RU"/>
              </w:rPr>
              <w:t xml:space="preserve">Руководителя/руководителей  </w:t>
            </w:r>
          </w:p>
          <w:p w:rsidR="00DC6302" w:rsidRPr="00DC6302" w:rsidRDefault="00DC6302" w:rsidP="00002990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b/>
                <w:sz w:val="24"/>
                <w:szCs w:val="26"/>
                <w:lang w:val="ru-RU"/>
              </w:rPr>
            </w:pPr>
            <w:r w:rsidRPr="00DC6302">
              <w:rPr>
                <w:b/>
                <w:sz w:val="24"/>
                <w:szCs w:val="26"/>
                <w:lang w:val="ru-RU"/>
              </w:rPr>
              <w:t>программы с указанием контактов</w:t>
            </w:r>
          </w:p>
        </w:tc>
        <w:tc>
          <w:tcPr>
            <w:tcW w:w="5084" w:type="dxa"/>
            <w:shd w:val="clear" w:color="auto" w:fill="FFFFFF"/>
          </w:tcPr>
          <w:p w:rsidR="00DC6302" w:rsidRPr="00DC6302" w:rsidRDefault="00DC6302" w:rsidP="00002990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sz w:val="24"/>
                <w:szCs w:val="26"/>
              </w:rPr>
            </w:pPr>
            <w:r w:rsidRPr="00DC6302">
              <w:rPr>
                <w:sz w:val="24"/>
                <w:szCs w:val="26"/>
              </w:rPr>
              <w:t>Меркулова Эдита Николаевна</w:t>
            </w:r>
          </w:p>
          <w:p w:rsidR="00DC6302" w:rsidRPr="00DC6302" w:rsidRDefault="00F43BD9" w:rsidP="00002990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sz w:val="24"/>
                <w:szCs w:val="26"/>
              </w:rPr>
            </w:pPr>
            <w:hyperlink r:id="rId6" w:history="1">
              <w:r w:rsidR="00DC6302" w:rsidRPr="00DC6302">
                <w:rPr>
                  <w:rStyle w:val="ac"/>
                  <w:sz w:val="24"/>
                  <w:szCs w:val="26"/>
                  <w:lang w:val="en-US"/>
                </w:rPr>
                <w:t>emerkulova</w:t>
              </w:r>
              <w:r w:rsidR="00DC6302" w:rsidRPr="00DC6302">
                <w:rPr>
                  <w:rStyle w:val="ac"/>
                  <w:sz w:val="24"/>
                  <w:szCs w:val="26"/>
                </w:rPr>
                <w:t>@</w:t>
              </w:r>
              <w:r w:rsidR="00DC6302" w:rsidRPr="00DC6302">
                <w:rPr>
                  <w:rStyle w:val="ac"/>
                  <w:sz w:val="24"/>
                  <w:szCs w:val="26"/>
                  <w:lang w:val="en-US"/>
                </w:rPr>
                <w:t>hse</w:t>
              </w:r>
              <w:r w:rsidR="00DC6302" w:rsidRPr="00DC6302">
                <w:rPr>
                  <w:rStyle w:val="ac"/>
                  <w:sz w:val="24"/>
                  <w:szCs w:val="26"/>
                </w:rPr>
                <w:t>.</w:t>
              </w:r>
              <w:r w:rsidR="00DC6302" w:rsidRPr="00DC6302">
                <w:rPr>
                  <w:rStyle w:val="ac"/>
                  <w:sz w:val="24"/>
                  <w:szCs w:val="26"/>
                  <w:lang w:val="en-US"/>
                </w:rPr>
                <w:t>ru</w:t>
              </w:r>
            </w:hyperlink>
          </w:p>
          <w:p w:rsidR="00DC6302" w:rsidRPr="00DC6302" w:rsidRDefault="00DC6302" w:rsidP="00002990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sz w:val="24"/>
                <w:szCs w:val="26"/>
              </w:rPr>
            </w:pPr>
            <w:r w:rsidRPr="00DC6302">
              <w:rPr>
                <w:sz w:val="24"/>
                <w:szCs w:val="26"/>
                <w:lang w:val="en-US"/>
              </w:rPr>
              <w:t>+7 910 385 9740</w:t>
            </w:r>
          </w:p>
        </w:tc>
      </w:tr>
      <w:tr w:rsidR="00DC6302" w:rsidRPr="00610D4E" w:rsidTr="00002990">
        <w:tc>
          <w:tcPr>
            <w:tcW w:w="4380" w:type="dxa"/>
            <w:shd w:val="clear" w:color="auto" w:fill="auto"/>
          </w:tcPr>
          <w:p w:rsidR="00DC6302" w:rsidRPr="00DC6302" w:rsidRDefault="00DC6302" w:rsidP="00002990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b/>
                <w:sz w:val="24"/>
                <w:szCs w:val="26"/>
                <w:lang w:val="ru-RU"/>
              </w:rPr>
            </w:pPr>
            <w:r w:rsidRPr="00DC6302">
              <w:rPr>
                <w:b/>
                <w:sz w:val="24"/>
                <w:szCs w:val="26"/>
                <w:lang w:val="ru-RU"/>
              </w:rPr>
              <w:t xml:space="preserve">ФИО </w:t>
            </w:r>
          </w:p>
          <w:p w:rsidR="00DC6302" w:rsidRPr="00DC6302" w:rsidRDefault="00DC6302" w:rsidP="00002990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b/>
                <w:sz w:val="24"/>
                <w:szCs w:val="26"/>
                <w:lang w:val="ru-RU"/>
              </w:rPr>
            </w:pPr>
            <w:r w:rsidRPr="00DC6302">
              <w:rPr>
                <w:b/>
                <w:sz w:val="24"/>
                <w:szCs w:val="26"/>
                <w:lang w:val="ru-RU"/>
              </w:rPr>
              <w:t>разработчиков программы с указанием контактов</w:t>
            </w:r>
          </w:p>
        </w:tc>
        <w:tc>
          <w:tcPr>
            <w:tcW w:w="5084" w:type="dxa"/>
            <w:shd w:val="clear" w:color="auto" w:fill="FFFFFF"/>
          </w:tcPr>
          <w:p w:rsidR="00DC6302" w:rsidRPr="00DC6302" w:rsidRDefault="00DC6302" w:rsidP="00002990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sz w:val="24"/>
                <w:szCs w:val="26"/>
              </w:rPr>
            </w:pPr>
            <w:r w:rsidRPr="00DC6302">
              <w:rPr>
                <w:sz w:val="24"/>
                <w:szCs w:val="26"/>
              </w:rPr>
              <w:t>Меркулова Эдита Николаевна</w:t>
            </w:r>
          </w:p>
          <w:p w:rsidR="00DC6302" w:rsidRPr="00DC6302" w:rsidRDefault="00F43BD9" w:rsidP="00002990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sz w:val="24"/>
                <w:szCs w:val="26"/>
              </w:rPr>
            </w:pPr>
            <w:hyperlink r:id="rId7" w:history="1">
              <w:r w:rsidR="00DC6302" w:rsidRPr="00DC6302">
                <w:rPr>
                  <w:rStyle w:val="ac"/>
                  <w:sz w:val="24"/>
                  <w:szCs w:val="26"/>
                  <w:lang w:val="en-US"/>
                </w:rPr>
                <w:t>emerkulova</w:t>
              </w:r>
              <w:r w:rsidR="00DC6302" w:rsidRPr="00DC6302">
                <w:rPr>
                  <w:rStyle w:val="ac"/>
                  <w:sz w:val="24"/>
                  <w:szCs w:val="26"/>
                </w:rPr>
                <w:t>@</w:t>
              </w:r>
              <w:r w:rsidR="00DC6302" w:rsidRPr="00DC6302">
                <w:rPr>
                  <w:rStyle w:val="ac"/>
                  <w:sz w:val="24"/>
                  <w:szCs w:val="26"/>
                  <w:lang w:val="en-US"/>
                </w:rPr>
                <w:t>hse</w:t>
              </w:r>
              <w:r w:rsidR="00DC6302" w:rsidRPr="00DC6302">
                <w:rPr>
                  <w:rStyle w:val="ac"/>
                  <w:sz w:val="24"/>
                  <w:szCs w:val="26"/>
                </w:rPr>
                <w:t>.</w:t>
              </w:r>
              <w:r w:rsidR="00DC6302" w:rsidRPr="00DC6302">
                <w:rPr>
                  <w:rStyle w:val="ac"/>
                  <w:sz w:val="24"/>
                  <w:szCs w:val="26"/>
                  <w:lang w:val="en-US"/>
                </w:rPr>
                <w:t>ru</w:t>
              </w:r>
            </w:hyperlink>
          </w:p>
          <w:p w:rsidR="00DC6302" w:rsidRPr="00DC6302" w:rsidRDefault="00DC6302" w:rsidP="00002990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sz w:val="24"/>
                <w:szCs w:val="26"/>
              </w:rPr>
            </w:pPr>
            <w:r w:rsidRPr="00DC6302">
              <w:rPr>
                <w:sz w:val="24"/>
                <w:szCs w:val="26"/>
              </w:rPr>
              <w:t>+7</w:t>
            </w:r>
            <w:r w:rsidRPr="00DC6302">
              <w:rPr>
                <w:sz w:val="24"/>
                <w:szCs w:val="26"/>
                <w:lang w:val="en-US"/>
              </w:rPr>
              <w:t> </w:t>
            </w:r>
            <w:r w:rsidRPr="00DC6302">
              <w:rPr>
                <w:sz w:val="24"/>
                <w:szCs w:val="26"/>
              </w:rPr>
              <w:t>910</w:t>
            </w:r>
            <w:r w:rsidRPr="00DC6302">
              <w:rPr>
                <w:sz w:val="24"/>
                <w:szCs w:val="26"/>
                <w:lang w:val="en-US"/>
              </w:rPr>
              <w:t> </w:t>
            </w:r>
            <w:r w:rsidRPr="00DC6302">
              <w:rPr>
                <w:sz w:val="24"/>
                <w:szCs w:val="26"/>
              </w:rPr>
              <w:t>385 9740</w:t>
            </w:r>
          </w:p>
          <w:p w:rsidR="00DC6302" w:rsidRPr="00DC6302" w:rsidRDefault="00DC6302" w:rsidP="00002990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sz w:val="24"/>
                <w:szCs w:val="26"/>
              </w:rPr>
            </w:pPr>
            <w:r w:rsidRPr="00DC6302">
              <w:rPr>
                <w:sz w:val="24"/>
                <w:szCs w:val="26"/>
              </w:rPr>
              <w:t xml:space="preserve">Цветкова марина Владимировна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908"/>
            </w:tblGrid>
            <w:tr w:rsidR="00DC6302" w:rsidRPr="00000947" w:rsidTr="00002990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DC6302" w:rsidRPr="00DC6302" w:rsidRDefault="00DC6302" w:rsidP="00000947">
                  <w:pPr>
                    <w:framePr w:hSpace="180" w:wrap="around" w:vAnchor="text" w:hAnchor="page" w:x="1784" w:y="149"/>
                    <w:spacing w:after="0" w:line="240" w:lineRule="auto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6302" w:rsidRPr="00DC6302" w:rsidRDefault="00DC6302" w:rsidP="00000947">
                  <w:pPr>
                    <w:framePr w:hSpace="180" w:wrap="around" w:vAnchor="text" w:hAnchor="page" w:x="1784" w:y="149"/>
                    <w:spacing w:after="0" w:line="240" w:lineRule="auto"/>
                    <w:rPr>
                      <w:sz w:val="24"/>
                      <w:szCs w:val="24"/>
                      <w:lang w:val="ru-RU" w:eastAsia="ru-RU"/>
                    </w:rPr>
                  </w:pPr>
                  <w:r w:rsidRPr="00DC6302">
                    <w:rPr>
                      <w:sz w:val="24"/>
                      <w:szCs w:val="24"/>
                      <w:lang w:val="ru-RU" w:eastAsia="ru-RU"/>
                    </w:rPr>
                    <w:t>mtsvetkova@hse.ru</w:t>
                  </w:r>
                </w:p>
              </w:tc>
            </w:tr>
          </w:tbl>
          <w:p w:rsidR="00DC6302" w:rsidRPr="00DC6302" w:rsidRDefault="00DC6302" w:rsidP="00002990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sz w:val="24"/>
              </w:rPr>
            </w:pPr>
            <w:r w:rsidRPr="00DC6302">
              <w:rPr>
                <w:sz w:val="24"/>
              </w:rPr>
              <w:t>(831) 416-98-24 (</w:t>
            </w:r>
            <w:proofErr w:type="spellStart"/>
            <w:r w:rsidRPr="00DC6302">
              <w:rPr>
                <w:sz w:val="24"/>
              </w:rPr>
              <w:t>внутр</w:t>
            </w:r>
            <w:proofErr w:type="spellEnd"/>
            <w:r w:rsidRPr="00DC6302">
              <w:rPr>
                <w:sz w:val="24"/>
              </w:rPr>
              <w:t>. 6382)</w:t>
            </w:r>
          </w:p>
          <w:p w:rsidR="00DC6302" w:rsidRPr="0004738C" w:rsidRDefault="00DC6302" w:rsidP="00002990">
            <w:pPr>
              <w:pStyle w:val="a4"/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sz w:val="24"/>
              </w:rPr>
            </w:pPr>
            <w:r w:rsidRPr="00DC6302">
              <w:rPr>
                <w:sz w:val="24"/>
              </w:rPr>
              <w:t>+7 095 663 2533</w:t>
            </w:r>
          </w:p>
          <w:p w:rsidR="00EE1193" w:rsidRPr="0004738C" w:rsidRDefault="00EE1193" w:rsidP="00002990">
            <w:pPr>
              <w:pStyle w:val="a4"/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sz w:val="24"/>
              </w:rPr>
            </w:pPr>
          </w:p>
          <w:p w:rsidR="00EE1193" w:rsidRDefault="00803F1D" w:rsidP="00002990">
            <w:pPr>
              <w:pStyle w:val="a4"/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sz w:val="24"/>
              </w:rPr>
            </w:pPr>
            <w:r w:rsidRPr="00803F1D">
              <w:rPr>
                <w:sz w:val="24"/>
              </w:rPr>
              <w:lastRenderedPageBreak/>
              <w:t>Асеева Наталья</w:t>
            </w:r>
            <w:r w:rsidR="00000947">
              <w:rPr>
                <w:sz w:val="24"/>
              </w:rPr>
              <w:t xml:space="preserve"> Владимировна</w:t>
            </w:r>
          </w:p>
          <w:p w:rsidR="008E2118" w:rsidRPr="008E2118" w:rsidRDefault="008E2118" w:rsidP="00002990">
            <w:pPr>
              <w:pStyle w:val="a4"/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sz w:val="24"/>
                <w:lang w:val="en-US"/>
              </w:rPr>
            </w:pPr>
            <w:hyperlink r:id="rId8" w:history="1">
              <w:r w:rsidRPr="004C65D8">
                <w:rPr>
                  <w:rStyle w:val="ac"/>
                  <w:sz w:val="24"/>
                  <w:lang w:val="en-US"/>
                </w:rPr>
                <w:t>naseeva@hse.ru</w:t>
              </w:r>
            </w:hyperlink>
            <w:r>
              <w:rPr>
                <w:sz w:val="24"/>
                <w:lang w:val="en-US"/>
              </w:rPr>
              <w:t xml:space="preserve"> </w:t>
            </w:r>
          </w:p>
          <w:p w:rsidR="00000947" w:rsidRPr="00EE1193" w:rsidRDefault="00000947" w:rsidP="00002990">
            <w:pPr>
              <w:pStyle w:val="a4"/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sz w:val="24"/>
              </w:rPr>
            </w:pPr>
            <w:r>
              <w:rPr>
                <w:sz w:val="24"/>
              </w:rPr>
              <w:t>+79101333562</w:t>
            </w:r>
          </w:p>
          <w:p w:rsidR="00EE1193" w:rsidRDefault="00EE1193" w:rsidP="00002990">
            <w:pPr>
              <w:pStyle w:val="a4"/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Поршнев Александр Валерьевич</w:t>
            </w:r>
          </w:p>
          <w:p w:rsidR="008E2118" w:rsidRPr="008E2118" w:rsidRDefault="008E2118" w:rsidP="00002990">
            <w:pPr>
              <w:pStyle w:val="a4"/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sz w:val="24"/>
                <w:lang w:val="en-US"/>
              </w:rPr>
            </w:pPr>
            <w:hyperlink r:id="rId9" w:history="1">
              <w:r w:rsidRPr="004C65D8">
                <w:rPr>
                  <w:rStyle w:val="ac"/>
                  <w:sz w:val="24"/>
                  <w:lang w:val="en-US"/>
                </w:rPr>
                <w:t>aporshnev@hse.ru</w:t>
              </w:r>
            </w:hyperlink>
            <w:r>
              <w:rPr>
                <w:sz w:val="24"/>
                <w:lang w:val="en-US"/>
              </w:rPr>
              <w:t xml:space="preserve"> </w:t>
            </w:r>
          </w:p>
          <w:p w:rsidR="00EE1193" w:rsidRPr="00EE1193" w:rsidRDefault="00EE1193" w:rsidP="00002990">
            <w:pPr>
              <w:pStyle w:val="a4"/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sz w:val="24"/>
                <w:szCs w:val="26"/>
              </w:rPr>
            </w:pPr>
            <w:r>
              <w:rPr>
                <w:sz w:val="24"/>
              </w:rPr>
              <w:t>+79202532970</w:t>
            </w:r>
          </w:p>
        </w:tc>
      </w:tr>
    </w:tbl>
    <w:p w:rsidR="00DC6302" w:rsidRPr="00DC6302" w:rsidRDefault="00DC6302" w:rsidP="00DC6302">
      <w:pPr>
        <w:pStyle w:val="11"/>
        <w:tabs>
          <w:tab w:val="left" w:pos="709"/>
          <w:tab w:val="left" w:pos="993"/>
        </w:tabs>
        <w:spacing w:after="0" w:line="240" w:lineRule="auto"/>
        <w:ind w:left="0"/>
        <w:jc w:val="both"/>
        <w:rPr>
          <w:b/>
          <w:i/>
          <w:sz w:val="24"/>
          <w:szCs w:val="26"/>
          <w:lang w:val="ru-RU"/>
        </w:rPr>
      </w:pPr>
    </w:p>
    <w:p w:rsidR="00DC6302" w:rsidRPr="00DC6302" w:rsidRDefault="00DC6302" w:rsidP="00C14504">
      <w:pPr>
        <w:pStyle w:val="11"/>
        <w:numPr>
          <w:ilvl w:val="0"/>
          <w:numId w:val="32"/>
        </w:numPr>
        <w:tabs>
          <w:tab w:val="left" w:pos="709"/>
          <w:tab w:val="left" w:pos="993"/>
        </w:tabs>
        <w:spacing w:after="0" w:line="240" w:lineRule="auto"/>
        <w:jc w:val="both"/>
        <w:rPr>
          <w:b/>
          <w:i/>
          <w:sz w:val="24"/>
          <w:szCs w:val="26"/>
          <w:lang w:val="ru-RU"/>
        </w:rPr>
      </w:pPr>
      <w:r w:rsidRPr="00DC6302">
        <w:rPr>
          <w:b/>
          <w:i/>
          <w:sz w:val="24"/>
          <w:szCs w:val="26"/>
          <w:lang w:val="ru-RU"/>
        </w:rPr>
        <w:t xml:space="preserve">Актуальность программы, цели и задачи ОП </w:t>
      </w:r>
      <w:r w:rsidRPr="00DC6302">
        <w:rPr>
          <w:sz w:val="24"/>
          <w:szCs w:val="26"/>
          <w:lang w:val="ru-RU"/>
        </w:rPr>
        <w:t>(1-2 стр.)</w:t>
      </w:r>
      <w:r w:rsidR="00000947">
        <w:rPr>
          <w:sz w:val="24"/>
          <w:szCs w:val="26"/>
          <w:lang w:val="ru-RU"/>
        </w:rPr>
        <w:t xml:space="preserve"> </w:t>
      </w:r>
    </w:p>
    <w:p w:rsidR="00DC6302" w:rsidRPr="00DC6302" w:rsidRDefault="00DC6302" w:rsidP="00DC6302">
      <w:pPr>
        <w:pStyle w:val="11"/>
        <w:tabs>
          <w:tab w:val="left" w:pos="709"/>
          <w:tab w:val="left" w:pos="993"/>
        </w:tabs>
        <w:spacing w:after="0" w:line="240" w:lineRule="auto"/>
        <w:jc w:val="both"/>
        <w:rPr>
          <w:b/>
          <w:i/>
          <w:sz w:val="24"/>
          <w:szCs w:val="26"/>
          <w:lang w:val="ru-RU"/>
        </w:rPr>
      </w:pPr>
    </w:p>
    <w:p w:rsidR="00DC6302" w:rsidRPr="00DC6302" w:rsidRDefault="00DC6302" w:rsidP="00DC6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t xml:space="preserve">В современной лингвистике, пожалуй, как ни в какой другой гуманитарной науке, наиболее ярко проявляется актуальный для всех наук в 21 веке принцип интегративности, причем не только внутри наук гуманитарной парадигмы, но </w:t>
      </w:r>
      <w:r w:rsidR="005A770B" w:rsidRPr="00DC6302">
        <w:rPr>
          <w:color w:val="000000"/>
          <w:sz w:val="24"/>
          <w:szCs w:val="26"/>
          <w:lang w:val="ru-RU"/>
        </w:rPr>
        <w:t>и с</w:t>
      </w:r>
      <w:r w:rsidRPr="00DC6302">
        <w:rPr>
          <w:color w:val="000000"/>
          <w:sz w:val="24"/>
          <w:szCs w:val="26"/>
          <w:lang w:val="ru-RU"/>
        </w:rPr>
        <w:t xml:space="preserve"> науками естественнонаучного цикла. Новая цифровая реальность создает новые СМИ, новые типы дискурсов, что приводит к появлению новых видов коммуникации и изменению ее форм, а это, в свою очередь, влечет за собой изменения на разных уровнях языка. </w:t>
      </w:r>
    </w:p>
    <w:p w:rsidR="00DC6302" w:rsidRPr="00DC6302" w:rsidRDefault="00DC6302" w:rsidP="00DC6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t>Цифровизация и компьютерные технологии позволяют эффективно исследовать языковые явления и описывать новые тенденции на материале колоссальных массивов данных в кратчайшее время. Новые возможности цифровой лингвистики оказываются востребованными академическим, научным, политическим и бизнес сообществами, что проявляется во все большем расширении запроса на компетенции, связанные с областью цифровых гуманитарных технологий.</w:t>
      </w:r>
    </w:p>
    <w:p w:rsidR="00DC6302" w:rsidRPr="00DC6302" w:rsidRDefault="00DC6302" w:rsidP="00DC6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6"/>
          <w:lang w:val="ru-RU"/>
        </w:rPr>
      </w:pPr>
      <w:proofErr w:type="gramStart"/>
      <w:r w:rsidRPr="00DC6302">
        <w:rPr>
          <w:color w:val="000000"/>
          <w:sz w:val="24"/>
          <w:szCs w:val="26"/>
          <w:lang w:val="ru-RU"/>
        </w:rPr>
        <w:t>На рынке труда наблюдается рост потребности в грамотных специалистах-лингвистах, владеющих навыками точных методов исследования текстов, в сочетании с лингвистическим анализом, позволяющими определять, какого эффекта стремятся добиться отправители сообщения; на какую аудиторию ориентируют свой текст; какими языковыми средствами решают поставленную коммуникативную задачу; а также способных генерировать тексты, максимально эффективно воздействующие на целевую аудиторию.</w:t>
      </w:r>
      <w:proofErr w:type="gramEnd"/>
    </w:p>
    <w:p w:rsidR="00DC6302" w:rsidRPr="00DC6302" w:rsidRDefault="00EE1193" w:rsidP="00DC6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6"/>
          <w:lang w:val="ru-RU"/>
        </w:rPr>
      </w:pPr>
      <w:r>
        <w:rPr>
          <w:color w:val="000000"/>
          <w:sz w:val="24"/>
          <w:szCs w:val="26"/>
          <w:lang w:val="ru-RU"/>
        </w:rPr>
        <w:t xml:space="preserve">Программа ориентирована на </w:t>
      </w:r>
      <w:r w:rsidR="00DC6302" w:rsidRPr="00DC6302">
        <w:rPr>
          <w:color w:val="000000"/>
          <w:sz w:val="24"/>
          <w:szCs w:val="26"/>
          <w:lang w:val="ru-RU"/>
        </w:rPr>
        <w:t>цифровой анализ данных</w:t>
      </w:r>
      <w:r>
        <w:rPr>
          <w:color w:val="000000"/>
          <w:sz w:val="24"/>
          <w:szCs w:val="26"/>
          <w:lang w:val="ru-RU"/>
        </w:rPr>
        <w:t xml:space="preserve"> (качественный и количественный)</w:t>
      </w:r>
      <w:r w:rsidR="00DC6302" w:rsidRPr="00DC6302">
        <w:rPr>
          <w:color w:val="000000"/>
          <w:sz w:val="24"/>
          <w:szCs w:val="26"/>
          <w:lang w:val="ru-RU"/>
        </w:rPr>
        <w:t xml:space="preserve">, специальное внимание на программе будет уделяться </w:t>
      </w:r>
      <w:r>
        <w:rPr>
          <w:color w:val="000000"/>
          <w:sz w:val="24"/>
          <w:szCs w:val="26"/>
          <w:lang w:val="ru-RU"/>
        </w:rPr>
        <w:t xml:space="preserve">формированию  по применению методов и техник анализа текстов </w:t>
      </w:r>
      <w:r w:rsidR="00000947">
        <w:rPr>
          <w:color w:val="000000"/>
          <w:sz w:val="24"/>
          <w:szCs w:val="26"/>
          <w:lang w:val="ru-RU"/>
        </w:rPr>
        <w:t xml:space="preserve">в </w:t>
      </w:r>
      <w:r>
        <w:rPr>
          <w:color w:val="000000"/>
          <w:sz w:val="24"/>
          <w:szCs w:val="26"/>
          <w:lang w:val="ru-RU"/>
        </w:rPr>
        <w:t>междисциплинарных отраслях</w:t>
      </w:r>
      <w:r w:rsidR="00000947">
        <w:rPr>
          <w:color w:val="000000"/>
          <w:sz w:val="24"/>
          <w:szCs w:val="26"/>
          <w:lang w:val="ru-RU"/>
        </w:rPr>
        <w:t>.</w:t>
      </w:r>
      <w:r w:rsidR="00DC6302" w:rsidRPr="00DC6302">
        <w:rPr>
          <w:color w:val="000000"/>
          <w:sz w:val="24"/>
          <w:szCs w:val="26"/>
          <w:lang w:val="ru-RU"/>
        </w:rPr>
        <w:t xml:space="preserve"> </w:t>
      </w:r>
      <w:proofErr w:type="gramStart"/>
      <w:r w:rsidR="00DC6302" w:rsidRPr="00DC6302">
        <w:rPr>
          <w:color w:val="000000"/>
          <w:sz w:val="24"/>
          <w:szCs w:val="26"/>
          <w:lang w:val="ru-RU"/>
        </w:rPr>
        <w:t xml:space="preserve">Материалом для формирования компетенций </w:t>
      </w:r>
      <w:r w:rsidR="00DC6302" w:rsidRPr="00DC6302">
        <w:rPr>
          <w:sz w:val="24"/>
          <w:szCs w:val="26"/>
          <w:lang w:val="ru-RU"/>
        </w:rPr>
        <w:t>являются</w:t>
      </w:r>
      <w:r w:rsidR="00DC6302" w:rsidRPr="00DC6302">
        <w:rPr>
          <w:color w:val="000000"/>
          <w:sz w:val="24"/>
          <w:szCs w:val="26"/>
          <w:lang w:val="ru-RU"/>
        </w:rPr>
        <w:t xml:space="preserve"> различные виды дискурса: рекламный, политический, академический, что дает магистрантам представление о специфике сфер приложения приобретенных на программе знаний и навыков: реклама, продвижение, оценка, создание имиджа, и т.п.</w:t>
      </w:r>
      <w:proofErr w:type="gramEnd"/>
      <w:r w:rsidR="00DC6302" w:rsidRPr="00DC6302">
        <w:rPr>
          <w:color w:val="000000"/>
          <w:sz w:val="24"/>
          <w:szCs w:val="26"/>
          <w:lang w:val="ru-RU"/>
        </w:rPr>
        <w:t xml:space="preserve"> Таким образом, программа будет формировать новый тип лингвиста-аналитика, способного использовать в своей работе широкий арсенал современных средств обработки информации. </w:t>
      </w:r>
    </w:p>
    <w:p w:rsidR="00DC6302" w:rsidRPr="00DC6302" w:rsidRDefault="00DC6302" w:rsidP="00DC6302">
      <w:pPr>
        <w:spacing w:after="0" w:line="240" w:lineRule="auto"/>
        <w:ind w:firstLine="709"/>
        <w:jc w:val="both"/>
        <w:rPr>
          <w:sz w:val="24"/>
          <w:szCs w:val="26"/>
          <w:lang w:val="ru-RU"/>
        </w:rPr>
      </w:pPr>
      <w:r w:rsidRPr="00DC6302">
        <w:rPr>
          <w:sz w:val="24"/>
          <w:szCs w:val="26"/>
          <w:lang w:val="ru-RU"/>
        </w:rPr>
        <w:t xml:space="preserve">Особенностью программы являются ее </w:t>
      </w:r>
      <w:r w:rsidRPr="00DC6302">
        <w:rPr>
          <w:b/>
          <w:sz w:val="24"/>
          <w:szCs w:val="26"/>
          <w:lang w:val="ru-RU"/>
        </w:rPr>
        <w:t>междисциплинарность, практикоориентированность</w:t>
      </w:r>
      <w:r w:rsidRPr="00DC6302">
        <w:rPr>
          <w:sz w:val="24"/>
          <w:szCs w:val="26"/>
          <w:lang w:val="ru-RU"/>
        </w:rPr>
        <w:t xml:space="preserve"> и </w:t>
      </w:r>
      <w:r w:rsidRPr="00DC6302">
        <w:rPr>
          <w:b/>
          <w:sz w:val="24"/>
          <w:szCs w:val="26"/>
          <w:lang w:val="ru-RU"/>
        </w:rPr>
        <w:t>инструментальность</w:t>
      </w:r>
      <w:r w:rsidRPr="00DC6302">
        <w:rPr>
          <w:sz w:val="24"/>
          <w:szCs w:val="26"/>
          <w:lang w:val="ru-RU"/>
        </w:rPr>
        <w:t xml:space="preserve">. </w:t>
      </w:r>
    </w:p>
    <w:p w:rsidR="00DC6302" w:rsidRPr="00000947" w:rsidRDefault="00DC6302" w:rsidP="00DC6302">
      <w:pPr>
        <w:spacing w:after="0" w:line="240" w:lineRule="auto"/>
        <w:ind w:firstLine="709"/>
        <w:jc w:val="both"/>
        <w:rPr>
          <w:sz w:val="24"/>
          <w:szCs w:val="26"/>
          <w:lang w:val="ru-RU"/>
        </w:rPr>
      </w:pPr>
      <w:r w:rsidRPr="00DC6302">
        <w:rPr>
          <w:sz w:val="24"/>
          <w:szCs w:val="26"/>
          <w:u w:val="single"/>
          <w:lang w:val="ru-RU"/>
        </w:rPr>
        <w:t>Цель магистерской программы</w:t>
      </w:r>
      <w:r w:rsidRPr="00DC6302">
        <w:rPr>
          <w:sz w:val="24"/>
          <w:szCs w:val="26"/>
          <w:lang w:val="ru-RU"/>
        </w:rPr>
        <w:t xml:space="preserve"> – подготовка лингвистов, владеющих современными лингвистическими и компьютерными методами в области анализа и обработки текстовых данных.   </w:t>
      </w:r>
    </w:p>
    <w:p w:rsidR="00DC6302" w:rsidRPr="00DC6302" w:rsidRDefault="00DC6302" w:rsidP="00DC63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t xml:space="preserve">Основная задача ОП </w:t>
      </w:r>
    </w:p>
    <w:p w:rsidR="00DC6302" w:rsidRPr="00DC6302" w:rsidRDefault="00DC6302" w:rsidP="00DC63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color w:val="000000"/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t>В процессе посещения лекций, командной проектной работы, участия в дискуссиях, прохождения практик, осуществления исследовательской деятельности сформировать у магистрантов способность работать с текстами на разных языках различных типов, любых объемов; выстраивать собственное исследование, базируя его на максимально эффективном для избранной цели подходе или исследовательской парадигме, обращаясь</w:t>
      </w:r>
      <w:r w:rsidR="00EE1193">
        <w:rPr>
          <w:color w:val="000000"/>
          <w:sz w:val="24"/>
          <w:szCs w:val="26"/>
          <w:lang w:val="ru-RU"/>
        </w:rPr>
        <w:t xml:space="preserve"> к существующим (</w:t>
      </w:r>
      <w:proofErr w:type="spellStart"/>
      <w:r w:rsidR="00EE1193">
        <w:rPr>
          <w:color w:val="000000"/>
          <w:sz w:val="24"/>
          <w:szCs w:val="26"/>
          <w:lang w:val="en-US"/>
        </w:rPr>
        <w:t>AntConc</w:t>
      </w:r>
      <w:proofErr w:type="spellEnd"/>
      <w:r w:rsidR="00EE1193" w:rsidRPr="00EE1193">
        <w:rPr>
          <w:color w:val="000000"/>
          <w:sz w:val="24"/>
          <w:szCs w:val="26"/>
          <w:lang w:val="ru-RU"/>
        </w:rPr>
        <w:t xml:space="preserve">, </w:t>
      </w:r>
      <w:r w:rsidR="00EE1193">
        <w:rPr>
          <w:color w:val="000000"/>
          <w:sz w:val="24"/>
          <w:szCs w:val="26"/>
          <w:lang w:val="en-US"/>
        </w:rPr>
        <w:t>Topic</w:t>
      </w:r>
      <w:r w:rsidR="00EE1193" w:rsidRPr="00EE1193">
        <w:rPr>
          <w:color w:val="000000"/>
          <w:sz w:val="24"/>
          <w:szCs w:val="26"/>
          <w:lang w:val="ru-RU"/>
        </w:rPr>
        <w:t xml:space="preserve"> </w:t>
      </w:r>
      <w:r w:rsidR="00EE1193">
        <w:rPr>
          <w:color w:val="000000"/>
          <w:sz w:val="24"/>
          <w:szCs w:val="26"/>
          <w:lang w:val="en-US"/>
        </w:rPr>
        <w:t>Miner</w:t>
      </w:r>
      <w:r w:rsidR="00EE1193">
        <w:rPr>
          <w:color w:val="000000"/>
          <w:sz w:val="24"/>
          <w:szCs w:val="26"/>
          <w:lang w:val="ru-RU"/>
        </w:rPr>
        <w:t xml:space="preserve">, </w:t>
      </w:r>
      <w:r w:rsidR="00EE1193">
        <w:rPr>
          <w:color w:val="000000"/>
          <w:sz w:val="24"/>
          <w:szCs w:val="26"/>
          <w:lang w:val="en-US"/>
        </w:rPr>
        <w:t>GATE</w:t>
      </w:r>
      <w:r w:rsidR="00803F1D" w:rsidRPr="00803F1D">
        <w:rPr>
          <w:color w:val="000000"/>
          <w:sz w:val="24"/>
          <w:szCs w:val="26"/>
          <w:lang w:val="ru-RU"/>
        </w:rPr>
        <w:t xml:space="preserve"> и другие</w:t>
      </w:r>
      <w:r w:rsidR="00EE1193">
        <w:rPr>
          <w:color w:val="000000"/>
          <w:sz w:val="24"/>
          <w:szCs w:val="26"/>
          <w:lang w:val="ru-RU"/>
        </w:rPr>
        <w:t>)</w:t>
      </w:r>
      <w:r w:rsidRPr="00DC6302">
        <w:rPr>
          <w:color w:val="000000"/>
          <w:sz w:val="24"/>
          <w:szCs w:val="26"/>
          <w:lang w:val="ru-RU"/>
        </w:rPr>
        <w:t xml:space="preserve">, при необходимости, </w:t>
      </w:r>
      <w:r w:rsidR="00230666">
        <w:rPr>
          <w:color w:val="000000"/>
          <w:sz w:val="24"/>
          <w:szCs w:val="26"/>
          <w:lang w:val="ru-RU"/>
        </w:rPr>
        <w:t xml:space="preserve">создавая код на </w:t>
      </w:r>
      <w:r w:rsidR="00EE1193">
        <w:rPr>
          <w:color w:val="000000"/>
          <w:sz w:val="24"/>
          <w:szCs w:val="26"/>
          <w:lang w:val="ru-RU"/>
        </w:rPr>
        <w:t>языках (</w:t>
      </w:r>
      <w:r w:rsidR="00EE1193">
        <w:rPr>
          <w:color w:val="000000"/>
          <w:sz w:val="24"/>
          <w:szCs w:val="26"/>
          <w:lang w:val="en-US"/>
        </w:rPr>
        <w:t>R</w:t>
      </w:r>
      <w:r w:rsidR="00803F1D" w:rsidRPr="00803F1D">
        <w:rPr>
          <w:color w:val="000000"/>
          <w:sz w:val="24"/>
          <w:szCs w:val="26"/>
          <w:lang w:val="ru-RU"/>
        </w:rPr>
        <w:t xml:space="preserve"> и</w:t>
      </w:r>
      <w:r w:rsidR="00EE1193">
        <w:rPr>
          <w:color w:val="000000"/>
          <w:sz w:val="24"/>
          <w:szCs w:val="26"/>
          <w:lang w:val="ru-RU"/>
        </w:rPr>
        <w:t xml:space="preserve"> </w:t>
      </w:r>
      <w:r w:rsidR="00EE1193">
        <w:rPr>
          <w:color w:val="000000"/>
          <w:sz w:val="24"/>
          <w:szCs w:val="26"/>
          <w:lang w:val="en-US"/>
        </w:rPr>
        <w:t>Python</w:t>
      </w:r>
      <w:r w:rsidR="00EE1193">
        <w:rPr>
          <w:color w:val="000000"/>
          <w:sz w:val="24"/>
          <w:szCs w:val="26"/>
          <w:lang w:val="ru-RU"/>
        </w:rPr>
        <w:t>)</w:t>
      </w:r>
      <w:r w:rsidR="00230666">
        <w:rPr>
          <w:color w:val="000000"/>
          <w:sz w:val="24"/>
          <w:szCs w:val="26"/>
          <w:lang w:val="ru-RU"/>
        </w:rPr>
        <w:t xml:space="preserve"> или обращаясь к профессиональным разработчикам программных продуктов</w:t>
      </w:r>
      <w:r w:rsidRPr="00DC6302">
        <w:rPr>
          <w:color w:val="000000"/>
          <w:sz w:val="24"/>
          <w:szCs w:val="26"/>
          <w:lang w:val="ru-RU"/>
        </w:rPr>
        <w:t>.</w:t>
      </w:r>
    </w:p>
    <w:p w:rsidR="00DC6302" w:rsidRDefault="00DC6302" w:rsidP="00DC6302">
      <w:pPr>
        <w:pStyle w:val="11"/>
        <w:tabs>
          <w:tab w:val="left" w:pos="709"/>
          <w:tab w:val="left" w:pos="993"/>
        </w:tabs>
        <w:spacing w:after="0" w:line="240" w:lineRule="auto"/>
        <w:ind w:left="0"/>
        <w:jc w:val="both"/>
        <w:rPr>
          <w:b/>
          <w:i/>
          <w:sz w:val="24"/>
          <w:szCs w:val="26"/>
          <w:lang w:val="ru-RU"/>
        </w:rPr>
      </w:pPr>
    </w:p>
    <w:p w:rsidR="005A770B" w:rsidRDefault="00DC6302" w:rsidP="00C14504">
      <w:pPr>
        <w:pStyle w:val="11"/>
        <w:numPr>
          <w:ilvl w:val="0"/>
          <w:numId w:val="32"/>
        </w:numPr>
        <w:tabs>
          <w:tab w:val="left" w:pos="709"/>
          <w:tab w:val="left" w:pos="993"/>
        </w:tabs>
        <w:spacing w:after="0" w:line="240" w:lineRule="auto"/>
        <w:jc w:val="both"/>
        <w:rPr>
          <w:b/>
          <w:i/>
          <w:sz w:val="24"/>
          <w:szCs w:val="26"/>
          <w:lang w:val="ru-RU"/>
        </w:rPr>
      </w:pPr>
      <w:r w:rsidRPr="00DC6302">
        <w:rPr>
          <w:b/>
          <w:i/>
          <w:sz w:val="24"/>
          <w:szCs w:val="26"/>
          <w:lang w:val="ru-RU"/>
        </w:rPr>
        <w:lastRenderedPageBreak/>
        <w:t>Характеристика сегмента рынка образовательных услуг:</w:t>
      </w:r>
    </w:p>
    <w:p w:rsidR="005A770B" w:rsidRDefault="005A770B" w:rsidP="005A770B">
      <w:pPr>
        <w:pStyle w:val="11"/>
        <w:tabs>
          <w:tab w:val="left" w:pos="709"/>
          <w:tab w:val="left" w:pos="993"/>
        </w:tabs>
        <w:spacing w:after="0" w:line="240" w:lineRule="auto"/>
        <w:ind w:left="1245"/>
        <w:jc w:val="both"/>
        <w:rPr>
          <w:b/>
          <w:i/>
          <w:sz w:val="24"/>
          <w:szCs w:val="26"/>
          <w:lang w:val="ru-RU"/>
        </w:rPr>
      </w:pPr>
    </w:p>
    <w:p w:rsidR="00DC6302" w:rsidRPr="005A770B" w:rsidRDefault="00DC6302" w:rsidP="005A770B">
      <w:pPr>
        <w:pStyle w:val="11"/>
        <w:numPr>
          <w:ilvl w:val="1"/>
          <w:numId w:val="27"/>
        </w:numPr>
        <w:tabs>
          <w:tab w:val="left" w:pos="709"/>
          <w:tab w:val="left" w:pos="993"/>
        </w:tabs>
        <w:spacing w:after="0" w:line="240" w:lineRule="auto"/>
        <w:jc w:val="both"/>
        <w:rPr>
          <w:b/>
          <w:i/>
          <w:sz w:val="24"/>
          <w:szCs w:val="26"/>
          <w:lang w:val="ru-RU"/>
        </w:rPr>
      </w:pPr>
      <w:r w:rsidRPr="005A770B">
        <w:rPr>
          <w:sz w:val="24"/>
          <w:szCs w:val="26"/>
          <w:lang w:val="ru-RU"/>
        </w:rPr>
        <w:t>международный и отечественный опыт в избранной сфере, особенности проекта в свете этого опыта (1-2 стр.);</w:t>
      </w:r>
    </w:p>
    <w:p w:rsidR="00DC6302" w:rsidRPr="00DC6302" w:rsidRDefault="00DC6302" w:rsidP="00DC6302">
      <w:pPr>
        <w:pStyle w:val="11"/>
        <w:tabs>
          <w:tab w:val="left" w:pos="709"/>
          <w:tab w:val="left" w:pos="993"/>
        </w:tabs>
        <w:spacing w:after="0" w:line="240" w:lineRule="auto"/>
        <w:ind w:left="0"/>
        <w:jc w:val="both"/>
        <w:rPr>
          <w:sz w:val="24"/>
          <w:szCs w:val="26"/>
          <w:lang w:val="ru-RU"/>
        </w:rPr>
      </w:pPr>
    </w:p>
    <w:p w:rsidR="00DC6302" w:rsidRPr="00DC6302" w:rsidRDefault="00DC6302" w:rsidP="00DC6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t>Магистерские программы по специальности «Прикладная лингвистика» присутствуют во многих зарубежных университетах. Анализ содержания таких программ позволяет сделать вывод, что зарубежные университеты предлагают подготовку в рамках данной специальности по двум основным направлениям:</w:t>
      </w:r>
    </w:p>
    <w:p w:rsidR="00DC6302" w:rsidRPr="00EF2F92" w:rsidRDefault="00DC6302" w:rsidP="00EF2F92">
      <w:pPr>
        <w:pStyle w:val="a4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6"/>
          <w:lang w:val="en-US"/>
        </w:rPr>
      </w:pPr>
      <w:r w:rsidRPr="00EF2F92">
        <w:rPr>
          <w:color w:val="000000"/>
          <w:sz w:val="24"/>
          <w:szCs w:val="26"/>
        </w:rPr>
        <w:t>методика</w:t>
      </w:r>
      <w:r w:rsidRPr="00EF2F92">
        <w:rPr>
          <w:color w:val="000000"/>
          <w:sz w:val="24"/>
          <w:szCs w:val="26"/>
          <w:lang w:val="en-US"/>
        </w:rPr>
        <w:t xml:space="preserve"> </w:t>
      </w:r>
      <w:r w:rsidRPr="00EF2F92">
        <w:rPr>
          <w:color w:val="000000"/>
          <w:sz w:val="24"/>
          <w:szCs w:val="26"/>
        </w:rPr>
        <w:t>преподавания</w:t>
      </w:r>
      <w:r w:rsidRPr="00EF2F92">
        <w:rPr>
          <w:color w:val="000000"/>
          <w:sz w:val="24"/>
          <w:szCs w:val="26"/>
          <w:lang w:val="en-US"/>
        </w:rPr>
        <w:t xml:space="preserve"> </w:t>
      </w:r>
      <w:r w:rsidRPr="00EF2F92">
        <w:rPr>
          <w:color w:val="000000"/>
          <w:sz w:val="24"/>
          <w:szCs w:val="26"/>
        </w:rPr>
        <w:t>английского</w:t>
      </w:r>
      <w:r w:rsidRPr="00EF2F92">
        <w:rPr>
          <w:color w:val="000000"/>
          <w:sz w:val="24"/>
          <w:szCs w:val="26"/>
          <w:lang w:val="en-US"/>
        </w:rPr>
        <w:t xml:space="preserve"> </w:t>
      </w:r>
      <w:r w:rsidRPr="00EF2F92">
        <w:rPr>
          <w:color w:val="000000"/>
          <w:sz w:val="24"/>
          <w:szCs w:val="26"/>
        </w:rPr>
        <w:t>или</w:t>
      </w:r>
      <w:r w:rsidRPr="00EF2F92">
        <w:rPr>
          <w:color w:val="000000"/>
          <w:sz w:val="24"/>
          <w:szCs w:val="26"/>
          <w:lang w:val="en-US"/>
        </w:rPr>
        <w:t xml:space="preserve"> </w:t>
      </w:r>
      <w:r w:rsidRPr="00EF2F92">
        <w:rPr>
          <w:color w:val="000000"/>
          <w:sz w:val="24"/>
          <w:szCs w:val="26"/>
        </w:rPr>
        <w:t>других</w:t>
      </w:r>
      <w:r w:rsidRPr="00EF2F92">
        <w:rPr>
          <w:color w:val="000000"/>
          <w:sz w:val="24"/>
          <w:szCs w:val="26"/>
          <w:lang w:val="en-US"/>
        </w:rPr>
        <w:t xml:space="preserve"> </w:t>
      </w:r>
      <w:r w:rsidRPr="00EF2F92">
        <w:rPr>
          <w:color w:val="000000"/>
          <w:sz w:val="24"/>
          <w:szCs w:val="26"/>
        </w:rPr>
        <w:t>языков</w:t>
      </w:r>
      <w:r w:rsidRPr="00EF2F92">
        <w:rPr>
          <w:color w:val="000000"/>
          <w:sz w:val="24"/>
          <w:szCs w:val="26"/>
          <w:lang w:val="en-US"/>
        </w:rPr>
        <w:t xml:space="preserve"> </w:t>
      </w:r>
      <w:proofErr w:type="gramStart"/>
      <w:r w:rsidRPr="00EF2F92">
        <w:rPr>
          <w:color w:val="000000"/>
          <w:sz w:val="24"/>
          <w:szCs w:val="26"/>
          <w:lang w:val="en-US"/>
        </w:rPr>
        <w:t xml:space="preserve">( </w:t>
      </w:r>
      <w:proofErr w:type="spellStart"/>
      <w:proofErr w:type="gramEnd"/>
      <w:r w:rsidRPr="00EF2F92">
        <w:rPr>
          <w:color w:val="000000"/>
          <w:sz w:val="24"/>
          <w:szCs w:val="26"/>
          <w:lang w:val="en-US"/>
        </w:rPr>
        <w:t>Universidade</w:t>
      </w:r>
      <w:proofErr w:type="spellEnd"/>
      <w:r w:rsidRPr="00EF2F92">
        <w:rPr>
          <w:color w:val="000000"/>
          <w:sz w:val="24"/>
          <w:szCs w:val="26"/>
          <w:lang w:val="en-US"/>
        </w:rPr>
        <w:t xml:space="preserve"> de Coruna, University of technology Sydney, University of Queensland, the Arctic University of </w:t>
      </w:r>
      <w:proofErr w:type="spellStart"/>
      <w:r w:rsidRPr="00EF2F92">
        <w:rPr>
          <w:color w:val="000000"/>
          <w:sz w:val="24"/>
          <w:szCs w:val="26"/>
          <w:lang w:val="en-US"/>
        </w:rPr>
        <w:t>Norway,Massey</w:t>
      </w:r>
      <w:proofErr w:type="spellEnd"/>
      <w:r w:rsidRPr="00EF2F92">
        <w:rPr>
          <w:color w:val="000000"/>
          <w:sz w:val="24"/>
          <w:szCs w:val="26"/>
          <w:lang w:val="en-US"/>
        </w:rPr>
        <w:t xml:space="preserve"> University)</w:t>
      </w:r>
    </w:p>
    <w:p w:rsidR="00DC6302" w:rsidRPr="00EF2F92" w:rsidRDefault="00DC6302" w:rsidP="00EF2F92">
      <w:pPr>
        <w:pStyle w:val="a4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6"/>
          <w:lang w:val="en-US"/>
        </w:rPr>
      </w:pPr>
      <w:r w:rsidRPr="00EF2F92">
        <w:rPr>
          <w:color w:val="000000"/>
          <w:sz w:val="24"/>
          <w:szCs w:val="26"/>
        </w:rPr>
        <w:t>техническая</w:t>
      </w:r>
      <w:r w:rsidRPr="00EF2F92">
        <w:rPr>
          <w:color w:val="000000"/>
          <w:sz w:val="24"/>
          <w:szCs w:val="26"/>
          <w:lang w:val="en-US"/>
        </w:rPr>
        <w:t xml:space="preserve"> </w:t>
      </w:r>
      <w:r w:rsidRPr="00EF2F92">
        <w:rPr>
          <w:color w:val="000000"/>
          <w:sz w:val="24"/>
          <w:szCs w:val="26"/>
        </w:rPr>
        <w:t>специализация</w:t>
      </w:r>
      <w:r w:rsidRPr="00EF2F92">
        <w:rPr>
          <w:color w:val="000000"/>
          <w:sz w:val="24"/>
          <w:szCs w:val="26"/>
          <w:lang w:val="en-US"/>
        </w:rPr>
        <w:t xml:space="preserve">: Text Mining (Vrije </w:t>
      </w:r>
      <w:r w:rsidRPr="00EF2F92">
        <w:rPr>
          <w:sz w:val="24"/>
          <w:szCs w:val="26"/>
          <w:lang w:val="en-US"/>
        </w:rPr>
        <w:t>Universiteit</w:t>
      </w:r>
      <w:r w:rsidRPr="00EF2F92">
        <w:rPr>
          <w:color w:val="000000"/>
          <w:sz w:val="24"/>
          <w:szCs w:val="26"/>
          <w:lang w:val="en-US"/>
        </w:rPr>
        <w:t xml:space="preserve"> Amsterdam), Language Technology (University of Gothenburg), Computational Linguistics (Charles University)</w:t>
      </w:r>
    </w:p>
    <w:p w:rsidR="00EF2F92" w:rsidRDefault="00EF2F92" w:rsidP="00DC6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6"/>
        </w:rPr>
      </w:pPr>
    </w:p>
    <w:p w:rsidR="00DC6302" w:rsidRPr="00DC6302" w:rsidRDefault="00EE1193" w:rsidP="00DC6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6"/>
          <w:lang w:val="en-US"/>
        </w:rPr>
      </w:pPr>
      <w:r>
        <w:rPr>
          <w:color w:val="000000"/>
          <w:sz w:val="24"/>
          <w:szCs w:val="26"/>
          <w:lang w:val="ru-RU"/>
        </w:rPr>
        <w:t>У</w:t>
      </w:r>
      <w:proofErr w:type="spellStart"/>
      <w:r w:rsidR="00DC6302" w:rsidRPr="00DC6302">
        <w:rPr>
          <w:color w:val="000000"/>
          <w:sz w:val="24"/>
          <w:szCs w:val="26"/>
        </w:rPr>
        <w:t>ниверситеты</w:t>
      </w:r>
      <w:proofErr w:type="spellEnd"/>
      <w:r w:rsidR="00DC6302" w:rsidRPr="00DC6302">
        <w:rPr>
          <w:color w:val="000000"/>
          <w:sz w:val="24"/>
          <w:szCs w:val="26"/>
          <w:lang w:val="en-US"/>
        </w:rPr>
        <w:t xml:space="preserve">, </w:t>
      </w:r>
      <w:proofErr w:type="spellStart"/>
      <w:r w:rsidR="00DC6302" w:rsidRPr="00DC6302">
        <w:rPr>
          <w:color w:val="000000"/>
          <w:sz w:val="24"/>
          <w:szCs w:val="26"/>
        </w:rPr>
        <w:t>которые</w:t>
      </w:r>
      <w:proofErr w:type="spellEnd"/>
      <w:r w:rsidR="00DC6302" w:rsidRPr="00DC6302">
        <w:rPr>
          <w:color w:val="000000"/>
          <w:sz w:val="24"/>
          <w:szCs w:val="26"/>
          <w:lang w:val="en-US"/>
        </w:rPr>
        <w:t xml:space="preserve"> </w:t>
      </w:r>
      <w:proofErr w:type="spellStart"/>
      <w:r w:rsidR="00DC6302" w:rsidRPr="00DC6302">
        <w:rPr>
          <w:color w:val="000000"/>
          <w:sz w:val="24"/>
          <w:szCs w:val="26"/>
        </w:rPr>
        <w:t>заявляют</w:t>
      </w:r>
      <w:proofErr w:type="spellEnd"/>
      <w:r w:rsidR="00DC6302" w:rsidRPr="00DC6302">
        <w:rPr>
          <w:color w:val="000000"/>
          <w:sz w:val="24"/>
          <w:szCs w:val="26"/>
          <w:lang w:val="en-US"/>
        </w:rPr>
        <w:t xml:space="preserve"> </w:t>
      </w:r>
      <w:proofErr w:type="spellStart"/>
      <w:r w:rsidR="00DC6302" w:rsidRPr="00DC6302">
        <w:rPr>
          <w:color w:val="000000"/>
          <w:sz w:val="24"/>
          <w:szCs w:val="26"/>
        </w:rPr>
        <w:t>подготовку</w:t>
      </w:r>
      <w:proofErr w:type="spellEnd"/>
      <w:r w:rsidR="00DC6302" w:rsidRPr="00DC6302">
        <w:rPr>
          <w:color w:val="000000"/>
          <w:sz w:val="24"/>
          <w:szCs w:val="26"/>
          <w:lang w:val="en-US"/>
        </w:rPr>
        <w:t xml:space="preserve"> </w:t>
      </w:r>
      <w:proofErr w:type="spellStart"/>
      <w:r w:rsidR="00DC6302" w:rsidRPr="00DC6302">
        <w:rPr>
          <w:color w:val="000000"/>
          <w:sz w:val="24"/>
          <w:szCs w:val="26"/>
        </w:rPr>
        <w:t>специалистов</w:t>
      </w:r>
      <w:proofErr w:type="spellEnd"/>
      <w:r w:rsidR="00DC6302" w:rsidRPr="00DC6302">
        <w:rPr>
          <w:color w:val="000000"/>
          <w:sz w:val="24"/>
          <w:szCs w:val="26"/>
          <w:lang w:val="en-US"/>
        </w:rPr>
        <w:t xml:space="preserve"> </w:t>
      </w:r>
      <w:proofErr w:type="spellStart"/>
      <w:r w:rsidR="00DC6302" w:rsidRPr="00DC6302">
        <w:rPr>
          <w:color w:val="000000"/>
          <w:sz w:val="24"/>
          <w:szCs w:val="26"/>
        </w:rPr>
        <w:t>по</w:t>
      </w:r>
      <w:proofErr w:type="spellEnd"/>
      <w:r w:rsidR="00DC6302" w:rsidRPr="00DC6302">
        <w:rPr>
          <w:color w:val="000000"/>
          <w:sz w:val="24"/>
          <w:szCs w:val="26"/>
          <w:lang w:val="en-US"/>
        </w:rPr>
        <w:t xml:space="preserve"> </w:t>
      </w:r>
      <w:r w:rsidR="00DC6302" w:rsidRPr="00DC6302">
        <w:rPr>
          <w:sz w:val="24"/>
          <w:szCs w:val="26"/>
          <w:lang w:val="en-US"/>
        </w:rPr>
        <w:t>“</w:t>
      </w:r>
      <w:r w:rsidR="00DC6302" w:rsidRPr="00DC6302">
        <w:rPr>
          <w:color w:val="000000"/>
          <w:sz w:val="24"/>
          <w:szCs w:val="26"/>
          <w:lang w:val="en-US"/>
        </w:rPr>
        <w:t>Applied linguistics</w:t>
      </w:r>
      <w:r w:rsidR="00DC6302" w:rsidRPr="00DC6302">
        <w:rPr>
          <w:sz w:val="24"/>
          <w:szCs w:val="26"/>
          <w:lang w:val="en-US"/>
        </w:rPr>
        <w:t>”</w:t>
      </w:r>
      <w:r w:rsidR="00DC6302" w:rsidRPr="00DC6302">
        <w:rPr>
          <w:color w:val="000000"/>
          <w:sz w:val="24"/>
          <w:szCs w:val="26"/>
          <w:lang w:val="en-US"/>
        </w:rPr>
        <w:t xml:space="preserve"> </w:t>
      </w:r>
      <w:proofErr w:type="spellStart"/>
      <w:r w:rsidR="00DC6302" w:rsidRPr="00DC6302">
        <w:rPr>
          <w:color w:val="000000"/>
          <w:sz w:val="24"/>
          <w:szCs w:val="26"/>
        </w:rPr>
        <w:t>без</w:t>
      </w:r>
      <w:proofErr w:type="spellEnd"/>
      <w:r w:rsidR="00DC6302" w:rsidRPr="00DC6302">
        <w:rPr>
          <w:color w:val="000000"/>
          <w:sz w:val="24"/>
          <w:szCs w:val="26"/>
          <w:lang w:val="en-US"/>
        </w:rPr>
        <w:t xml:space="preserve"> </w:t>
      </w:r>
      <w:proofErr w:type="spellStart"/>
      <w:r w:rsidR="00DC6302" w:rsidRPr="00DC6302">
        <w:rPr>
          <w:color w:val="000000"/>
          <w:sz w:val="24"/>
          <w:szCs w:val="26"/>
        </w:rPr>
        <w:t>дополнительной</w:t>
      </w:r>
      <w:proofErr w:type="spellEnd"/>
      <w:r w:rsidR="00DC6302" w:rsidRPr="00DC6302">
        <w:rPr>
          <w:color w:val="000000"/>
          <w:sz w:val="24"/>
          <w:szCs w:val="26"/>
          <w:lang w:val="en-US"/>
        </w:rPr>
        <w:t xml:space="preserve"> </w:t>
      </w:r>
      <w:proofErr w:type="spellStart"/>
      <w:r w:rsidR="00DC6302" w:rsidRPr="00DC6302">
        <w:rPr>
          <w:color w:val="000000"/>
          <w:sz w:val="24"/>
          <w:szCs w:val="26"/>
        </w:rPr>
        <w:t>спецификации</w:t>
      </w:r>
      <w:proofErr w:type="spellEnd"/>
      <w:r w:rsidR="00DC6302" w:rsidRPr="00DC6302">
        <w:rPr>
          <w:color w:val="000000"/>
          <w:sz w:val="24"/>
          <w:szCs w:val="26"/>
          <w:lang w:val="en-US"/>
        </w:rPr>
        <w:t xml:space="preserve"> (University of New England, University College London, The University of Edinburgh), </w:t>
      </w:r>
      <w:proofErr w:type="spellStart"/>
      <w:r w:rsidR="00DC6302" w:rsidRPr="00DC6302">
        <w:rPr>
          <w:color w:val="000000"/>
          <w:sz w:val="24"/>
          <w:szCs w:val="26"/>
        </w:rPr>
        <w:t>делают</w:t>
      </w:r>
      <w:proofErr w:type="spellEnd"/>
      <w:r w:rsidR="00DC6302" w:rsidRPr="00DC6302">
        <w:rPr>
          <w:color w:val="000000"/>
          <w:sz w:val="24"/>
          <w:szCs w:val="26"/>
          <w:lang w:val="en-US"/>
        </w:rPr>
        <w:t xml:space="preserve"> </w:t>
      </w:r>
      <w:r w:rsidR="00DC6302" w:rsidRPr="00DC6302">
        <w:rPr>
          <w:color w:val="000000"/>
          <w:sz w:val="24"/>
          <w:szCs w:val="26"/>
        </w:rPr>
        <w:t>в</w:t>
      </w:r>
      <w:r w:rsidR="00DC6302" w:rsidRPr="00DC6302">
        <w:rPr>
          <w:color w:val="000000"/>
          <w:sz w:val="24"/>
          <w:szCs w:val="26"/>
          <w:lang w:val="en-US"/>
        </w:rPr>
        <w:t xml:space="preserve"> </w:t>
      </w:r>
      <w:proofErr w:type="spellStart"/>
      <w:r w:rsidR="00DC6302" w:rsidRPr="00DC6302">
        <w:rPr>
          <w:color w:val="000000"/>
          <w:sz w:val="24"/>
          <w:szCs w:val="26"/>
        </w:rPr>
        <w:t>программах</w:t>
      </w:r>
      <w:proofErr w:type="spellEnd"/>
      <w:r w:rsidR="00DC6302" w:rsidRPr="00DC6302">
        <w:rPr>
          <w:color w:val="000000"/>
          <w:sz w:val="24"/>
          <w:szCs w:val="26"/>
          <w:lang w:val="en-US"/>
        </w:rPr>
        <w:t xml:space="preserve"> </w:t>
      </w:r>
      <w:proofErr w:type="spellStart"/>
      <w:r w:rsidR="00DC6302" w:rsidRPr="00DC6302">
        <w:rPr>
          <w:color w:val="000000"/>
          <w:sz w:val="24"/>
          <w:szCs w:val="26"/>
        </w:rPr>
        <w:t>акцент</w:t>
      </w:r>
      <w:proofErr w:type="spellEnd"/>
      <w:r w:rsidR="00DC6302" w:rsidRPr="00DC6302">
        <w:rPr>
          <w:color w:val="000000"/>
          <w:sz w:val="24"/>
          <w:szCs w:val="26"/>
          <w:lang w:val="en-US"/>
        </w:rPr>
        <w:t xml:space="preserve"> </w:t>
      </w:r>
      <w:proofErr w:type="spellStart"/>
      <w:r w:rsidR="00DC6302" w:rsidRPr="00DC6302">
        <w:rPr>
          <w:color w:val="000000"/>
          <w:sz w:val="24"/>
          <w:szCs w:val="26"/>
        </w:rPr>
        <w:t>на</w:t>
      </w:r>
      <w:proofErr w:type="spellEnd"/>
      <w:r w:rsidR="00DC6302" w:rsidRPr="00DC6302">
        <w:rPr>
          <w:color w:val="000000"/>
          <w:sz w:val="24"/>
          <w:szCs w:val="26"/>
          <w:lang w:val="en-US"/>
        </w:rPr>
        <w:t xml:space="preserve"> </w:t>
      </w:r>
      <w:proofErr w:type="spellStart"/>
      <w:r w:rsidR="00DC6302" w:rsidRPr="00DC6302">
        <w:rPr>
          <w:color w:val="000000"/>
          <w:sz w:val="24"/>
          <w:szCs w:val="26"/>
        </w:rPr>
        <w:t>следующих</w:t>
      </w:r>
      <w:proofErr w:type="spellEnd"/>
      <w:r w:rsidR="00DC6302" w:rsidRPr="00DC6302">
        <w:rPr>
          <w:color w:val="000000"/>
          <w:sz w:val="24"/>
          <w:szCs w:val="26"/>
          <w:lang w:val="en-US"/>
        </w:rPr>
        <w:t xml:space="preserve"> </w:t>
      </w:r>
      <w:proofErr w:type="spellStart"/>
      <w:r w:rsidR="00DC6302" w:rsidRPr="00DC6302">
        <w:rPr>
          <w:color w:val="000000"/>
          <w:sz w:val="24"/>
          <w:szCs w:val="26"/>
        </w:rPr>
        <w:t>тематиках</w:t>
      </w:r>
      <w:proofErr w:type="spellEnd"/>
      <w:r w:rsidR="00DC6302" w:rsidRPr="00DC6302">
        <w:rPr>
          <w:color w:val="000000"/>
          <w:sz w:val="24"/>
          <w:szCs w:val="26"/>
          <w:lang w:val="en-US"/>
        </w:rPr>
        <w:t>:</w:t>
      </w:r>
    </w:p>
    <w:p w:rsidR="00DC6302" w:rsidRPr="00EF2F92" w:rsidRDefault="00DC6302" w:rsidP="00EF2F92">
      <w:pPr>
        <w:pStyle w:val="a4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6"/>
        </w:rPr>
      </w:pPr>
      <w:r w:rsidRPr="00EF2F92">
        <w:rPr>
          <w:color w:val="000000"/>
          <w:sz w:val="24"/>
          <w:szCs w:val="26"/>
        </w:rPr>
        <w:t>билингвизм и мультилингвизм</w:t>
      </w:r>
    </w:p>
    <w:p w:rsidR="00DC6302" w:rsidRPr="00EF2F92" w:rsidRDefault="00DC6302" w:rsidP="00EF2F92">
      <w:pPr>
        <w:pStyle w:val="a4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6"/>
        </w:rPr>
      </w:pPr>
      <w:r w:rsidRPr="00EF2F92">
        <w:rPr>
          <w:color w:val="000000"/>
          <w:sz w:val="24"/>
          <w:szCs w:val="26"/>
        </w:rPr>
        <w:t>английский как язык мирового общения</w:t>
      </w:r>
    </w:p>
    <w:p w:rsidR="00DC6302" w:rsidRPr="00EF2F92" w:rsidRDefault="00DC6302" w:rsidP="00EF2F92">
      <w:pPr>
        <w:pStyle w:val="a4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6"/>
        </w:rPr>
      </w:pPr>
      <w:r w:rsidRPr="00EF2F92">
        <w:rPr>
          <w:color w:val="000000"/>
          <w:sz w:val="24"/>
          <w:szCs w:val="26"/>
        </w:rPr>
        <w:t>основы преподавания первого и второго иностранных языков</w:t>
      </w:r>
    </w:p>
    <w:p w:rsidR="00DC6302" w:rsidRPr="00EF2F92" w:rsidRDefault="00DC6302" w:rsidP="00EF2F92">
      <w:pPr>
        <w:pStyle w:val="a4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6"/>
        </w:rPr>
      </w:pPr>
      <w:r w:rsidRPr="00EF2F92">
        <w:rPr>
          <w:color w:val="000000"/>
          <w:sz w:val="24"/>
          <w:szCs w:val="26"/>
        </w:rPr>
        <w:t>язык и идентичность</w:t>
      </w:r>
    </w:p>
    <w:p w:rsidR="00DC6302" w:rsidRPr="00EF2F92" w:rsidRDefault="00DC6302" w:rsidP="00EF2F92">
      <w:pPr>
        <w:pStyle w:val="a4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6"/>
        </w:rPr>
      </w:pPr>
      <w:r w:rsidRPr="00EF2F92">
        <w:rPr>
          <w:color w:val="000000"/>
          <w:sz w:val="24"/>
          <w:szCs w:val="26"/>
        </w:rPr>
        <w:t>социолингвистика</w:t>
      </w:r>
    </w:p>
    <w:p w:rsidR="00DC6302" w:rsidRPr="00EF2F92" w:rsidRDefault="00DC6302" w:rsidP="00EF2F92">
      <w:pPr>
        <w:pStyle w:val="a4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6"/>
        </w:rPr>
      </w:pPr>
      <w:r w:rsidRPr="00EF2F92">
        <w:rPr>
          <w:color w:val="000000"/>
          <w:sz w:val="24"/>
          <w:szCs w:val="26"/>
        </w:rPr>
        <w:t>дискурс анализ</w:t>
      </w:r>
    </w:p>
    <w:p w:rsidR="00DC6302" w:rsidRPr="00EF2F92" w:rsidRDefault="00DC6302" w:rsidP="00EF2F92">
      <w:pPr>
        <w:pStyle w:val="a4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6"/>
        </w:rPr>
      </w:pPr>
      <w:r w:rsidRPr="00EF2F92">
        <w:rPr>
          <w:color w:val="000000"/>
          <w:sz w:val="24"/>
          <w:szCs w:val="26"/>
        </w:rPr>
        <w:t>академическое письмо</w:t>
      </w:r>
    </w:p>
    <w:p w:rsidR="00EF2F92" w:rsidRDefault="00EF2F92" w:rsidP="00DC6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6"/>
          <w:lang w:val="ru-RU"/>
        </w:rPr>
      </w:pPr>
    </w:p>
    <w:p w:rsidR="00DC6302" w:rsidRPr="00DC6302" w:rsidRDefault="00DC6302" w:rsidP="00DC6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t>В результате обзора рынка образовательных услуг в России, мы обнаружили несколько программ, сочетающих в себе лингвистическую и компьютерную составляющие. Предлагаемые отечественными ВУЗами магистерские программы по направлению «Прикладная лингвистика» сочетают в себе фундаментальный компонент и компьютерный.  По контенту выявленные программы были условно разделены нами на три группы.</w:t>
      </w:r>
    </w:p>
    <w:p w:rsidR="00DC6302" w:rsidRPr="00DC6302" w:rsidRDefault="00DC6302" w:rsidP="00DC6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t>В одних программах акцент смещен в сторону компьютерной лингвистики: НИУ ВШЭ Москва, РГГУ, СПбГУ, ТГУ, где</w:t>
      </w:r>
      <w:r w:rsidRPr="00DC6302">
        <w:rPr>
          <w:color w:val="000000"/>
          <w:sz w:val="24"/>
          <w:szCs w:val="26"/>
        </w:rPr>
        <w:t> </w:t>
      </w:r>
      <w:r w:rsidRPr="00DC6302">
        <w:rPr>
          <w:color w:val="000000"/>
          <w:sz w:val="24"/>
          <w:szCs w:val="26"/>
          <w:lang w:val="ru-RU"/>
        </w:rPr>
        <w:t xml:space="preserve"> академическая подготовка в области теоретической лингвистики сочетается с овладением современными методами научно-исследовательской, экспертно-аналитической, инженерной работы в области компьютерной лингвистики.</w:t>
      </w:r>
    </w:p>
    <w:p w:rsidR="00DC6302" w:rsidRPr="00DC6302" w:rsidRDefault="00DC6302" w:rsidP="00DC6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t xml:space="preserve">Другие программы как, например, «Переводоведение и прикладная лингвистика» Ульяновского государственного технического университета или «Фундаментальная и прикладная лингвистика» в МГУ отдают предпочтение теоретической и формальной лингвистике, лингвистической типологии, когнитивной лингвистики, фонетике и фонологии, переводоведению, но также включают в учебные планы отдельные курсы по компьютерной лингвистике. </w:t>
      </w:r>
    </w:p>
    <w:p w:rsidR="00DC6302" w:rsidRPr="00DC6302" w:rsidRDefault="00DC6302" w:rsidP="00DC6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6"/>
          <w:lang w:val="en-US"/>
        </w:rPr>
      </w:pPr>
      <w:r w:rsidRPr="00DC6302">
        <w:rPr>
          <w:color w:val="000000"/>
          <w:sz w:val="24"/>
          <w:szCs w:val="26"/>
          <w:lang w:val="ru-RU"/>
        </w:rPr>
        <w:t xml:space="preserve">Существует также ряд  </w:t>
      </w:r>
      <w:proofErr w:type="gramStart"/>
      <w:r w:rsidRPr="00DC6302">
        <w:rPr>
          <w:color w:val="000000"/>
          <w:sz w:val="24"/>
          <w:szCs w:val="26"/>
          <w:lang w:val="ru-RU"/>
        </w:rPr>
        <w:t>узкоспециализированные</w:t>
      </w:r>
      <w:proofErr w:type="gramEnd"/>
      <w:r w:rsidRPr="00DC6302">
        <w:rPr>
          <w:color w:val="000000"/>
          <w:sz w:val="24"/>
          <w:szCs w:val="26"/>
          <w:lang w:val="ru-RU"/>
        </w:rPr>
        <w:t xml:space="preserve"> прог</w:t>
      </w:r>
      <w:r w:rsidRPr="00DC6302">
        <w:rPr>
          <w:sz w:val="24"/>
          <w:szCs w:val="26"/>
          <w:lang w:val="ru-RU"/>
        </w:rPr>
        <w:t xml:space="preserve">рамм </w:t>
      </w:r>
      <w:r w:rsidRPr="00DC6302">
        <w:rPr>
          <w:color w:val="000000"/>
          <w:sz w:val="24"/>
          <w:szCs w:val="26"/>
          <w:lang w:val="ru-RU"/>
        </w:rPr>
        <w:t xml:space="preserve">на английском языке. </w:t>
      </w:r>
      <w:proofErr w:type="spellStart"/>
      <w:r w:rsidRPr="00DC6302">
        <w:rPr>
          <w:color w:val="000000"/>
          <w:sz w:val="24"/>
          <w:szCs w:val="26"/>
        </w:rPr>
        <w:t>Например</w:t>
      </w:r>
      <w:proofErr w:type="spellEnd"/>
      <w:r w:rsidRPr="00DC6302">
        <w:rPr>
          <w:color w:val="000000"/>
          <w:sz w:val="24"/>
          <w:szCs w:val="26"/>
          <w:lang w:val="en-US"/>
        </w:rPr>
        <w:t>, Master's Degree Program in Linguistics "PSYCHOLINGUISTICS OF INTERCULTURAL COMMUNICATION" (</w:t>
      </w:r>
      <w:r w:rsidRPr="00DC6302">
        <w:rPr>
          <w:color w:val="000000"/>
          <w:sz w:val="24"/>
          <w:szCs w:val="26"/>
        </w:rPr>
        <w:t>МГМУ</w:t>
      </w:r>
      <w:r w:rsidRPr="00DC6302">
        <w:rPr>
          <w:color w:val="000000"/>
          <w:sz w:val="24"/>
          <w:szCs w:val="26"/>
          <w:lang w:val="en-US"/>
        </w:rPr>
        <w:t xml:space="preserve">), MA in Foreign Language of Professional Communication and </w:t>
      </w:r>
      <w:proofErr w:type="spellStart"/>
      <w:r w:rsidRPr="00DC6302">
        <w:rPr>
          <w:color w:val="000000"/>
          <w:sz w:val="24"/>
          <w:szCs w:val="26"/>
          <w:lang w:val="en-US"/>
        </w:rPr>
        <w:t>Specialised</w:t>
      </w:r>
      <w:proofErr w:type="spellEnd"/>
      <w:r w:rsidRPr="00DC6302">
        <w:rPr>
          <w:color w:val="000000"/>
          <w:sz w:val="24"/>
          <w:szCs w:val="26"/>
          <w:lang w:val="en-US"/>
        </w:rPr>
        <w:t xml:space="preserve"> Translation (</w:t>
      </w:r>
      <w:r w:rsidRPr="00DC6302">
        <w:rPr>
          <w:color w:val="000000"/>
          <w:sz w:val="24"/>
          <w:szCs w:val="26"/>
        </w:rPr>
        <w:t>РУДН</w:t>
      </w:r>
      <w:r w:rsidRPr="00DC6302">
        <w:rPr>
          <w:color w:val="000000"/>
          <w:sz w:val="24"/>
          <w:szCs w:val="26"/>
          <w:lang w:val="en-US"/>
        </w:rPr>
        <w:t>), Linguistic Theory and Language Description (</w:t>
      </w:r>
      <w:r w:rsidRPr="00DC6302">
        <w:rPr>
          <w:color w:val="000000"/>
          <w:sz w:val="24"/>
          <w:szCs w:val="26"/>
        </w:rPr>
        <w:t>ВШЭ</w:t>
      </w:r>
      <w:r w:rsidRPr="00DC6302">
        <w:rPr>
          <w:color w:val="000000"/>
          <w:sz w:val="24"/>
          <w:szCs w:val="26"/>
          <w:lang w:val="en-US"/>
        </w:rPr>
        <w:t xml:space="preserve"> </w:t>
      </w:r>
      <w:proofErr w:type="spellStart"/>
      <w:r w:rsidRPr="00DC6302">
        <w:rPr>
          <w:color w:val="000000"/>
          <w:sz w:val="24"/>
          <w:szCs w:val="26"/>
        </w:rPr>
        <w:t>Москва</w:t>
      </w:r>
      <w:proofErr w:type="spellEnd"/>
      <w:r w:rsidRPr="00DC6302">
        <w:rPr>
          <w:color w:val="000000"/>
          <w:sz w:val="24"/>
          <w:szCs w:val="26"/>
          <w:lang w:val="en-US"/>
        </w:rPr>
        <w:t>).</w:t>
      </w:r>
    </w:p>
    <w:p w:rsidR="00DC6302" w:rsidRPr="00DC6302" w:rsidRDefault="00DC6302" w:rsidP="00DC6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t>Учебные планы магистерской программы «</w:t>
      </w:r>
      <w:r w:rsidRPr="00DC6302">
        <w:rPr>
          <w:color w:val="000000"/>
          <w:sz w:val="24"/>
          <w:szCs w:val="26"/>
        </w:rPr>
        <w:t>Applied</w:t>
      </w:r>
      <w:r w:rsidRPr="00DC6302">
        <w:rPr>
          <w:color w:val="000000"/>
          <w:sz w:val="24"/>
          <w:szCs w:val="26"/>
          <w:lang w:val="ru-RU"/>
        </w:rPr>
        <w:t xml:space="preserve"> </w:t>
      </w:r>
      <w:r w:rsidRPr="00DC6302">
        <w:rPr>
          <w:color w:val="000000"/>
          <w:sz w:val="24"/>
          <w:szCs w:val="26"/>
        </w:rPr>
        <w:t>Linguistics</w:t>
      </w:r>
      <w:r w:rsidRPr="00DC6302">
        <w:rPr>
          <w:color w:val="000000"/>
          <w:sz w:val="24"/>
          <w:szCs w:val="26"/>
          <w:lang w:val="ru-RU"/>
        </w:rPr>
        <w:t xml:space="preserve"> </w:t>
      </w:r>
      <w:r w:rsidRPr="00DC6302">
        <w:rPr>
          <w:color w:val="000000"/>
          <w:sz w:val="24"/>
          <w:szCs w:val="26"/>
        </w:rPr>
        <w:t>and</w:t>
      </w:r>
      <w:r w:rsidRPr="00DC6302">
        <w:rPr>
          <w:color w:val="000000"/>
          <w:sz w:val="24"/>
          <w:szCs w:val="26"/>
          <w:lang w:val="ru-RU"/>
        </w:rPr>
        <w:t xml:space="preserve"> </w:t>
      </w:r>
      <w:r w:rsidRPr="00DC6302">
        <w:rPr>
          <w:color w:val="000000"/>
          <w:sz w:val="24"/>
          <w:szCs w:val="26"/>
        </w:rPr>
        <w:t>Text</w:t>
      </w:r>
      <w:r w:rsidRPr="00DC6302">
        <w:rPr>
          <w:color w:val="000000"/>
          <w:sz w:val="24"/>
          <w:szCs w:val="26"/>
          <w:lang w:val="ru-RU"/>
        </w:rPr>
        <w:t xml:space="preserve"> </w:t>
      </w:r>
      <w:r w:rsidRPr="00DC6302">
        <w:rPr>
          <w:color w:val="000000"/>
          <w:sz w:val="24"/>
          <w:szCs w:val="26"/>
        </w:rPr>
        <w:t>Analytics</w:t>
      </w:r>
      <w:r w:rsidRPr="00DC6302">
        <w:rPr>
          <w:color w:val="000000"/>
          <w:sz w:val="24"/>
          <w:szCs w:val="26"/>
          <w:lang w:val="ru-RU"/>
        </w:rPr>
        <w:t>» составлено таким образом, что их ядро содержит треки и курсы, являющиеся неотъемлемой частью учебных планов по направлению «прикладная лингвистика» во всем мире, что обеспечивает упрощение международной академической мобильности.</w:t>
      </w:r>
    </w:p>
    <w:p w:rsidR="005A770B" w:rsidRDefault="00DC6302" w:rsidP="005A7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lastRenderedPageBreak/>
        <w:t>Вместе с тем, программа имеет и уникальную составляющую, которая обеспечивается соединением двух содержательных блоков:</w:t>
      </w:r>
    </w:p>
    <w:p w:rsidR="005A770B" w:rsidRDefault="00DC6302" w:rsidP="005A770B">
      <w:pPr>
        <w:pStyle w:val="a4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6"/>
        </w:rPr>
      </w:pPr>
      <w:r w:rsidRPr="005A770B">
        <w:rPr>
          <w:color w:val="000000"/>
          <w:sz w:val="24"/>
          <w:szCs w:val="26"/>
        </w:rPr>
        <w:t>блока фундаментальных лингвистических дисциплин</w:t>
      </w:r>
      <w:r w:rsidR="0013040E">
        <w:rPr>
          <w:color w:val="000000"/>
          <w:sz w:val="24"/>
          <w:szCs w:val="26"/>
        </w:rPr>
        <w:t xml:space="preserve"> (</w:t>
      </w:r>
      <w:r w:rsidR="00C167A3">
        <w:rPr>
          <w:color w:val="000000"/>
          <w:sz w:val="24"/>
          <w:szCs w:val="26"/>
        </w:rPr>
        <w:t>включая</w:t>
      </w:r>
      <w:r w:rsidR="0013040E">
        <w:rPr>
          <w:color w:val="000000"/>
          <w:sz w:val="24"/>
          <w:szCs w:val="26"/>
        </w:rPr>
        <w:t xml:space="preserve"> корпусные технологии и основания их использования для решения практических задач)</w:t>
      </w:r>
      <w:r w:rsidRPr="005A770B">
        <w:rPr>
          <w:color w:val="000000"/>
          <w:sz w:val="24"/>
          <w:szCs w:val="26"/>
        </w:rPr>
        <w:t>:</w:t>
      </w:r>
    </w:p>
    <w:p w:rsidR="00803F1D" w:rsidRPr="00803F1D" w:rsidRDefault="00803F1D" w:rsidP="00803F1D">
      <w:pPr>
        <w:pStyle w:val="a4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803F1D">
        <w:rPr>
          <w:color w:val="000000"/>
          <w:sz w:val="24"/>
          <w:szCs w:val="24"/>
        </w:rPr>
        <w:t xml:space="preserve">Функциональные модели в естественном языке </w:t>
      </w:r>
    </w:p>
    <w:p w:rsidR="00230666" w:rsidRPr="00480F8D" w:rsidRDefault="000A25B4" w:rsidP="00230666">
      <w:pPr>
        <w:pStyle w:val="a4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0A25B4">
        <w:rPr>
          <w:color w:val="000000"/>
          <w:sz w:val="24"/>
          <w:szCs w:val="24"/>
        </w:rPr>
        <w:t>Формальное представление естественного языка</w:t>
      </w:r>
    </w:p>
    <w:p w:rsidR="00230666" w:rsidRPr="00480F8D" w:rsidRDefault="00803F1D" w:rsidP="00230666">
      <w:pPr>
        <w:pStyle w:val="a4"/>
        <w:numPr>
          <w:ilvl w:val="0"/>
          <w:numId w:val="43"/>
        </w:numPr>
        <w:spacing w:after="0" w:line="240" w:lineRule="auto"/>
        <w:rPr>
          <w:color w:val="000000" w:themeColor="text1"/>
          <w:sz w:val="24"/>
          <w:szCs w:val="24"/>
          <w:lang w:eastAsia="ru-RU"/>
        </w:rPr>
      </w:pPr>
      <w:r w:rsidRPr="00803F1D">
        <w:rPr>
          <w:color w:val="000000" w:themeColor="text1"/>
          <w:sz w:val="24"/>
          <w:szCs w:val="24"/>
          <w:lang w:eastAsia="ru-RU"/>
        </w:rPr>
        <w:t>Теория и практика перевода</w:t>
      </w:r>
    </w:p>
    <w:p w:rsidR="00803F1D" w:rsidRPr="00803F1D" w:rsidRDefault="00803F1D" w:rsidP="00803F1D">
      <w:pPr>
        <w:pStyle w:val="a4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803F1D">
        <w:rPr>
          <w:color w:val="000000"/>
          <w:sz w:val="24"/>
          <w:szCs w:val="24"/>
        </w:rPr>
        <w:t xml:space="preserve">Риторика и спичрайтинг </w:t>
      </w:r>
    </w:p>
    <w:p w:rsidR="00230666" w:rsidRPr="00480F8D" w:rsidRDefault="000A25B4" w:rsidP="00230666">
      <w:pPr>
        <w:pStyle w:val="a4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0A25B4">
        <w:rPr>
          <w:color w:val="000000"/>
          <w:sz w:val="24"/>
          <w:szCs w:val="24"/>
        </w:rPr>
        <w:t>Психолингвистика</w:t>
      </w:r>
    </w:p>
    <w:p w:rsidR="00803F1D" w:rsidRPr="00803F1D" w:rsidRDefault="0013040E" w:rsidP="00803F1D">
      <w:pPr>
        <w:pStyle w:val="a4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6"/>
        </w:rPr>
      </w:pPr>
      <w:r w:rsidRPr="005A770B">
        <w:rPr>
          <w:color w:val="000000"/>
          <w:sz w:val="24"/>
          <w:szCs w:val="26"/>
        </w:rPr>
        <w:t>блока прикладных дисциплин</w:t>
      </w:r>
      <w:r>
        <w:rPr>
          <w:color w:val="000000"/>
          <w:sz w:val="24"/>
          <w:szCs w:val="26"/>
        </w:rPr>
        <w:t xml:space="preserve"> в ходе, которых студенты формируют и развивают компетенции по анализу текстов с использованием цифровых технологий</w:t>
      </w:r>
      <w:r w:rsidRPr="005A770B">
        <w:rPr>
          <w:color w:val="000000"/>
          <w:sz w:val="24"/>
          <w:szCs w:val="26"/>
        </w:rPr>
        <w:t>:</w:t>
      </w:r>
    </w:p>
    <w:p w:rsidR="00803F1D" w:rsidRPr="00803F1D" w:rsidRDefault="000A25B4" w:rsidP="00803F1D">
      <w:pPr>
        <w:pStyle w:val="af5"/>
        <w:numPr>
          <w:ilvl w:val="0"/>
          <w:numId w:val="44"/>
        </w:numPr>
        <w:rPr>
          <w:sz w:val="24"/>
          <w:szCs w:val="24"/>
          <w:lang w:val="ru-RU"/>
        </w:rPr>
      </w:pPr>
      <w:r w:rsidRPr="000A25B4">
        <w:rPr>
          <w:color w:val="000000"/>
          <w:sz w:val="24"/>
          <w:szCs w:val="24"/>
          <w:lang w:val="ru-RU"/>
        </w:rPr>
        <w:t xml:space="preserve">Алгоритмы обработки естественного языка на </w:t>
      </w:r>
      <w:r w:rsidRPr="000A25B4">
        <w:rPr>
          <w:color w:val="000000"/>
          <w:sz w:val="24"/>
          <w:szCs w:val="24"/>
        </w:rPr>
        <w:t>Python</w:t>
      </w:r>
      <w:r w:rsidR="00F55115">
        <w:rPr>
          <w:color w:val="000000"/>
          <w:sz w:val="24"/>
          <w:szCs w:val="24"/>
          <w:lang w:val="ru-RU"/>
        </w:rPr>
        <w:t xml:space="preserve"> (</w:t>
      </w:r>
      <w:proofErr w:type="gramStart"/>
      <w:r w:rsidR="00F55115">
        <w:rPr>
          <w:color w:val="000000"/>
          <w:sz w:val="24"/>
          <w:szCs w:val="24"/>
          <w:lang w:val="ru-RU"/>
        </w:rPr>
        <w:t>адаптационный</w:t>
      </w:r>
      <w:proofErr w:type="gramEnd"/>
      <w:r w:rsidR="00F55115">
        <w:rPr>
          <w:color w:val="000000"/>
          <w:sz w:val="24"/>
          <w:szCs w:val="24"/>
          <w:lang w:val="ru-RU"/>
        </w:rPr>
        <w:t>)</w:t>
      </w:r>
    </w:p>
    <w:p w:rsidR="0004738C" w:rsidRDefault="0004738C" w:rsidP="0004738C">
      <w:pPr>
        <w:pStyle w:val="af5"/>
        <w:numPr>
          <w:ilvl w:val="0"/>
          <w:numId w:val="4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Автоматический анализ естественного языка</w:t>
      </w:r>
    </w:p>
    <w:p w:rsidR="00803F1D" w:rsidRPr="00803F1D" w:rsidRDefault="00803F1D" w:rsidP="00803F1D">
      <w:pPr>
        <w:pStyle w:val="af5"/>
        <w:numPr>
          <w:ilvl w:val="0"/>
          <w:numId w:val="44"/>
        </w:numPr>
        <w:rPr>
          <w:sz w:val="24"/>
          <w:szCs w:val="24"/>
          <w:lang w:val="ru-RU"/>
        </w:rPr>
      </w:pPr>
      <w:r w:rsidRPr="00803F1D">
        <w:rPr>
          <w:sz w:val="24"/>
          <w:szCs w:val="24"/>
          <w:lang w:val="ru-RU"/>
        </w:rPr>
        <w:t>Прикладные задачи компьютерной лингвистики</w:t>
      </w:r>
    </w:p>
    <w:p w:rsidR="00803F1D" w:rsidRDefault="00803F1D" w:rsidP="00803F1D">
      <w:pPr>
        <w:pStyle w:val="af5"/>
        <w:numPr>
          <w:ilvl w:val="0"/>
          <w:numId w:val="44"/>
        </w:numPr>
        <w:rPr>
          <w:sz w:val="24"/>
          <w:szCs w:val="24"/>
          <w:lang w:val="ru-RU"/>
        </w:rPr>
      </w:pPr>
      <w:r w:rsidRPr="00803F1D">
        <w:rPr>
          <w:sz w:val="24"/>
          <w:szCs w:val="24"/>
          <w:lang w:val="ru-RU"/>
        </w:rPr>
        <w:t>Методы и технологии анализа текстов</w:t>
      </w:r>
    </w:p>
    <w:p w:rsidR="00803F1D" w:rsidRPr="00803F1D" w:rsidRDefault="00803F1D" w:rsidP="00803F1D">
      <w:pPr>
        <w:pStyle w:val="af5"/>
        <w:numPr>
          <w:ilvl w:val="0"/>
          <w:numId w:val="44"/>
        </w:numPr>
        <w:rPr>
          <w:sz w:val="24"/>
          <w:szCs w:val="24"/>
          <w:lang w:val="ru-RU"/>
        </w:rPr>
      </w:pPr>
      <w:r w:rsidRPr="00803F1D">
        <w:rPr>
          <w:sz w:val="24"/>
          <w:szCs w:val="24"/>
          <w:lang w:val="ru-RU"/>
        </w:rPr>
        <w:t>Лингвистическая безопасность и языковое планирование</w:t>
      </w:r>
    </w:p>
    <w:p w:rsidR="00803F1D" w:rsidRPr="00803F1D" w:rsidRDefault="00803F1D" w:rsidP="00803F1D">
      <w:pPr>
        <w:pStyle w:val="af5"/>
        <w:numPr>
          <w:ilvl w:val="0"/>
          <w:numId w:val="44"/>
        </w:numPr>
        <w:rPr>
          <w:sz w:val="24"/>
          <w:szCs w:val="24"/>
          <w:lang w:val="ru-RU"/>
        </w:rPr>
      </w:pPr>
      <w:r w:rsidRPr="00803F1D">
        <w:rPr>
          <w:sz w:val="24"/>
          <w:szCs w:val="24"/>
          <w:lang w:val="ru-RU"/>
        </w:rPr>
        <w:t>Современные цифровые технологии текстовой аналитики</w:t>
      </w:r>
    </w:p>
    <w:p w:rsidR="00F624F3" w:rsidRDefault="00F624F3" w:rsidP="00DC6302">
      <w:pPr>
        <w:spacing w:after="0" w:line="240" w:lineRule="auto"/>
        <w:ind w:firstLine="720"/>
        <w:jc w:val="both"/>
        <w:rPr>
          <w:lang w:val="ru-RU"/>
        </w:rPr>
      </w:pPr>
    </w:p>
    <w:p w:rsidR="00DC6302" w:rsidRPr="00DC6302" w:rsidRDefault="000A25B4" w:rsidP="00DC6302">
      <w:pPr>
        <w:spacing w:after="0" w:line="240" w:lineRule="auto"/>
        <w:ind w:firstLine="720"/>
        <w:jc w:val="both"/>
        <w:rPr>
          <w:sz w:val="24"/>
          <w:szCs w:val="26"/>
          <w:lang w:val="ru-RU"/>
        </w:rPr>
      </w:pPr>
      <w:r>
        <w:rPr>
          <w:sz w:val="24"/>
          <w:szCs w:val="26"/>
          <w:lang w:val="ru-RU"/>
        </w:rPr>
        <w:t>В рамках НИС при обсуждении п</w:t>
      </w:r>
      <w:r w:rsidR="00DC6302" w:rsidRPr="00DC6302">
        <w:rPr>
          <w:sz w:val="24"/>
          <w:szCs w:val="26"/>
          <w:lang w:val="ru-RU"/>
        </w:rPr>
        <w:t>роектов основное внимание уделяется автоматическим методам позволяющим решать исследовательские задачи</w:t>
      </w:r>
      <w:r w:rsidR="00F624F3">
        <w:rPr>
          <w:sz w:val="24"/>
          <w:szCs w:val="26"/>
          <w:lang w:val="ru-RU"/>
        </w:rPr>
        <w:t xml:space="preserve"> (сбор литературы и сетевой анализ научной области, особенностям </w:t>
      </w:r>
      <w:r w:rsidR="00480F8D">
        <w:rPr>
          <w:sz w:val="24"/>
          <w:szCs w:val="26"/>
          <w:lang w:val="ru-RU"/>
        </w:rPr>
        <w:t xml:space="preserve">постановки задачи и выбора </w:t>
      </w:r>
      <w:r w:rsidR="00F624F3">
        <w:rPr>
          <w:sz w:val="24"/>
          <w:szCs w:val="26"/>
          <w:lang w:val="ru-RU"/>
        </w:rPr>
        <w:t>корпусных технологий</w:t>
      </w:r>
      <w:r w:rsidR="00480F8D">
        <w:rPr>
          <w:sz w:val="24"/>
          <w:szCs w:val="26"/>
          <w:lang w:val="ru-RU"/>
        </w:rPr>
        <w:t>,</w:t>
      </w:r>
      <w:r w:rsidR="00F624F3">
        <w:rPr>
          <w:sz w:val="24"/>
          <w:szCs w:val="26"/>
          <w:lang w:val="ru-RU"/>
        </w:rPr>
        <w:t xml:space="preserve"> методов математической стати</w:t>
      </w:r>
      <w:r w:rsidR="00480F8D">
        <w:rPr>
          <w:sz w:val="24"/>
          <w:szCs w:val="26"/>
          <w:lang w:val="ru-RU"/>
        </w:rPr>
        <w:t xml:space="preserve">стики, </w:t>
      </w:r>
      <w:r w:rsidR="00F624F3">
        <w:rPr>
          <w:sz w:val="24"/>
          <w:szCs w:val="26"/>
          <w:lang w:val="ru-RU"/>
        </w:rPr>
        <w:t>интеллектуального анализа данных в междисциплинарных исследованиях)</w:t>
      </w:r>
      <w:r w:rsidR="00C167A3">
        <w:rPr>
          <w:sz w:val="24"/>
          <w:szCs w:val="26"/>
          <w:lang w:val="ru-RU"/>
        </w:rPr>
        <w:t>.</w:t>
      </w:r>
      <w:r w:rsidR="00DC6302" w:rsidRPr="00DC6302">
        <w:rPr>
          <w:sz w:val="24"/>
          <w:szCs w:val="26"/>
          <w:lang w:val="ru-RU"/>
        </w:rPr>
        <w:t xml:space="preserve"> </w:t>
      </w:r>
    </w:p>
    <w:p w:rsidR="00803F1D" w:rsidRDefault="00DC6302" w:rsidP="00803F1D">
      <w:pPr>
        <w:spacing w:after="0" w:line="240" w:lineRule="auto"/>
        <w:ind w:firstLine="708"/>
        <w:jc w:val="both"/>
        <w:rPr>
          <w:color w:val="FF0000"/>
          <w:sz w:val="24"/>
          <w:szCs w:val="26"/>
          <w:lang w:val="ru-RU"/>
        </w:rPr>
      </w:pPr>
      <w:r w:rsidRPr="00DC6302">
        <w:rPr>
          <w:sz w:val="24"/>
          <w:szCs w:val="26"/>
          <w:lang w:val="ru-RU"/>
        </w:rPr>
        <w:t xml:space="preserve">В рамках Проектно-исследовательского семинара </w:t>
      </w:r>
      <w:r w:rsidR="004B0B02" w:rsidRPr="00DC6302">
        <w:rPr>
          <w:sz w:val="24"/>
          <w:szCs w:val="26"/>
          <w:lang w:val="ru-RU"/>
        </w:rPr>
        <w:t>“Цифровые проект</w:t>
      </w:r>
      <w:r w:rsidR="004B0B02">
        <w:rPr>
          <w:sz w:val="24"/>
          <w:szCs w:val="26"/>
          <w:lang w:val="ru-RU"/>
        </w:rPr>
        <w:t xml:space="preserve">ы </w:t>
      </w:r>
      <w:r w:rsidR="004B0B02" w:rsidRPr="00DC6302">
        <w:rPr>
          <w:sz w:val="24"/>
          <w:szCs w:val="26"/>
          <w:lang w:val="ru-RU"/>
        </w:rPr>
        <w:t xml:space="preserve">и </w:t>
      </w:r>
      <w:r w:rsidR="004B0B02">
        <w:rPr>
          <w:sz w:val="24"/>
          <w:szCs w:val="26"/>
          <w:lang w:val="ru-RU"/>
        </w:rPr>
        <w:t>м</w:t>
      </w:r>
      <w:r w:rsidR="004B0B02" w:rsidRPr="00DC6302">
        <w:rPr>
          <w:sz w:val="24"/>
          <w:szCs w:val="26"/>
          <w:lang w:val="ru-RU"/>
        </w:rPr>
        <w:t>етоды решения прикладных лингвистических задач в бизнесе”</w:t>
      </w:r>
      <w:r w:rsidR="004B0B02">
        <w:rPr>
          <w:sz w:val="24"/>
          <w:szCs w:val="26"/>
          <w:lang w:val="ru-RU"/>
        </w:rPr>
        <w:t xml:space="preserve"> обсуждаются </w:t>
      </w:r>
      <w:r w:rsidR="00480F8D">
        <w:rPr>
          <w:sz w:val="24"/>
          <w:szCs w:val="26"/>
          <w:lang w:val="ru-RU"/>
        </w:rPr>
        <w:t xml:space="preserve">этапы и </w:t>
      </w:r>
      <w:r w:rsidR="00E416B5">
        <w:rPr>
          <w:sz w:val="24"/>
          <w:szCs w:val="26"/>
          <w:lang w:val="ru-RU"/>
        </w:rPr>
        <w:t xml:space="preserve">сценарии  </w:t>
      </w:r>
      <w:r w:rsidR="00480F8D">
        <w:rPr>
          <w:sz w:val="24"/>
          <w:szCs w:val="26"/>
          <w:lang w:val="ru-RU"/>
        </w:rPr>
        <w:t>создания цифровых проектов</w:t>
      </w:r>
      <w:r w:rsidR="00803F1D" w:rsidRPr="00803F1D">
        <w:rPr>
          <w:sz w:val="24"/>
          <w:szCs w:val="26"/>
          <w:lang w:val="ru-RU"/>
        </w:rPr>
        <w:t>;</w:t>
      </w:r>
      <w:r w:rsidR="006E7B62">
        <w:rPr>
          <w:sz w:val="24"/>
          <w:szCs w:val="26"/>
          <w:lang w:val="ru-RU"/>
        </w:rPr>
        <w:t xml:space="preserve"> задачи прикладной лингвистики</w:t>
      </w:r>
      <w:r w:rsidR="006E7B62" w:rsidRPr="006E7B62">
        <w:rPr>
          <w:sz w:val="24"/>
          <w:szCs w:val="26"/>
          <w:lang w:val="ru-RU"/>
        </w:rPr>
        <w:t xml:space="preserve"> </w:t>
      </w:r>
      <w:r w:rsidR="006E7B62">
        <w:rPr>
          <w:sz w:val="24"/>
          <w:szCs w:val="26"/>
          <w:lang w:val="ru-RU"/>
        </w:rPr>
        <w:t>в решении проблем,</w:t>
      </w:r>
      <w:r w:rsidR="00480F8D">
        <w:rPr>
          <w:sz w:val="24"/>
          <w:szCs w:val="26"/>
          <w:lang w:val="ru-RU"/>
        </w:rPr>
        <w:t xml:space="preserve"> возникающие у компаний</w:t>
      </w:r>
      <w:r w:rsidR="00803F1D" w:rsidRPr="00803F1D">
        <w:rPr>
          <w:sz w:val="24"/>
          <w:szCs w:val="26"/>
          <w:lang w:val="ru-RU"/>
        </w:rPr>
        <w:t xml:space="preserve">; </w:t>
      </w:r>
      <w:r w:rsidR="00480F8D">
        <w:rPr>
          <w:sz w:val="24"/>
          <w:szCs w:val="26"/>
          <w:lang w:val="ru-RU"/>
        </w:rPr>
        <w:t xml:space="preserve">роль анализа текстов в </w:t>
      </w:r>
      <w:r w:rsidR="000A25B4">
        <w:rPr>
          <w:sz w:val="24"/>
          <w:szCs w:val="26"/>
          <w:lang w:val="ru-RU"/>
        </w:rPr>
        <w:t>цифров</w:t>
      </w:r>
      <w:r w:rsidR="00480F8D">
        <w:rPr>
          <w:sz w:val="24"/>
          <w:szCs w:val="26"/>
          <w:lang w:val="ru-RU"/>
        </w:rPr>
        <w:t>ой</w:t>
      </w:r>
      <w:r w:rsidR="000A25B4">
        <w:rPr>
          <w:sz w:val="24"/>
          <w:szCs w:val="26"/>
          <w:lang w:val="ru-RU"/>
        </w:rPr>
        <w:t xml:space="preserve"> трансформаци</w:t>
      </w:r>
      <w:r w:rsidR="00480F8D">
        <w:rPr>
          <w:sz w:val="24"/>
          <w:szCs w:val="26"/>
          <w:lang w:val="ru-RU"/>
        </w:rPr>
        <w:t>и</w:t>
      </w:r>
      <w:r w:rsidR="00803F1D" w:rsidRPr="00803F1D">
        <w:rPr>
          <w:sz w:val="24"/>
          <w:szCs w:val="26"/>
          <w:lang w:val="ru-RU"/>
        </w:rPr>
        <w:t xml:space="preserve"> бизнеса</w:t>
      </w:r>
      <w:r w:rsidR="00480F8D">
        <w:rPr>
          <w:sz w:val="24"/>
          <w:szCs w:val="26"/>
          <w:lang w:val="ru-RU"/>
        </w:rPr>
        <w:t xml:space="preserve"> и другие</w:t>
      </w:r>
      <w:r w:rsidR="00803F1D" w:rsidRPr="00803F1D">
        <w:rPr>
          <w:sz w:val="24"/>
          <w:szCs w:val="26"/>
          <w:lang w:val="ru-RU"/>
        </w:rPr>
        <w:t>.</w:t>
      </w:r>
    </w:p>
    <w:p w:rsidR="00DC6302" w:rsidRPr="00DC6302" w:rsidRDefault="00DC6302" w:rsidP="00DC6302">
      <w:pPr>
        <w:spacing w:after="0" w:line="240" w:lineRule="auto"/>
        <w:ind w:firstLine="720"/>
        <w:jc w:val="both"/>
        <w:rPr>
          <w:sz w:val="24"/>
          <w:szCs w:val="26"/>
          <w:lang w:val="ru-RU"/>
        </w:rPr>
      </w:pPr>
      <w:r w:rsidRPr="00DC6302">
        <w:rPr>
          <w:sz w:val="24"/>
          <w:szCs w:val="26"/>
          <w:lang w:val="ru-RU"/>
        </w:rPr>
        <w:t>Как показывает список приведенных блоков дисциплин, программа знакомит слушателей с передовыми технологиями в сфере лингвистических дисциплин, так и дает достаточно полный репертуар средств, чтобы выпускники могли найти свое место на современном рынке  труда, связанном с инструментами текстовой аналитики. Компетенции, формируемые дисциплинами  блоков, в совокупности формируют профессиональные треки, которые могут выбрать наши выпускники для дальнейшего профессионального совершенствования.</w:t>
      </w:r>
    </w:p>
    <w:p w:rsidR="005A770B" w:rsidRDefault="005A770B" w:rsidP="005A770B">
      <w:pPr>
        <w:pStyle w:val="11"/>
        <w:tabs>
          <w:tab w:val="left" w:pos="709"/>
          <w:tab w:val="left" w:pos="993"/>
        </w:tabs>
        <w:spacing w:after="0" w:line="240" w:lineRule="auto"/>
        <w:ind w:left="0"/>
        <w:jc w:val="both"/>
        <w:rPr>
          <w:sz w:val="24"/>
          <w:szCs w:val="26"/>
          <w:lang w:val="ru-RU"/>
        </w:rPr>
      </w:pPr>
    </w:p>
    <w:p w:rsidR="00DC6302" w:rsidRDefault="00DC6302" w:rsidP="005A770B">
      <w:pPr>
        <w:pStyle w:val="11"/>
        <w:numPr>
          <w:ilvl w:val="1"/>
          <w:numId w:val="27"/>
        </w:numPr>
        <w:tabs>
          <w:tab w:val="left" w:pos="709"/>
          <w:tab w:val="left" w:pos="993"/>
        </w:tabs>
        <w:spacing w:after="0" w:line="240" w:lineRule="auto"/>
        <w:jc w:val="both"/>
        <w:rPr>
          <w:sz w:val="24"/>
          <w:szCs w:val="26"/>
          <w:lang w:val="ru-RU"/>
        </w:rPr>
      </w:pPr>
      <w:r w:rsidRPr="00DC6302">
        <w:rPr>
          <w:sz w:val="24"/>
          <w:szCs w:val="26"/>
          <w:lang w:val="ru-RU"/>
        </w:rPr>
        <w:t xml:space="preserve">основные внешние и внутренние конкуренты (преимущества и недостатки конкурентных программ, стоимость обучения, стратегии их продвижения,  особенности позиционирования); </w:t>
      </w:r>
    </w:p>
    <w:p w:rsidR="005A770B" w:rsidRPr="00DC6302" w:rsidRDefault="005A770B" w:rsidP="005A770B">
      <w:pPr>
        <w:pStyle w:val="11"/>
        <w:tabs>
          <w:tab w:val="left" w:pos="709"/>
          <w:tab w:val="left" w:pos="993"/>
        </w:tabs>
        <w:spacing w:after="0" w:line="240" w:lineRule="auto"/>
        <w:ind w:left="360"/>
        <w:jc w:val="both"/>
        <w:rPr>
          <w:sz w:val="24"/>
          <w:szCs w:val="26"/>
          <w:lang w:val="ru-RU"/>
        </w:rPr>
      </w:pPr>
    </w:p>
    <w:p w:rsidR="00DC6302" w:rsidRPr="00DC6302" w:rsidRDefault="00DC6302" w:rsidP="00DC6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 w:val="24"/>
          <w:szCs w:val="26"/>
          <w:lang w:val="ru-RU"/>
        </w:rPr>
      </w:pPr>
      <w:r w:rsidRPr="00DC6302">
        <w:rPr>
          <w:sz w:val="24"/>
          <w:szCs w:val="26"/>
          <w:lang w:val="ru-RU"/>
        </w:rPr>
        <w:t>Магистерские лингвистические программы региона остаются классическими лингвистическими программами, какими они были в момент создания более 10 лет назад: с преимущественно фундаментальной ориентацией, слабо выраженным прикладным элементом. Они готовят специалистов, способных «анализировать и создавать тексты различной жанрово</w:t>
      </w:r>
      <w:r w:rsidRPr="00DC6302">
        <w:rPr>
          <w:b/>
          <w:sz w:val="24"/>
          <w:szCs w:val="26"/>
          <w:lang w:val="ru-RU"/>
        </w:rPr>
        <w:t>-</w:t>
      </w:r>
      <w:r w:rsidRPr="00DC6302">
        <w:rPr>
          <w:sz w:val="24"/>
          <w:szCs w:val="26"/>
          <w:lang w:val="ru-RU"/>
        </w:rPr>
        <w:t>стилевой принадлежности; понимать специфику коммуникации в таких сферах общения, как культурно-образовательная, деловая, политическая, масс-</w:t>
      </w:r>
      <w:proofErr w:type="spellStart"/>
      <w:r w:rsidRPr="00DC6302">
        <w:rPr>
          <w:sz w:val="24"/>
          <w:szCs w:val="26"/>
          <w:lang w:val="ru-RU"/>
        </w:rPr>
        <w:t>медийная</w:t>
      </w:r>
      <w:proofErr w:type="spellEnd"/>
      <w:r w:rsidRPr="00DC6302">
        <w:rPr>
          <w:sz w:val="24"/>
          <w:szCs w:val="26"/>
          <w:lang w:val="ru-RU"/>
        </w:rPr>
        <w:t xml:space="preserve">; ориентироваться в коммуникативном процессе и условиях его протекания». </w:t>
      </w:r>
    </w:p>
    <w:p w:rsidR="00DC6302" w:rsidRPr="00DC6302" w:rsidRDefault="00DC6302" w:rsidP="00DC6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 w:val="24"/>
          <w:szCs w:val="26"/>
          <w:lang w:val="ru-RU"/>
        </w:rPr>
      </w:pPr>
      <w:r w:rsidRPr="00DC6302">
        <w:rPr>
          <w:sz w:val="24"/>
          <w:szCs w:val="26"/>
          <w:lang w:val="ru-RU"/>
        </w:rPr>
        <w:t xml:space="preserve">Принципиальным отличием предлагаемой нами программы является ее практическая ориентированность, ярко выраженный инструментальный характер, заточенность под конкретные запросы современного рынка труда, возможность выбора уже в ходе учебы трека профессионального развития и его совершенствования через проектную и исследовательскую деятельность. </w:t>
      </w:r>
    </w:p>
    <w:p w:rsidR="00DC6302" w:rsidRPr="00DC6302" w:rsidRDefault="00DC6302" w:rsidP="00DC6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 w:val="24"/>
          <w:szCs w:val="26"/>
          <w:lang w:val="ru-RU"/>
        </w:rPr>
      </w:pPr>
      <w:r w:rsidRPr="00DC6302">
        <w:rPr>
          <w:sz w:val="24"/>
          <w:szCs w:val="26"/>
          <w:lang w:val="ru-RU"/>
        </w:rPr>
        <w:lastRenderedPageBreak/>
        <w:t xml:space="preserve">Поскольку программа, являясь лингвистической, содержит внушительный блок </w:t>
      </w:r>
      <w:r w:rsidRPr="00DC6302">
        <w:rPr>
          <w:sz w:val="24"/>
          <w:szCs w:val="26"/>
        </w:rPr>
        <w:t>IT</w:t>
      </w:r>
      <w:r w:rsidRPr="00DC6302">
        <w:rPr>
          <w:sz w:val="24"/>
          <w:szCs w:val="26"/>
          <w:lang w:val="ru-RU"/>
        </w:rPr>
        <w:t xml:space="preserve"> дисциплин, отвечающий за формирование современных инструментальных навыков, то ее потенциальными конкурентами могут оказаться не только лингвистические программы, но и программы, связанные с анализом данных. </w:t>
      </w:r>
    </w:p>
    <w:p w:rsidR="00DC6302" w:rsidRPr="00DC6302" w:rsidRDefault="00DC6302" w:rsidP="00DC6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6"/>
          <w:lang w:val="ru-RU"/>
        </w:rPr>
      </w:pPr>
      <w:r w:rsidRPr="00DC6302">
        <w:rPr>
          <w:sz w:val="24"/>
          <w:szCs w:val="26"/>
          <w:lang w:val="ru-RU"/>
        </w:rPr>
        <w:t>Понятно, что в программах направления «Прикладная математика и информатика» естественным образом в большем объеме представлены такие дисциплины, как «эвристический анализ данных», «</w:t>
      </w:r>
      <w:proofErr w:type="spellStart"/>
      <w:r w:rsidRPr="00DC6302">
        <w:rPr>
          <w:sz w:val="24"/>
          <w:szCs w:val="26"/>
          <w:lang w:val="ru-RU"/>
        </w:rPr>
        <w:t>нейросети</w:t>
      </w:r>
      <w:proofErr w:type="spellEnd"/>
      <w:r w:rsidRPr="00DC6302">
        <w:rPr>
          <w:sz w:val="24"/>
          <w:szCs w:val="26"/>
          <w:lang w:val="ru-RU"/>
        </w:rPr>
        <w:t>», «машинное обучение», «</w:t>
      </w:r>
      <w:r w:rsidRPr="00DC6302">
        <w:rPr>
          <w:sz w:val="24"/>
          <w:szCs w:val="26"/>
        </w:rPr>
        <w:t>Data</w:t>
      </w:r>
      <w:r w:rsidRPr="00DC6302">
        <w:rPr>
          <w:sz w:val="24"/>
          <w:szCs w:val="26"/>
          <w:lang w:val="ru-RU"/>
        </w:rPr>
        <w:t xml:space="preserve"> </w:t>
      </w:r>
      <w:r w:rsidRPr="00DC6302">
        <w:rPr>
          <w:sz w:val="24"/>
          <w:szCs w:val="26"/>
        </w:rPr>
        <w:t>Mining</w:t>
      </w:r>
      <w:r w:rsidRPr="00DC6302">
        <w:rPr>
          <w:sz w:val="24"/>
          <w:szCs w:val="26"/>
          <w:lang w:val="ru-RU"/>
        </w:rPr>
        <w:t>», «</w:t>
      </w:r>
      <w:r w:rsidRPr="00DC6302">
        <w:rPr>
          <w:sz w:val="24"/>
          <w:szCs w:val="26"/>
        </w:rPr>
        <w:t>Big</w:t>
      </w:r>
      <w:r w:rsidRPr="00DC6302">
        <w:rPr>
          <w:sz w:val="24"/>
          <w:szCs w:val="26"/>
          <w:lang w:val="ru-RU"/>
        </w:rPr>
        <w:t xml:space="preserve"> </w:t>
      </w:r>
      <w:r w:rsidRPr="00DC6302">
        <w:rPr>
          <w:sz w:val="24"/>
          <w:szCs w:val="26"/>
        </w:rPr>
        <w:t>data</w:t>
      </w:r>
      <w:r w:rsidRPr="00DC6302">
        <w:rPr>
          <w:sz w:val="24"/>
          <w:szCs w:val="26"/>
          <w:lang w:val="ru-RU"/>
        </w:rPr>
        <w:t>», «</w:t>
      </w:r>
      <w:r w:rsidRPr="00DC6302">
        <w:rPr>
          <w:sz w:val="24"/>
          <w:szCs w:val="26"/>
        </w:rPr>
        <w:t>Data</w:t>
      </w:r>
      <w:r w:rsidRPr="00DC6302">
        <w:rPr>
          <w:sz w:val="24"/>
          <w:szCs w:val="26"/>
          <w:lang w:val="ru-RU"/>
        </w:rPr>
        <w:t xml:space="preserve"> </w:t>
      </w:r>
      <w:r w:rsidRPr="00DC6302">
        <w:rPr>
          <w:sz w:val="24"/>
          <w:szCs w:val="26"/>
        </w:rPr>
        <w:t>analysis</w:t>
      </w:r>
      <w:r w:rsidRPr="00DC6302">
        <w:rPr>
          <w:sz w:val="24"/>
          <w:szCs w:val="26"/>
          <w:lang w:val="ru-RU"/>
        </w:rPr>
        <w:t>», «анализ текстов», «анализ данных», и т.п., чем предполагает  программа «</w:t>
      </w:r>
      <w:r w:rsidRPr="00DC6302">
        <w:rPr>
          <w:sz w:val="24"/>
          <w:szCs w:val="26"/>
        </w:rPr>
        <w:t>Applied</w:t>
      </w:r>
      <w:r w:rsidRPr="00DC6302">
        <w:rPr>
          <w:sz w:val="24"/>
          <w:szCs w:val="26"/>
          <w:lang w:val="ru-RU"/>
        </w:rPr>
        <w:t xml:space="preserve"> </w:t>
      </w:r>
      <w:r w:rsidRPr="00DC6302">
        <w:rPr>
          <w:sz w:val="24"/>
          <w:szCs w:val="26"/>
        </w:rPr>
        <w:t>Linguistics</w:t>
      </w:r>
      <w:r w:rsidRPr="00DC6302">
        <w:rPr>
          <w:sz w:val="24"/>
          <w:szCs w:val="26"/>
          <w:lang w:val="ru-RU"/>
        </w:rPr>
        <w:t xml:space="preserve"> </w:t>
      </w:r>
      <w:r w:rsidRPr="00DC6302">
        <w:rPr>
          <w:sz w:val="24"/>
          <w:szCs w:val="26"/>
        </w:rPr>
        <w:t>and</w:t>
      </w:r>
      <w:r w:rsidRPr="00DC6302">
        <w:rPr>
          <w:sz w:val="24"/>
          <w:szCs w:val="26"/>
          <w:lang w:val="ru-RU"/>
        </w:rPr>
        <w:t xml:space="preserve"> </w:t>
      </w:r>
      <w:r w:rsidRPr="00DC6302">
        <w:rPr>
          <w:sz w:val="24"/>
          <w:szCs w:val="26"/>
        </w:rPr>
        <w:t>Text</w:t>
      </w:r>
      <w:r w:rsidRPr="00DC6302">
        <w:rPr>
          <w:sz w:val="24"/>
          <w:szCs w:val="26"/>
          <w:lang w:val="ru-RU"/>
        </w:rPr>
        <w:t xml:space="preserve"> </w:t>
      </w:r>
      <w:r w:rsidRPr="00DC6302">
        <w:rPr>
          <w:sz w:val="24"/>
          <w:szCs w:val="26"/>
        </w:rPr>
        <w:t>Analytics</w:t>
      </w:r>
      <w:r w:rsidRPr="00DC6302">
        <w:rPr>
          <w:sz w:val="24"/>
          <w:szCs w:val="26"/>
          <w:lang w:val="ru-RU"/>
        </w:rPr>
        <w:t xml:space="preserve">». Наши выпускники не будут получать компьютерные навыки и навыки программирования в том объеме, в котором ими владеют выпускники </w:t>
      </w:r>
      <w:r w:rsidRPr="00DC6302">
        <w:rPr>
          <w:sz w:val="24"/>
          <w:szCs w:val="26"/>
        </w:rPr>
        <w:t>IT</w:t>
      </w:r>
      <w:r w:rsidRPr="00DC6302">
        <w:rPr>
          <w:sz w:val="24"/>
          <w:szCs w:val="26"/>
          <w:lang w:val="ru-RU"/>
        </w:rPr>
        <w:t xml:space="preserve"> специальностей, где эти компетенции являются основными. Мы ставим своей задачей дать магистрантам </w:t>
      </w:r>
      <w:r w:rsidR="00C167A3">
        <w:rPr>
          <w:sz w:val="24"/>
          <w:szCs w:val="26"/>
          <w:lang w:val="ru-RU"/>
        </w:rPr>
        <w:t xml:space="preserve">понимание </w:t>
      </w:r>
      <w:r w:rsidR="00F624F3">
        <w:rPr>
          <w:sz w:val="24"/>
          <w:szCs w:val="26"/>
          <w:lang w:val="ru-RU"/>
        </w:rPr>
        <w:t xml:space="preserve">сферы использования новых технологий для анализа текстов (понимания основ </w:t>
      </w:r>
      <w:r w:rsidR="00C167A3">
        <w:rPr>
          <w:sz w:val="24"/>
          <w:szCs w:val="26"/>
          <w:lang w:val="ru-RU"/>
        </w:rPr>
        <w:t>интеллектуального анализа данных</w:t>
      </w:r>
      <w:r w:rsidR="00F624F3">
        <w:rPr>
          <w:sz w:val="24"/>
          <w:szCs w:val="26"/>
          <w:lang w:val="ru-RU"/>
        </w:rPr>
        <w:t xml:space="preserve"> и других видов анализа текстов), что позволи</w:t>
      </w:r>
      <w:r w:rsidR="00C167A3">
        <w:rPr>
          <w:sz w:val="24"/>
          <w:szCs w:val="26"/>
          <w:lang w:val="ru-RU"/>
        </w:rPr>
        <w:t xml:space="preserve">т им в дальнейшем </w:t>
      </w:r>
      <w:r w:rsidR="00F624F3">
        <w:rPr>
          <w:sz w:val="24"/>
          <w:szCs w:val="26"/>
          <w:lang w:val="ru-RU"/>
        </w:rPr>
        <w:t xml:space="preserve">компетентно использовать существующие техники и инструменты анализа </w:t>
      </w:r>
      <w:r w:rsidR="006E7B62">
        <w:rPr>
          <w:sz w:val="24"/>
          <w:szCs w:val="26"/>
          <w:lang w:val="ru-RU"/>
        </w:rPr>
        <w:t>текстов</w:t>
      </w:r>
      <w:r w:rsidR="00F624F3">
        <w:rPr>
          <w:sz w:val="24"/>
          <w:szCs w:val="26"/>
          <w:lang w:val="ru-RU"/>
        </w:rPr>
        <w:t>, а так же уметь разрабатывать технические задания для специалистов разработчиков программных продуктов.</w:t>
      </w:r>
    </w:p>
    <w:p w:rsidR="00DC6302" w:rsidRPr="00DC6302" w:rsidRDefault="00DC6302" w:rsidP="00DC6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t xml:space="preserve">Основным преимуществом программы </w:t>
      </w:r>
      <w:r w:rsidR="006E7B62" w:rsidRPr="00DC6302">
        <w:rPr>
          <w:color w:val="000000"/>
          <w:sz w:val="24"/>
          <w:szCs w:val="26"/>
          <w:lang w:val="ru-RU"/>
        </w:rPr>
        <w:t>«</w:t>
      </w:r>
      <w:r w:rsidR="006E7B62" w:rsidRPr="00DC6302">
        <w:rPr>
          <w:color w:val="000000"/>
          <w:sz w:val="24"/>
          <w:szCs w:val="26"/>
        </w:rPr>
        <w:t>Applied</w:t>
      </w:r>
      <w:r w:rsidR="006E7B62" w:rsidRPr="00DC6302">
        <w:rPr>
          <w:color w:val="000000"/>
          <w:sz w:val="24"/>
          <w:szCs w:val="26"/>
          <w:lang w:val="ru-RU"/>
        </w:rPr>
        <w:t xml:space="preserve"> </w:t>
      </w:r>
      <w:r w:rsidR="006E7B62" w:rsidRPr="00DC6302">
        <w:rPr>
          <w:color w:val="000000"/>
          <w:sz w:val="24"/>
          <w:szCs w:val="26"/>
        </w:rPr>
        <w:t>Linguistics</w:t>
      </w:r>
      <w:r w:rsidR="006E7B62" w:rsidRPr="00DC6302">
        <w:rPr>
          <w:color w:val="000000"/>
          <w:sz w:val="24"/>
          <w:szCs w:val="26"/>
          <w:lang w:val="ru-RU"/>
        </w:rPr>
        <w:t xml:space="preserve"> </w:t>
      </w:r>
      <w:r w:rsidR="006E7B62" w:rsidRPr="00DC6302">
        <w:rPr>
          <w:color w:val="000000"/>
          <w:sz w:val="24"/>
          <w:szCs w:val="26"/>
        </w:rPr>
        <w:t>and</w:t>
      </w:r>
      <w:r w:rsidR="006E7B62" w:rsidRPr="00DC6302">
        <w:rPr>
          <w:color w:val="000000"/>
          <w:sz w:val="24"/>
          <w:szCs w:val="26"/>
          <w:lang w:val="ru-RU"/>
        </w:rPr>
        <w:t xml:space="preserve"> </w:t>
      </w:r>
      <w:r w:rsidR="006E7B62" w:rsidRPr="00DC6302">
        <w:rPr>
          <w:color w:val="000000"/>
          <w:sz w:val="24"/>
          <w:szCs w:val="26"/>
        </w:rPr>
        <w:t>Text</w:t>
      </w:r>
      <w:r w:rsidR="006E7B62" w:rsidRPr="00DC6302">
        <w:rPr>
          <w:color w:val="000000"/>
          <w:sz w:val="24"/>
          <w:szCs w:val="26"/>
          <w:lang w:val="ru-RU"/>
        </w:rPr>
        <w:t xml:space="preserve"> </w:t>
      </w:r>
      <w:r w:rsidR="006E7B62" w:rsidRPr="00DC6302">
        <w:rPr>
          <w:color w:val="000000"/>
          <w:sz w:val="24"/>
          <w:szCs w:val="26"/>
        </w:rPr>
        <w:t>Analytics</w:t>
      </w:r>
      <w:r w:rsidR="006E7B62" w:rsidRPr="00DC6302">
        <w:rPr>
          <w:color w:val="000000"/>
          <w:sz w:val="24"/>
          <w:szCs w:val="26"/>
          <w:lang w:val="ru-RU"/>
        </w:rPr>
        <w:t xml:space="preserve">» </w:t>
      </w:r>
      <w:r w:rsidRPr="00DC6302">
        <w:rPr>
          <w:color w:val="000000"/>
          <w:sz w:val="24"/>
          <w:szCs w:val="26"/>
          <w:lang w:val="ru-RU"/>
        </w:rPr>
        <w:t xml:space="preserve">является: ее междисциплинарный характер, сбалансированность предметных и практических областей знания, осваиваемых студентами во время обучения, возможность овладеть на программе как современными лингвистическими методами анализа и обработки текста, так и современными востребованными на рынке труда </w:t>
      </w:r>
      <w:r w:rsidRPr="00DC6302">
        <w:rPr>
          <w:color w:val="000000"/>
          <w:sz w:val="24"/>
          <w:szCs w:val="26"/>
        </w:rPr>
        <w:t>IT</w:t>
      </w:r>
      <w:r w:rsidRPr="00DC6302">
        <w:rPr>
          <w:color w:val="000000"/>
          <w:sz w:val="24"/>
          <w:szCs w:val="26"/>
          <w:lang w:val="ru-RU"/>
        </w:rPr>
        <w:t xml:space="preserve"> инструментами. </w:t>
      </w:r>
    </w:p>
    <w:p w:rsidR="00DC6302" w:rsidRPr="00DC6302" w:rsidRDefault="00DC6302" w:rsidP="00DC6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t>Давая навыки и умения по работе с речевым материалом на разных языках, «</w:t>
      </w:r>
      <w:r w:rsidRPr="00DC6302">
        <w:rPr>
          <w:color w:val="000000"/>
          <w:sz w:val="24"/>
          <w:szCs w:val="26"/>
        </w:rPr>
        <w:t>Applied</w:t>
      </w:r>
      <w:r w:rsidRPr="00DC6302">
        <w:rPr>
          <w:color w:val="000000"/>
          <w:sz w:val="24"/>
          <w:szCs w:val="26"/>
          <w:lang w:val="ru-RU"/>
        </w:rPr>
        <w:t xml:space="preserve"> </w:t>
      </w:r>
      <w:r w:rsidRPr="00DC6302">
        <w:rPr>
          <w:color w:val="000000"/>
          <w:sz w:val="24"/>
          <w:szCs w:val="26"/>
        </w:rPr>
        <w:t>Linguistics</w:t>
      </w:r>
      <w:r w:rsidRPr="00DC6302">
        <w:rPr>
          <w:color w:val="000000"/>
          <w:sz w:val="24"/>
          <w:szCs w:val="26"/>
          <w:lang w:val="ru-RU"/>
        </w:rPr>
        <w:t xml:space="preserve"> </w:t>
      </w:r>
      <w:r w:rsidRPr="00DC6302">
        <w:rPr>
          <w:color w:val="000000"/>
          <w:sz w:val="24"/>
          <w:szCs w:val="26"/>
        </w:rPr>
        <w:t>and</w:t>
      </w:r>
      <w:r w:rsidRPr="00DC6302">
        <w:rPr>
          <w:color w:val="000000"/>
          <w:sz w:val="24"/>
          <w:szCs w:val="26"/>
          <w:lang w:val="ru-RU"/>
        </w:rPr>
        <w:t xml:space="preserve"> </w:t>
      </w:r>
      <w:r w:rsidRPr="00DC6302">
        <w:rPr>
          <w:color w:val="000000"/>
          <w:sz w:val="24"/>
          <w:szCs w:val="26"/>
        </w:rPr>
        <w:t>Text</w:t>
      </w:r>
      <w:r w:rsidRPr="00DC6302">
        <w:rPr>
          <w:color w:val="000000"/>
          <w:sz w:val="24"/>
          <w:szCs w:val="26"/>
          <w:lang w:val="ru-RU"/>
        </w:rPr>
        <w:t xml:space="preserve"> </w:t>
      </w:r>
      <w:r w:rsidRPr="00DC6302">
        <w:rPr>
          <w:color w:val="000000"/>
          <w:sz w:val="24"/>
          <w:szCs w:val="26"/>
        </w:rPr>
        <w:t>Analytics</w:t>
      </w:r>
      <w:r w:rsidRPr="00DC6302">
        <w:rPr>
          <w:color w:val="000000"/>
          <w:sz w:val="24"/>
          <w:szCs w:val="26"/>
          <w:lang w:val="ru-RU"/>
        </w:rPr>
        <w:t xml:space="preserve">», в сравнении с большинством магистерских программ </w:t>
      </w:r>
      <w:r w:rsidRPr="00DC6302">
        <w:rPr>
          <w:sz w:val="24"/>
          <w:szCs w:val="26"/>
          <w:lang w:val="ru-RU"/>
        </w:rPr>
        <w:t xml:space="preserve">Москвы </w:t>
      </w:r>
      <w:r w:rsidRPr="00DC6302">
        <w:rPr>
          <w:color w:val="000000"/>
          <w:sz w:val="24"/>
          <w:szCs w:val="26"/>
          <w:lang w:val="ru-RU"/>
        </w:rPr>
        <w:t xml:space="preserve">(например: «Иностранные языки в пространстве современной межкультурной коммуникации» в МГПУ, «Теория коммуникации и синхронный перевод» в РУДН и пр.) не концентрируется собственно на обучении языкам, выходя за рамки лингводидактики. В программе нет упора на реализацию научно-прикладных стратегий и тактик лишь на столь популярном сейчас английском языке, как, например, в «Лингвистике англоязычного общественно-политического дискурса», читаемой в СПбГУ, наряду с безусловным обучением таким практическим навыкам.  Программа в концептуальном отношении близка к магистратуре «Теория языка и прикладная лингвистика», разработанной в </w:t>
      </w:r>
      <w:proofErr w:type="spellStart"/>
      <w:r w:rsidRPr="00DC6302">
        <w:rPr>
          <w:color w:val="000000"/>
          <w:sz w:val="24"/>
          <w:szCs w:val="26"/>
          <w:lang w:val="ru-RU"/>
        </w:rPr>
        <w:t>УрФУ</w:t>
      </w:r>
      <w:proofErr w:type="spellEnd"/>
      <w:r w:rsidRPr="00DC6302">
        <w:rPr>
          <w:color w:val="000000"/>
          <w:sz w:val="24"/>
          <w:szCs w:val="26"/>
          <w:lang w:val="ru-RU"/>
        </w:rPr>
        <w:t xml:space="preserve"> им. Б.Н.Ельцина («</w:t>
      </w:r>
      <w:r w:rsidRPr="00DC6302">
        <w:rPr>
          <w:color w:val="000000"/>
          <w:sz w:val="24"/>
          <w:szCs w:val="26"/>
        </w:rPr>
        <w:t>Applied</w:t>
      </w:r>
      <w:r w:rsidRPr="00DC6302">
        <w:rPr>
          <w:color w:val="000000"/>
          <w:sz w:val="24"/>
          <w:szCs w:val="26"/>
          <w:lang w:val="ru-RU"/>
        </w:rPr>
        <w:t xml:space="preserve"> </w:t>
      </w:r>
      <w:r w:rsidRPr="00DC6302">
        <w:rPr>
          <w:color w:val="000000"/>
          <w:sz w:val="24"/>
          <w:szCs w:val="26"/>
        </w:rPr>
        <w:t>Linguistics</w:t>
      </w:r>
      <w:r w:rsidRPr="00DC6302">
        <w:rPr>
          <w:color w:val="000000"/>
          <w:sz w:val="24"/>
          <w:szCs w:val="26"/>
          <w:lang w:val="ru-RU"/>
        </w:rPr>
        <w:t xml:space="preserve"> </w:t>
      </w:r>
      <w:r w:rsidRPr="00DC6302">
        <w:rPr>
          <w:color w:val="000000"/>
          <w:sz w:val="24"/>
          <w:szCs w:val="26"/>
        </w:rPr>
        <w:t>and</w:t>
      </w:r>
      <w:r w:rsidRPr="00DC6302">
        <w:rPr>
          <w:color w:val="000000"/>
          <w:sz w:val="24"/>
          <w:szCs w:val="26"/>
          <w:lang w:val="ru-RU"/>
        </w:rPr>
        <w:t xml:space="preserve"> </w:t>
      </w:r>
      <w:r w:rsidRPr="00DC6302">
        <w:rPr>
          <w:color w:val="000000"/>
          <w:sz w:val="24"/>
          <w:szCs w:val="26"/>
        </w:rPr>
        <w:t>Text</w:t>
      </w:r>
      <w:r w:rsidRPr="00DC6302">
        <w:rPr>
          <w:color w:val="000000"/>
          <w:sz w:val="24"/>
          <w:szCs w:val="26"/>
          <w:lang w:val="ru-RU"/>
        </w:rPr>
        <w:t xml:space="preserve"> </w:t>
      </w:r>
      <w:r w:rsidRPr="00DC6302">
        <w:rPr>
          <w:color w:val="000000"/>
          <w:sz w:val="24"/>
          <w:szCs w:val="26"/>
        </w:rPr>
        <w:t>Analytics</w:t>
      </w:r>
      <w:r w:rsidRPr="00DC6302">
        <w:rPr>
          <w:color w:val="000000"/>
          <w:sz w:val="24"/>
          <w:szCs w:val="26"/>
          <w:lang w:val="ru-RU"/>
        </w:rPr>
        <w:t xml:space="preserve">» также дает знания в области психолингвистики, социолингвистики и когнитивной лингвистики, направленных в том числе на разработку компьютерных продуктов анализа текста), но имеет преимущества по сравнению с указанной выше программой: </w:t>
      </w:r>
    </w:p>
    <w:p w:rsidR="00DC6302" w:rsidRPr="00DC6302" w:rsidRDefault="00DC6302" w:rsidP="005A770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t xml:space="preserve">в содержательной части: программа </w:t>
      </w:r>
      <w:proofErr w:type="spellStart"/>
      <w:r w:rsidRPr="00DC6302">
        <w:rPr>
          <w:color w:val="000000"/>
          <w:sz w:val="24"/>
          <w:szCs w:val="26"/>
          <w:lang w:val="ru-RU"/>
        </w:rPr>
        <w:t>УрФУ</w:t>
      </w:r>
      <w:proofErr w:type="spellEnd"/>
      <w:r w:rsidRPr="00DC6302">
        <w:rPr>
          <w:color w:val="000000"/>
          <w:sz w:val="24"/>
          <w:szCs w:val="26"/>
          <w:lang w:val="ru-RU"/>
        </w:rPr>
        <w:t xml:space="preserve"> ориентируется, прежде всего, на работу с англоязычными текстами и ограничивает свою сферу общественно политическим дискурсом;</w:t>
      </w:r>
    </w:p>
    <w:p w:rsidR="00DC6302" w:rsidRPr="00DC6302" w:rsidRDefault="00DC6302" w:rsidP="005A770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sz w:val="24"/>
          <w:szCs w:val="26"/>
        </w:rPr>
      </w:pPr>
      <w:r w:rsidRPr="00DC6302">
        <w:rPr>
          <w:sz w:val="24"/>
          <w:szCs w:val="26"/>
          <w:lang w:val="ru-RU"/>
        </w:rPr>
        <w:t xml:space="preserve">в области ценовой политики: обучение в магистратуре по направлению </w:t>
      </w:r>
      <w:r w:rsidRPr="00DC6302">
        <w:rPr>
          <w:sz w:val="24"/>
          <w:szCs w:val="26"/>
        </w:rPr>
        <w:t>«Applied Linguistics and Text Analytics» дешевле</w:t>
      </w:r>
      <w:r w:rsidRPr="00DC6302">
        <w:rPr>
          <w:sz w:val="24"/>
          <w:szCs w:val="26"/>
          <w:lang w:val="ru-RU"/>
        </w:rPr>
        <w:t>;</w:t>
      </w:r>
    </w:p>
    <w:p w:rsidR="00DC6302" w:rsidRPr="00DC6302" w:rsidRDefault="00DC6302" w:rsidP="005A770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t>в географическом отношении: «</w:t>
      </w:r>
      <w:r w:rsidRPr="00DC6302">
        <w:rPr>
          <w:color w:val="000000"/>
          <w:sz w:val="24"/>
          <w:szCs w:val="26"/>
        </w:rPr>
        <w:t>Applied</w:t>
      </w:r>
      <w:r w:rsidRPr="00DC6302">
        <w:rPr>
          <w:color w:val="000000"/>
          <w:sz w:val="24"/>
          <w:szCs w:val="26"/>
          <w:lang w:val="ru-RU"/>
        </w:rPr>
        <w:t xml:space="preserve"> </w:t>
      </w:r>
      <w:r w:rsidRPr="00DC6302">
        <w:rPr>
          <w:color w:val="000000"/>
          <w:sz w:val="24"/>
          <w:szCs w:val="26"/>
        </w:rPr>
        <w:t>Linguistics</w:t>
      </w:r>
      <w:r w:rsidRPr="00DC6302">
        <w:rPr>
          <w:color w:val="000000"/>
          <w:sz w:val="24"/>
          <w:szCs w:val="26"/>
          <w:lang w:val="ru-RU"/>
        </w:rPr>
        <w:t xml:space="preserve"> </w:t>
      </w:r>
      <w:r w:rsidRPr="00DC6302">
        <w:rPr>
          <w:color w:val="000000"/>
          <w:sz w:val="24"/>
          <w:szCs w:val="26"/>
        </w:rPr>
        <w:t>and</w:t>
      </w:r>
      <w:r w:rsidRPr="00DC6302">
        <w:rPr>
          <w:color w:val="000000"/>
          <w:sz w:val="24"/>
          <w:szCs w:val="26"/>
          <w:lang w:val="ru-RU"/>
        </w:rPr>
        <w:t xml:space="preserve"> </w:t>
      </w:r>
      <w:r w:rsidRPr="00DC6302">
        <w:rPr>
          <w:color w:val="000000"/>
          <w:sz w:val="24"/>
          <w:szCs w:val="26"/>
        </w:rPr>
        <w:t>Text</w:t>
      </w:r>
      <w:r w:rsidRPr="00DC6302">
        <w:rPr>
          <w:color w:val="000000"/>
          <w:sz w:val="24"/>
          <w:szCs w:val="26"/>
          <w:lang w:val="ru-RU"/>
        </w:rPr>
        <w:t xml:space="preserve"> </w:t>
      </w:r>
      <w:r w:rsidRPr="00DC6302">
        <w:rPr>
          <w:color w:val="000000"/>
          <w:sz w:val="24"/>
          <w:szCs w:val="26"/>
        </w:rPr>
        <w:t>Analytics</w:t>
      </w:r>
      <w:r w:rsidRPr="00DC6302">
        <w:rPr>
          <w:color w:val="000000"/>
          <w:sz w:val="24"/>
          <w:szCs w:val="26"/>
          <w:lang w:val="ru-RU"/>
        </w:rPr>
        <w:t xml:space="preserve"> выглядит более привлекательной для жителей центральной России в силу месторасположения НИУ ВШЭ – Нижний Новгород. </w:t>
      </w:r>
    </w:p>
    <w:p w:rsidR="005A770B" w:rsidRDefault="005A770B" w:rsidP="00DC6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6"/>
          <w:lang w:val="ru-RU"/>
        </w:rPr>
      </w:pPr>
    </w:p>
    <w:p w:rsidR="00DC6302" w:rsidRPr="005A770B" w:rsidRDefault="00DC6302" w:rsidP="00DC6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t>В ценовом ряду программа «</w:t>
      </w:r>
      <w:r w:rsidRPr="00DC6302">
        <w:rPr>
          <w:color w:val="000000"/>
          <w:sz w:val="24"/>
          <w:szCs w:val="26"/>
        </w:rPr>
        <w:t>Applied</w:t>
      </w:r>
      <w:r w:rsidRPr="00DC6302">
        <w:rPr>
          <w:color w:val="000000"/>
          <w:sz w:val="24"/>
          <w:szCs w:val="26"/>
          <w:lang w:val="ru-RU"/>
        </w:rPr>
        <w:t xml:space="preserve"> </w:t>
      </w:r>
      <w:r w:rsidRPr="00DC6302">
        <w:rPr>
          <w:color w:val="000000"/>
          <w:sz w:val="24"/>
          <w:szCs w:val="26"/>
        </w:rPr>
        <w:t>Linguistics</w:t>
      </w:r>
      <w:r w:rsidRPr="00DC6302">
        <w:rPr>
          <w:color w:val="000000"/>
          <w:sz w:val="24"/>
          <w:szCs w:val="26"/>
          <w:lang w:val="ru-RU"/>
        </w:rPr>
        <w:t xml:space="preserve"> </w:t>
      </w:r>
      <w:r w:rsidRPr="00DC6302">
        <w:rPr>
          <w:color w:val="000000"/>
          <w:sz w:val="24"/>
          <w:szCs w:val="26"/>
        </w:rPr>
        <w:t>and</w:t>
      </w:r>
      <w:r w:rsidRPr="00DC6302">
        <w:rPr>
          <w:color w:val="000000"/>
          <w:sz w:val="24"/>
          <w:szCs w:val="26"/>
          <w:lang w:val="ru-RU"/>
        </w:rPr>
        <w:t xml:space="preserve"> </w:t>
      </w:r>
      <w:r w:rsidRPr="00DC6302">
        <w:rPr>
          <w:color w:val="000000"/>
          <w:sz w:val="24"/>
          <w:szCs w:val="26"/>
        </w:rPr>
        <w:t>Text</w:t>
      </w:r>
      <w:r w:rsidRPr="00DC6302">
        <w:rPr>
          <w:color w:val="000000"/>
          <w:sz w:val="24"/>
          <w:szCs w:val="26"/>
          <w:lang w:val="ru-RU"/>
        </w:rPr>
        <w:t xml:space="preserve"> </w:t>
      </w:r>
      <w:r w:rsidRPr="00DC6302">
        <w:rPr>
          <w:color w:val="000000"/>
          <w:sz w:val="24"/>
          <w:szCs w:val="26"/>
        </w:rPr>
        <w:t>Analytics</w:t>
      </w:r>
      <w:r w:rsidRPr="00DC6302">
        <w:rPr>
          <w:color w:val="000000"/>
          <w:sz w:val="24"/>
          <w:szCs w:val="26"/>
          <w:lang w:val="ru-RU"/>
        </w:rPr>
        <w:t>» по стоимости находится несколько выше программ нашего города (160</w:t>
      </w:r>
      <w:r w:rsidRPr="00DC6302">
        <w:rPr>
          <w:color w:val="000000"/>
          <w:sz w:val="24"/>
          <w:szCs w:val="26"/>
        </w:rPr>
        <w:t> </w:t>
      </w:r>
      <w:r w:rsidRPr="00DC6302">
        <w:rPr>
          <w:color w:val="000000"/>
          <w:sz w:val="24"/>
          <w:szCs w:val="26"/>
          <w:lang w:val="ru-RU"/>
        </w:rPr>
        <w:t xml:space="preserve">000 </w:t>
      </w:r>
      <w:r w:rsidRPr="00DC6302">
        <w:rPr>
          <w:color w:val="000000"/>
          <w:sz w:val="24"/>
          <w:szCs w:val="26"/>
        </w:rPr>
        <w:t>vs</w:t>
      </w:r>
      <w:r w:rsidRPr="00DC6302">
        <w:rPr>
          <w:color w:val="000000"/>
          <w:sz w:val="24"/>
          <w:szCs w:val="26"/>
          <w:lang w:val="ru-RU"/>
        </w:rPr>
        <w:t xml:space="preserve">   130-140</w:t>
      </w:r>
      <w:r w:rsidRPr="00DC6302">
        <w:rPr>
          <w:color w:val="000000"/>
          <w:sz w:val="24"/>
          <w:szCs w:val="26"/>
        </w:rPr>
        <w:t> </w:t>
      </w:r>
      <w:r w:rsidRPr="00DC6302">
        <w:rPr>
          <w:color w:val="000000"/>
          <w:sz w:val="24"/>
          <w:szCs w:val="26"/>
          <w:lang w:val="ru-RU"/>
        </w:rPr>
        <w:t xml:space="preserve">000 - ННГУ им. </w:t>
      </w:r>
      <w:r w:rsidRPr="005A770B">
        <w:rPr>
          <w:color w:val="000000"/>
          <w:sz w:val="24"/>
          <w:szCs w:val="26"/>
          <w:lang w:val="ru-RU"/>
        </w:rPr>
        <w:t xml:space="preserve">Лобачевского; НГЛУ им. Н.А. Добролюбова; НГПУ им. Минина). </w:t>
      </w:r>
    </w:p>
    <w:p w:rsidR="00DC6302" w:rsidRPr="00DC6302" w:rsidRDefault="00DC6302" w:rsidP="00DC6302">
      <w:pPr>
        <w:pStyle w:val="11"/>
        <w:tabs>
          <w:tab w:val="left" w:pos="709"/>
          <w:tab w:val="left" w:pos="993"/>
        </w:tabs>
        <w:spacing w:after="0" w:line="240" w:lineRule="auto"/>
        <w:ind w:left="0"/>
        <w:jc w:val="both"/>
        <w:rPr>
          <w:sz w:val="24"/>
          <w:szCs w:val="26"/>
          <w:lang w:val="ru-RU"/>
        </w:rPr>
      </w:pPr>
    </w:p>
    <w:p w:rsidR="00DC6302" w:rsidRPr="00DC6302" w:rsidRDefault="00DC6302" w:rsidP="005A770B">
      <w:pPr>
        <w:pStyle w:val="11"/>
        <w:numPr>
          <w:ilvl w:val="1"/>
          <w:numId w:val="27"/>
        </w:numPr>
        <w:tabs>
          <w:tab w:val="left" w:pos="709"/>
          <w:tab w:val="left" w:pos="993"/>
        </w:tabs>
        <w:spacing w:after="0" w:line="240" w:lineRule="auto"/>
        <w:jc w:val="both"/>
        <w:rPr>
          <w:sz w:val="24"/>
          <w:szCs w:val="26"/>
          <w:lang w:val="ru-RU"/>
        </w:rPr>
      </w:pPr>
      <w:r w:rsidRPr="00DC6302">
        <w:rPr>
          <w:b/>
          <w:i/>
          <w:sz w:val="24"/>
          <w:szCs w:val="26"/>
          <w:lang w:val="ru-RU"/>
        </w:rPr>
        <w:t xml:space="preserve">Конкурентные преимущества новой ОП </w:t>
      </w:r>
      <w:r w:rsidRPr="00DC6302">
        <w:rPr>
          <w:sz w:val="24"/>
          <w:szCs w:val="26"/>
          <w:lang w:val="ru-RU"/>
        </w:rPr>
        <w:t>(до 2 стр.).</w:t>
      </w:r>
    </w:p>
    <w:p w:rsidR="003A030F" w:rsidRDefault="003A030F" w:rsidP="00DC6302">
      <w:pPr>
        <w:spacing w:after="0" w:line="240" w:lineRule="auto"/>
        <w:ind w:firstLine="709"/>
        <w:jc w:val="both"/>
        <w:rPr>
          <w:sz w:val="24"/>
          <w:szCs w:val="26"/>
          <w:lang w:val="ru-RU"/>
        </w:rPr>
      </w:pPr>
    </w:p>
    <w:p w:rsidR="00DC6302" w:rsidRPr="00DC6302" w:rsidRDefault="00DC6302" w:rsidP="00DC6302">
      <w:pPr>
        <w:spacing w:after="0" w:line="240" w:lineRule="auto"/>
        <w:ind w:firstLine="709"/>
        <w:jc w:val="both"/>
        <w:rPr>
          <w:sz w:val="24"/>
          <w:szCs w:val="26"/>
          <w:lang w:val="ru-RU"/>
        </w:rPr>
      </w:pPr>
      <w:r w:rsidRPr="00DC6302">
        <w:rPr>
          <w:sz w:val="24"/>
          <w:szCs w:val="26"/>
          <w:lang w:val="ru-RU"/>
        </w:rPr>
        <w:lastRenderedPageBreak/>
        <w:t>Существующие в регионе лингвистические программы дают достаточно хорошее фундаментальное лингвистическое образование, но остаются избыточно теоретическими и мало учитывают новейшие достижения в гуманитарных науках, игнорируя такое остро востребованное современным рынком труда качество, как междисциплинарность. Поэтому лингвист, пришедший из другого вуза, получит на программе принципиально новое и современное представление о своей специальности и ее возможностях. Владение достаточно широким репертуаром количественных методов (статистика, компьютерная и корпусная лингвистика, языки программирования и т.п.), а также прохождение практик в различных отраслях (органы власти, цифровая реклама, СМИ, аналитика цифровых данных, учебные центры банков, государственные учреждения, музеи, и пр.), существенно расширит возможности трудоустройства наших выпускников. Они получат возможность познакомиться со сферами, в которых может быть востребован современный лингвист и выбрать одну из них для дальнейшего профессионального развития.</w:t>
      </w:r>
    </w:p>
    <w:p w:rsidR="00DC6302" w:rsidRPr="00DC6302" w:rsidRDefault="00DC6302" w:rsidP="00DC6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6"/>
          <w:lang w:val="ru-RU"/>
        </w:rPr>
      </w:pPr>
      <w:proofErr w:type="spellStart"/>
      <w:r w:rsidRPr="00DC6302">
        <w:rPr>
          <w:color w:val="000000"/>
          <w:sz w:val="24"/>
          <w:szCs w:val="26"/>
          <w:lang w:val="ru-RU"/>
        </w:rPr>
        <w:t>Англоязычность</w:t>
      </w:r>
      <w:proofErr w:type="spellEnd"/>
      <w:r w:rsidRPr="00DC6302">
        <w:rPr>
          <w:color w:val="000000"/>
          <w:sz w:val="24"/>
          <w:szCs w:val="26"/>
          <w:lang w:val="ru-RU"/>
        </w:rPr>
        <w:t xml:space="preserve"> программы </w:t>
      </w:r>
      <w:r w:rsidRPr="00DC6302">
        <w:rPr>
          <w:color w:val="000000"/>
          <w:sz w:val="24"/>
          <w:szCs w:val="26"/>
          <w:lang w:val="en-US"/>
        </w:rPr>
        <w:t>Applied</w:t>
      </w:r>
      <w:r w:rsidRPr="00DC6302">
        <w:rPr>
          <w:color w:val="000000"/>
          <w:sz w:val="24"/>
          <w:szCs w:val="26"/>
          <w:lang w:val="ru-RU"/>
        </w:rPr>
        <w:t xml:space="preserve"> </w:t>
      </w:r>
      <w:r w:rsidRPr="00DC6302">
        <w:rPr>
          <w:color w:val="000000"/>
          <w:sz w:val="24"/>
          <w:szCs w:val="26"/>
          <w:lang w:val="en-US"/>
        </w:rPr>
        <w:t>Linguistics</w:t>
      </w:r>
      <w:r w:rsidRPr="00DC6302">
        <w:rPr>
          <w:color w:val="000000"/>
          <w:sz w:val="24"/>
          <w:szCs w:val="26"/>
          <w:lang w:val="ru-RU"/>
        </w:rPr>
        <w:t xml:space="preserve"> </w:t>
      </w:r>
      <w:r w:rsidRPr="00DC6302">
        <w:rPr>
          <w:color w:val="000000"/>
          <w:sz w:val="24"/>
          <w:szCs w:val="26"/>
          <w:lang w:val="en-US"/>
        </w:rPr>
        <w:t>and</w:t>
      </w:r>
      <w:r w:rsidRPr="00DC6302">
        <w:rPr>
          <w:color w:val="000000"/>
          <w:sz w:val="24"/>
          <w:szCs w:val="26"/>
          <w:lang w:val="ru-RU"/>
        </w:rPr>
        <w:t xml:space="preserve"> </w:t>
      </w:r>
      <w:r w:rsidRPr="00DC6302">
        <w:rPr>
          <w:color w:val="000000"/>
          <w:sz w:val="24"/>
          <w:szCs w:val="26"/>
          <w:lang w:val="en-US"/>
        </w:rPr>
        <w:t>Text</w:t>
      </w:r>
      <w:r w:rsidRPr="00DC6302">
        <w:rPr>
          <w:color w:val="000000"/>
          <w:sz w:val="24"/>
          <w:szCs w:val="26"/>
          <w:lang w:val="ru-RU"/>
        </w:rPr>
        <w:t xml:space="preserve"> </w:t>
      </w:r>
      <w:r w:rsidRPr="00DC6302">
        <w:rPr>
          <w:color w:val="000000"/>
          <w:sz w:val="24"/>
          <w:szCs w:val="26"/>
          <w:lang w:val="en-US"/>
        </w:rPr>
        <w:t>Analytics</w:t>
      </w:r>
      <w:r w:rsidRPr="00DC6302">
        <w:rPr>
          <w:color w:val="000000"/>
          <w:sz w:val="24"/>
          <w:szCs w:val="26"/>
          <w:lang w:val="ru-RU"/>
        </w:rPr>
        <w:t xml:space="preserve">  призвана повысить конкурентоспособность выпускников, которые могут получить рабочие места в международных компаниях, где требуется продвинутый уровень владения иностранным языком, поскольку они имеют возможность  поддерживать и совершенствовать собственный уровень владения английским языком в условиях академического и профессионального общения. Помимо этого, чтение дисциплин на английском языке позволит существенно расширить географию приема абитуриентов за счет иностранцев, которые не владеют русским языком в должной мере, но хотели бы получить качественное образование в России.</w:t>
      </w:r>
    </w:p>
    <w:p w:rsidR="00DC6302" w:rsidRPr="00DC6302" w:rsidRDefault="00DC6302" w:rsidP="00DC6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t>Выпускник программы «</w:t>
      </w:r>
      <w:r w:rsidRPr="00DC6302">
        <w:rPr>
          <w:color w:val="000000"/>
          <w:sz w:val="24"/>
          <w:szCs w:val="26"/>
        </w:rPr>
        <w:t>Applied</w:t>
      </w:r>
      <w:r w:rsidRPr="00DC6302">
        <w:rPr>
          <w:color w:val="000000"/>
          <w:sz w:val="24"/>
          <w:szCs w:val="26"/>
          <w:lang w:val="ru-RU"/>
        </w:rPr>
        <w:t xml:space="preserve"> </w:t>
      </w:r>
      <w:r w:rsidRPr="00DC6302">
        <w:rPr>
          <w:color w:val="000000"/>
          <w:sz w:val="24"/>
          <w:szCs w:val="26"/>
        </w:rPr>
        <w:t>Linguistics</w:t>
      </w:r>
      <w:r w:rsidRPr="00DC6302">
        <w:rPr>
          <w:color w:val="000000"/>
          <w:sz w:val="24"/>
          <w:szCs w:val="26"/>
          <w:lang w:val="ru-RU"/>
        </w:rPr>
        <w:t xml:space="preserve"> </w:t>
      </w:r>
      <w:r w:rsidRPr="00DC6302">
        <w:rPr>
          <w:color w:val="000000"/>
          <w:sz w:val="24"/>
          <w:szCs w:val="26"/>
        </w:rPr>
        <w:t>and</w:t>
      </w:r>
      <w:r w:rsidRPr="00DC6302">
        <w:rPr>
          <w:color w:val="000000"/>
          <w:sz w:val="24"/>
          <w:szCs w:val="26"/>
          <w:lang w:val="ru-RU"/>
        </w:rPr>
        <w:t xml:space="preserve"> </w:t>
      </w:r>
      <w:r w:rsidRPr="00DC6302">
        <w:rPr>
          <w:color w:val="000000"/>
          <w:sz w:val="24"/>
          <w:szCs w:val="26"/>
        </w:rPr>
        <w:t>Text</w:t>
      </w:r>
      <w:r w:rsidRPr="00DC6302">
        <w:rPr>
          <w:color w:val="000000"/>
          <w:sz w:val="24"/>
          <w:szCs w:val="26"/>
          <w:lang w:val="ru-RU"/>
        </w:rPr>
        <w:t xml:space="preserve"> </w:t>
      </w:r>
      <w:r w:rsidRPr="00DC6302">
        <w:rPr>
          <w:color w:val="000000"/>
          <w:sz w:val="24"/>
          <w:szCs w:val="26"/>
        </w:rPr>
        <w:t>Analytics</w:t>
      </w:r>
      <w:r w:rsidRPr="00DC6302">
        <w:rPr>
          <w:color w:val="000000"/>
          <w:sz w:val="24"/>
          <w:szCs w:val="26"/>
          <w:lang w:val="ru-RU"/>
        </w:rPr>
        <w:t>» будет обладать компетенциями по работе</w:t>
      </w:r>
      <w:r w:rsidR="00F624F3">
        <w:rPr>
          <w:color w:val="000000"/>
          <w:sz w:val="24"/>
          <w:szCs w:val="26"/>
          <w:lang w:val="ru-RU"/>
        </w:rPr>
        <w:t xml:space="preserve"> </w:t>
      </w:r>
      <w:r w:rsidRPr="00DC6302">
        <w:rPr>
          <w:color w:val="000000"/>
          <w:sz w:val="24"/>
          <w:szCs w:val="26"/>
          <w:lang w:val="ru-RU"/>
        </w:rPr>
        <w:t xml:space="preserve">с текстовыми данными, позволяющими анализировать тексты и массивы текстов с применением методов ряда </w:t>
      </w:r>
      <w:r w:rsidR="00EA00E2">
        <w:rPr>
          <w:color w:val="000000"/>
          <w:sz w:val="24"/>
          <w:szCs w:val="26"/>
          <w:lang w:val="ru-RU"/>
        </w:rPr>
        <w:t xml:space="preserve">компьютерной и корпусной </w:t>
      </w:r>
      <w:r w:rsidRPr="00DC6302">
        <w:rPr>
          <w:color w:val="000000"/>
          <w:sz w:val="24"/>
          <w:szCs w:val="26"/>
          <w:lang w:val="ru-RU"/>
        </w:rPr>
        <w:t>лингвисти</w:t>
      </w:r>
      <w:r w:rsidR="00EA00E2">
        <w:rPr>
          <w:color w:val="000000"/>
          <w:sz w:val="24"/>
          <w:szCs w:val="26"/>
          <w:lang w:val="ru-RU"/>
        </w:rPr>
        <w:t>ки,</w:t>
      </w:r>
      <w:r w:rsidRPr="00DC6302">
        <w:rPr>
          <w:color w:val="000000"/>
          <w:sz w:val="24"/>
          <w:szCs w:val="26"/>
          <w:lang w:val="ru-RU"/>
        </w:rPr>
        <w:t xml:space="preserve"> юридической лингвистики, дискурс анализа</w:t>
      </w:r>
      <w:r w:rsidR="00EA00E2">
        <w:rPr>
          <w:color w:val="000000"/>
          <w:sz w:val="24"/>
          <w:szCs w:val="26"/>
          <w:lang w:val="ru-RU"/>
        </w:rPr>
        <w:t xml:space="preserve"> и </w:t>
      </w:r>
      <w:r w:rsidR="00EA00E2" w:rsidRPr="00DC6302">
        <w:rPr>
          <w:color w:val="000000"/>
          <w:sz w:val="24"/>
          <w:szCs w:val="26"/>
          <w:lang w:val="ru-RU"/>
        </w:rPr>
        <w:t>психолингвистики</w:t>
      </w:r>
      <w:r w:rsidRPr="00DC6302">
        <w:rPr>
          <w:color w:val="000000"/>
          <w:sz w:val="24"/>
          <w:szCs w:val="26"/>
          <w:lang w:val="ru-RU"/>
        </w:rPr>
        <w:t xml:space="preserve">. </w:t>
      </w:r>
    </w:p>
    <w:p w:rsidR="00DC6302" w:rsidRPr="00DC6302" w:rsidRDefault="00DC6302" w:rsidP="00DC6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t>Освоение технологического инструментария будет поддерживаться фундаментальными знаниями о принципах и закономерностях гуманитарной научной мысли, о теоретических подходах к формализации гуманитарного знания и когнитивных процессах человеческого познания и структурирования информации с помощью языка.</w:t>
      </w:r>
    </w:p>
    <w:p w:rsidR="00DC6302" w:rsidRPr="00DC6302" w:rsidRDefault="00DC6302" w:rsidP="00DC6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t>Выпускники программы буду</w:t>
      </w:r>
      <w:r w:rsidRPr="00DC6302">
        <w:rPr>
          <w:sz w:val="24"/>
          <w:szCs w:val="26"/>
          <w:lang w:val="ru-RU"/>
        </w:rPr>
        <w:t>т</w:t>
      </w:r>
      <w:r w:rsidRPr="00DC6302">
        <w:rPr>
          <w:color w:val="000000"/>
          <w:sz w:val="24"/>
          <w:szCs w:val="26"/>
          <w:lang w:val="ru-RU"/>
        </w:rPr>
        <w:t xml:space="preserve"> обладать такими востребованными на современном рынке труда умениями, как: </w:t>
      </w:r>
    </w:p>
    <w:p w:rsidR="00DC6302" w:rsidRPr="00DC6302" w:rsidRDefault="00DC6302" w:rsidP="005A770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360"/>
        <w:jc w:val="both"/>
        <w:rPr>
          <w:sz w:val="24"/>
          <w:szCs w:val="26"/>
        </w:rPr>
      </w:pPr>
      <w:r w:rsidRPr="00DC6302">
        <w:rPr>
          <w:color w:val="000000"/>
          <w:sz w:val="24"/>
          <w:szCs w:val="26"/>
        </w:rPr>
        <w:t xml:space="preserve">порождать и анализировать тексты; </w:t>
      </w:r>
    </w:p>
    <w:p w:rsidR="00DC6302" w:rsidRPr="00DC6302" w:rsidRDefault="00DC6302" w:rsidP="005A770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360"/>
        <w:jc w:val="both"/>
        <w:rPr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t xml:space="preserve">организовывать и проводить исследования с целью разработки и создания инновационных электронных языковых ресурсов (корпусов текстов, словарей, лексических, терминологических баз данных); </w:t>
      </w:r>
    </w:p>
    <w:p w:rsidR="00DC6302" w:rsidRPr="00DC6302" w:rsidRDefault="00DC6302" w:rsidP="005A770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360"/>
        <w:jc w:val="both"/>
        <w:rPr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t xml:space="preserve">осуществлять мониторинг массивов информации, разрабатывать краткосрочные и долгосрочные прогнозы в различных предметных областях с использованием современных компьютерных инструментов лингвистического исследования; </w:t>
      </w:r>
    </w:p>
    <w:p w:rsidR="00DC6302" w:rsidRPr="00DC6302" w:rsidRDefault="00DC6302" w:rsidP="005A770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360"/>
        <w:jc w:val="both"/>
        <w:rPr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t xml:space="preserve">сопоставлять различные типы дискурсов, проводить компаративный анализ информации из разных предметных областей; </w:t>
      </w:r>
    </w:p>
    <w:p w:rsidR="00DC6302" w:rsidRPr="00DC6302" w:rsidRDefault="00DC6302" w:rsidP="005A770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360"/>
        <w:jc w:val="both"/>
        <w:rPr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t xml:space="preserve">разрабатывать экспертные оценки и делать краткосрочные и среднесрочные прогнозы в области языковой политики и языкового планирования; </w:t>
      </w:r>
    </w:p>
    <w:p w:rsidR="005A770B" w:rsidRPr="00EA00E2" w:rsidRDefault="00DC6302" w:rsidP="005A770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360"/>
        <w:jc w:val="both"/>
        <w:rPr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t xml:space="preserve">разрабатывать новые материалы, электронные словари, тезаурусы и базы данных, в том числе и для преподавания русского языка как иностранного; </w:t>
      </w:r>
    </w:p>
    <w:p w:rsidR="00EA00E2" w:rsidRDefault="00EA00E2" w:rsidP="005A770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360"/>
        <w:jc w:val="both"/>
        <w:rPr>
          <w:sz w:val="24"/>
          <w:szCs w:val="26"/>
          <w:lang w:val="ru-RU"/>
        </w:rPr>
      </w:pPr>
      <w:r>
        <w:rPr>
          <w:color w:val="000000"/>
          <w:sz w:val="24"/>
          <w:szCs w:val="26"/>
          <w:lang w:val="ru-RU"/>
        </w:rPr>
        <w:t>составлять техническое задание для команды разработчиков программного обеспечения по сбору и анализу данных.</w:t>
      </w:r>
    </w:p>
    <w:p w:rsidR="00DC6302" w:rsidRPr="005A770B" w:rsidRDefault="00DC6302" w:rsidP="005A770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360"/>
        <w:jc w:val="both"/>
        <w:rPr>
          <w:sz w:val="24"/>
          <w:szCs w:val="26"/>
          <w:lang w:val="ru-RU"/>
        </w:rPr>
      </w:pPr>
      <w:r w:rsidRPr="005A770B">
        <w:rPr>
          <w:color w:val="000000"/>
          <w:sz w:val="24"/>
          <w:szCs w:val="26"/>
          <w:lang w:val="ru-RU"/>
        </w:rPr>
        <w:t xml:space="preserve">готовить качественные аналитические документы. </w:t>
      </w:r>
    </w:p>
    <w:p w:rsidR="00DC6302" w:rsidRPr="00DC6302" w:rsidRDefault="00DC6302" w:rsidP="00DC6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color w:val="000000"/>
          <w:sz w:val="24"/>
          <w:szCs w:val="26"/>
          <w:u w:val="single"/>
          <w:lang w:val="ru-RU"/>
        </w:rPr>
      </w:pPr>
    </w:p>
    <w:p w:rsidR="00DC6302" w:rsidRPr="00DC6302" w:rsidRDefault="00DC6302" w:rsidP="00DC6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color w:val="000000"/>
          <w:sz w:val="24"/>
          <w:szCs w:val="26"/>
          <w:u w:val="single"/>
          <w:lang w:val="ru-RU"/>
        </w:rPr>
      </w:pPr>
      <w:r w:rsidRPr="00DC6302">
        <w:rPr>
          <w:color w:val="000000"/>
          <w:sz w:val="24"/>
          <w:szCs w:val="26"/>
          <w:u w:val="single"/>
          <w:lang w:val="ru-RU"/>
        </w:rPr>
        <w:t xml:space="preserve">Обладание перечисленными компетенциями позволит им найти применение </w:t>
      </w:r>
      <w:r w:rsidRPr="00DC6302">
        <w:rPr>
          <w:color w:val="000000"/>
          <w:sz w:val="24"/>
          <w:szCs w:val="26"/>
          <w:lang w:val="ru-RU"/>
        </w:rPr>
        <w:t>в широком круге сфер</w:t>
      </w:r>
      <w:r w:rsidRPr="00DC6302">
        <w:rPr>
          <w:color w:val="000000"/>
          <w:sz w:val="24"/>
          <w:szCs w:val="26"/>
          <w:u w:val="single"/>
          <w:lang w:val="ru-RU"/>
        </w:rPr>
        <w:t>, где требуются навыки:</w:t>
      </w:r>
    </w:p>
    <w:p w:rsidR="00DC6302" w:rsidRPr="00DC6302" w:rsidRDefault="00DC6302" w:rsidP="00EF2F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lastRenderedPageBreak/>
        <w:t>Лингвистического программирования – обработки естественного языка при помощи различных инструментов</w:t>
      </w:r>
    </w:p>
    <w:p w:rsidR="00DC6302" w:rsidRPr="00DC6302" w:rsidRDefault="00DC6302" w:rsidP="00EF2F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t xml:space="preserve">Тестирования результатов своей работы, работы с </w:t>
      </w:r>
      <w:r w:rsidR="00EA00E2">
        <w:rPr>
          <w:color w:val="000000"/>
          <w:sz w:val="24"/>
          <w:szCs w:val="26"/>
          <w:lang w:val="ru-RU"/>
        </w:rPr>
        <w:t>ошибками программного кода</w:t>
      </w:r>
    </w:p>
    <w:p w:rsidR="00DC6302" w:rsidRPr="00DC6302" w:rsidRDefault="00DC6302" w:rsidP="00EF2F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t xml:space="preserve">Изучения и внедрения новых технологий, разработки </w:t>
      </w:r>
      <w:proofErr w:type="gramStart"/>
      <w:r w:rsidRPr="00DC6302">
        <w:rPr>
          <w:color w:val="000000"/>
          <w:sz w:val="24"/>
          <w:szCs w:val="26"/>
          <w:lang w:val="ru-RU"/>
        </w:rPr>
        <w:t>архитектурных решений</w:t>
      </w:r>
      <w:proofErr w:type="gramEnd"/>
      <w:r w:rsidRPr="00DC6302">
        <w:rPr>
          <w:color w:val="000000"/>
          <w:sz w:val="24"/>
          <w:szCs w:val="26"/>
          <w:lang w:val="ru-RU"/>
        </w:rPr>
        <w:t>, разработки скриптов</w:t>
      </w:r>
    </w:p>
    <w:p w:rsidR="00DC6302" w:rsidRPr="00EA00E2" w:rsidRDefault="00803F1D" w:rsidP="00EF2F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6"/>
          <w:lang w:val="ru-RU"/>
        </w:rPr>
      </w:pPr>
      <w:r w:rsidRPr="00803F1D">
        <w:rPr>
          <w:color w:val="000000"/>
          <w:sz w:val="24"/>
          <w:szCs w:val="26"/>
          <w:lang w:val="ru-RU"/>
        </w:rPr>
        <w:t>Документирования кода, описания разрабатываемых компонентов</w:t>
      </w:r>
      <w:r w:rsidR="00EA00E2">
        <w:rPr>
          <w:color w:val="000000"/>
          <w:sz w:val="24"/>
          <w:szCs w:val="26"/>
          <w:lang w:val="ru-RU"/>
        </w:rPr>
        <w:t xml:space="preserve"> (технические писатели)</w:t>
      </w:r>
    </w:p>
    <w:p w:rsidR="00DC6302" w:rsidRPr="00DC6302" w:rsidRDefault="00DC6302" w:rsidP="00EF2F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t>Взаимодействия с разработчиками-программистами, копирайтерами-сценаристами</w:t>
      </w:r>
    </w:p>
    <w:p w:rsidR="00DC6302" w:rsidRPr="00DC6302" w:rsidRDefault="00DC6302" w:rsidP="00EF2F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6"/>
        </w:rPr>
      </w:pPr>
      <w:proofErr w:type="spellStart"/>
      <w:r w:rsidRPr="00DC6302">
        <w:rPr>
          <w:color w:val="000000"/>
          <w:sz w:val="24"/>
          <w:szCs w:val="26"/>
        </w:rPr>
        <w:t>Проведения</w:t>
      </w:r>
      <w:proofErr w:type="spellEnd"/>
      <w:r w:rsidRPr="00DC6302">
        <w:rPr>
          <w:color w:val="000000"/>
          <w:sz w:val="24"/>
          <w:szCs w:val="26"/>
        </w:rPr>
        <w:t xml:space="preserve"> </w:t>
      </w:r>
      <w:proofErr w:type="spellStart"/>
      <w:r w:rsidRPr="00DC6302">
        <w:rPr>
          <w:color w:val="000000"/>
          <w:sz w:val="24"/>
          <w:szCs w:val="26"/>
        </w:rPr>
        <w:t>количественных</w:t>
      </w:r>
      <w:proofErr w:type="spellEnd"/>
      <w:r w:rsidRPr="00DC6302">
        <w:rPr>
          <w:color w:val="000000"/>
          <w:sz w:val="24"/>
          <w:szCs w:val="26"/>
        </w:rPr>
        <w:t xml:space="preserve"> и </w:t>
      </w:r>
      <w:proofErr w:type="spellStart"/>
      <w:r w:rsidRPr="00DC6302">
        <w:rPr>
          <w:color w:val="000000"/>
          <w:sz w:val="24"/>
          <w:szCs w:val="26"/>
        </w:rPr>
        <w:t>качественных</w:t>
      </w:r>
      <w:proofErr w:type="spellEnd"/>
      <w:r w:rsidRPr="00DC6302">
        <w:rPr>
          <w:color w:val="000000"/>
          <w:sz w:val="24"/>
          <w:szCs w:val="26"/>
        </w:rPr>
        <w:t xml:space="preserve"> </w:t>
      </w:r>
      <w:proofErr w:type="spellStart"/>
      <w:r w:rsidRPr="00DC6302">
        <w:rPr>
          <w:color w:val="000000"/>
          <w:sz w:val="24"/>
          <w:szCs w:val="26"/>
        </w:rPr>
        <w:t>исследований</w:t>
      </w:r>
      <w:proofErr w:type="spellEnd"/>
    </w:p>
    <w:p w:rsidR="00DC6302" w:rsidRPr="00DC6302" w:rsidRDefault="00DC6302" w:rsidP="00EF2F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t>Работы с текстами: извлечение смыслов, формирование триплетов в формате субъект (подлежащее), предикат (сказуемое), объект;</w:t>
      </w:r>
    </w:p>
    <w:p w:rsidR="00DC6302" w:rsidRPr="00DC6302" w:rsidRDefault="00DC6302" w:rsidP="00EF2F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t>Составления словаря синонимов к извлекаемым из текстов триплетам;</w:t>
      </w:r>
    </w:p>
    <w:p w:rsidR="00DC6302" w:rsidRPr="00DC6302" w:rsidRDefault="00DC6302" w:rsidP="00EF2F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t>Определения общей направленности, смысла всего текста, его отдельных глав, абзацев и т. п.;</w:t>
      </w:r>
    </w:p>
    <w:p w:rsidR="00DC6302" w:rsidRPr="00DC6302" w:rsidRDefault="00DC6302" w:rsidP="00EF2F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t>Построения синтаксических деревьев для определенных видов текстов (вначале речь будет идти о текстах юридических документов);</w:t>
      </w:r>
    </w:p>
    <w:p w:rsidR="00DC6302" w:rsidRPr="00EA00E2" w:rsidRDefault="00DC6302" w:rsidP="00EF2F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t xml:space="preserve">Выполнения иных задач, которые могут потребоваться в ходе реализации проекта по созданию </w:t>
      </w:r>
      <w:r w:rsidR="00EA00E2">
        <w:rPr>
          <w:color w:val="000000"/>
          <w:sz w:val="24"/>
          <w:szCs w:val="26"/>
          <w:lang w:val="ru-RU"/>
        </w:rPr>
        <w:t>ИИ</w:t>
      </w:r>
      <w:r w:rsidR="00803F1D" w:rsidRPr="00803F1D">
        <w:rPr>
          <w:color w:val="000000"/>
          <w:sz w:val="24"/>
          <w:szCs w:val="26"/>
          <w:lang w:val="ru-RU"/>
        </w:rPr>
        <w:t>.</w:t>
      </w:r>
    </w:p>
    <w:p w:rsidR="00DC6302" w:rsidRPr="00DC6302" w:rsidRDefault="00DC6302" w:rsidP="00EF2F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t xml:space="preserve">Знания основ программирования, основ корпусной лингвистики, теории вероятности, математической статистики, методов и алгоритмов </w:t>
      </w:r>
      <w:r w:rsidRPr="00DC6302">
        <w:rPr>
          <w:color w:val="000000"/>
          <w:sz w:val="24"/>
          <w:szCs w:val="26"/>
        </w:rPr>
        <w:t>Text</w:t>
      </w:r>
      <w:r w:rsidRPr="00DC6302">
        <w:rPr>
          <w:color w:val="000000"/>
          <w:sz w:val="24"/>
          <w:szCs w:val="26"/>
          <w:lang w:val="ru-RU"/>
        </w:rPr>
        <w:t xml:space="preserve"> </w:t>
      </w:r>
      <w:r w:rsidRPr="00DC6302">
        <w:rPr>
          <w:color w:val="000000"/>
          <w:sz w:val="24"/>
          <w:szCs w:val="26"/>
        </w:rPr>
        <w:t>Mining</w:t>
      </w:r>
    </w:p>
    <w:p w:rsidR="00DC6302" w:rsidRPr="00DC6302" w:rsidRDefault="00DC6302" w:rsidP="00EF2F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t>Знания  иностранного языка на высоком уровне</w:t>
      </w:r>
    </w:p>
    <w:p w:rsidR="00DC6302" w:rsidRPr="00DC6302" w:rsidRDefault="00DC6302" w:rsidP="00EF2F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t>Высокого уровня самостоятельности, готовность настройки оборудования «под себя»</w:t>
      </w:r>
    </w:p>
    <w:p w:rsidR="00DC6302" w:rsidRPr="00DC6302" w:rsidRDefault="00DC6302" w:rsidP="00EF2F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6"/>
        </w:rPr>
      </w:pPr>
      <w:proofErr w:type="spellStart"/>
      <w:r w:rsidRPr="00DC6302">
        <w:rPr>
          <w:color w:val="000000"/>
          <w:sz w:val="24"/>
          <w:szCs w:val="26"/>
        </w:rPr>
        <w:t>Работы</w:t>
      </w:r>
      <w:proofErr w:type="spellEnd"/>
      <w:r w:rsidRPr="00DC6302">
        <w:rPr>
          <w:color w:val="000000"/>
          <w:sz w:val="24"/>
          <w:szCs w:val="26"/>
        </w:rPr>
        <w:t xml:space="preserve"> с </w:t>
      </w:r>
      <w:proofErr w:type="spellStart"/>
      <w:r w:rsidRPr="00DC6302">
        <w:rPr>
          <w:color w:val="000000"/>
          <w:sz w:val="24"/>
          <w:szCs w:val="26"/>
        </w:rPr>
        <w:t>регулярными</w:t>
      </w:r>
      <w:proofErr w:type="spellEnd"/>
      <w:r w:rsidRPr="00DC6302">
        <w:rPr>
          <w:color w:val="000000"/>
          <w:sz w:val="24"/>
          <w:szCs w:val="26"/>
        </w:rPr>
        <w:t xml:space="preserve"> </w:t>
      </w:r>
      <w:proofErr w:type="spellStart"/>
      <w:r w:rsidRPr="00DC6302">
        <w:rPr>
          <w:color w:val="000000"/>
          <w:sz w:val="24"/>
          <w:szCs w:val="26"/>
        </w:rPr>
        <w:t>выражениями</w:t>
      </w:r>
      <w:proofErr w:type="spellEnd"/>
    </w:p>
    <w:p w:rsidR="00DC6302" w:rsidRPr="00DC6302" w:rsidRDefault="00DC6302" w:rsidP="00EF2F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6"/>
        </w:rPr>
      </w:pPr>
      <w:proofErr w:type="spellStart"/>
      <w:r w:rsidRPr="00DC6302">
        <w:rPr>
          <w:color w:val="000000"/>
          <w:sz w:val="24"/>
          <w:szCs w:val="26"/>
        </w:rPr>
        <w:t>Владения</w:t>
      </w:r>
      <w:proofErr w:type="spellEnd"/>
      <w:r w:rsidRPr="00DC6302">
        <w:rPr>
          <w:color w:val="000000"/>
          <w:sz w:val="24"/>
          <w:szCs w:val="26"/>
        </w:rPr>
        <w:t xml:space="preserve"> </w:t>
      </w:r>
      <w:proofErr w:type="spellStart"/>
      <w:r w:rsidRPr="00DC6302">
        <w:rPr>
          <w:color w:val="000000"/>
          <w:sz w:val="24"/>
          <w:szCs w:val="26"/>
        </w:rPr>
        <w:t>языками</w:t>
      </w:r>
      <w:proofErr w:type="spellEnd"/>
      <w:r w:rsidRPr="00DC6302">
        <w:rPr>
          <w:color w:val="000000"/>
          <w:sz w:val="24"/>
          <w:szCs w:val="26"/>
        </w:rPr>
        <w:t xml:space="preserve"> </w:t>
      </w:r>
      <w:proofErr w:type="spellStart"/>
      <w:r w:rsidRPr="00DC6302">
        <w:rPr>
          <w:color w:val="000000"/>
          <w:sz w:val="24"/>
          <w:szCs w:val="26"/>
        </w:rPr>
        <w:t>программирования</w:t>
      </w:r>
      <w:proofErr w:type="spellEnd"/>
      <w:r w:rsidRPr="00DC6302">
        <w:rPr>
          <w:color w:val="000000"/>
          <w:sz w:val="24"/>
          <w:szCs w:val="26"/>
        </w:rPr>
        <w:t xml:space="preserve"> (Python)</w:t>
      </w:r>
    </w:p>
    <w:p w:rsidR="00DC6302" w:rsidRPr="00DC6302" w:rsidRDefault="00DC6302" w:rsidP="00EF2F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t>Исследований на основе анализа упоминаний в социальных медиа</w:t>
      </w:r>
    </w:p>
    <w:p w:rsidR="00DC6302" w:rsidRPr="00DC6302" w:rsidRDefault="00DC6302" w:rsidP="00EF2F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t xml:space="preserve">Работы с основными системами мониторинга и аналитики </w:t>
      </w:r>
      <w:proofErr w:type="spellStart"/>
      <w:r w:rsidRPr="00DC6302">
        <w:rPr>
          <w:color w:val="000000"/>
          <w:sz w:val="24"/>
          <w:szCs w:val="26"/>
          <w:lang w:val="ru-RU"/>
        </w:rPr>
        <w:t>соцмедиа</w:t>
      </w:r>
      <w:proofErr w:type="spellEnd"/>
    </w:p>
    <w:p w:rsidR="00DC6302" w:rsidRPr="00DC6302" w:rsidRDefault="00DC6302" w:rsidP="00EF2F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t>Коротко и ясно излагать мысли, типизировать и классифицировать их</w:t>
      </w:r>
    </w:p>
    <w:p w:rsidR="00DC6302" w:rsidRPr="00DC6302" w:rsidRDefault="00DC6302" w:rsidP="00EF2F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6"/>
        </w:rPr>
      </w:pPr>
      <w:proofErr w:type="spellStart"/>
      <w:r w:rsidRPr="00DC6302">
        <w:rPr>
          <w:color w:val="000000"/>
          <w:sz w:val="24"/>
          <w:szCs w:val="26"/>
        </w:rPr>
        <w:t>Поиска</w:t>
      </w:r>
      <w:proofErr w:type="spellEnd"/>
      <w:r w:rsidRPr="00DC6302">
        <w:rPr>
          <w:color w:val="000000"/>
          <w:sz w:val="24"/>
          <w:szCs w:val="26"/>
        </w:rPr>
        <w:t xml:space="preserve"> </w:t>
      </w:r>
      <w:proofErr w:type="spellStart"/>
      <w:r w:rsidRPr="00DC6302">
        <w:rPr>
          <w:color w:val="000000"/>
          <w:sz w:val="24"/>
          <w:szCs w:val="26"/>
        </w:rPr>
        <w:t>информации</w:t>
      </w:r>
      <w:proofErr w:type="spellEnd"/>
      <w:r w:rsidRPr="00DC6302">
        <w:rPr>
          <w:color w:val="000000"/>
          <w:sz w:val="24"/>
          <w:szCs w:val="26"/>
        </w:rPr>
        <w:t xml:space="preserve"> в </w:t>
      </w:r>
      <w:proofErr w:type="spellStart"/>
      <w:r w:rsidRPr="00DC6302">
        <w:rPr>
          <w:color w:val="000000"/>
          <w:sz w:val="24"/>
          <w:szCs w:val="26"/>
        </w:rPr>
        <w:t>соцсетях</w:t>
      </w:r>
      <w:proofErr w:type="spellEnd"/>
    </w:p>
    <w:p w:rsidR="00DC6302" w:rsidRPr="00DC6302" w:rsidRDefault="00DC6302" w:rsidP="00EF2F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6"/>
        </w:rPr>
      </w:pPr>
      <w:proofErr w:type="spellStart"/>
      <w:r w:rsidRPr="00DC6302">
        <w:rPr>
          <w:color w:val="000000"/>
          <w:sz w:val="24"/>
          <w:szCs w:val="26"/>
        </w:rPr>
        <w:t>Грамо</w:t>
      </w:r>
      <w:r w:rsidRPr="00DC6302">
        <w:rPr>
          <w:sz w:val="24"/>
          <w:szCs w:val="26"/>
        </w:rPr>
        <w:t>тной</w:t>
      </w:r>
      <w:proofErr w:type="spellEnd"/>
      <w:r w:rsidRPr="00DC6302">
        <w:rPr>
          <w:sz w:val="24"/>
          <w:szCs w:val="26"/>
        </w:rPr>
        <w:t xml:space="preserve"> </w:t>
      </w:r>
      <w:proofErr w:type="spellStart"/>
      <w:r w:rsidRPr="00DC6302">
        <w:rPr>
          <w:sz w:val="24"/>
          <w:szCs w:val="26"/>
        </w:rPr>
        <w:t>письменной</w:t>
      </w:r>
      <w:proofErr w:type="spellEnd"/>
      <w:r w:rsidRPr="00DC6302">
        <w:rPr>
          <w:sz w:val="24"/>
          <w:szCs w:val="26"/>
        </w:rPr>
        <w:t xml:space="preserve"> </w:t>
      </w:r>
      <w:proofErr w:type="spellStart"/>
      <w:r w:rsidRPr="00DC6302">
        <w:rPr>
          <w:sz w:val="24"/>
          <w:szCs w:val="26"/>
        </w:rPr>
        <w:t>речи</w:t>
      </w:r>
      <w:proofErr w:type="spellEnd"/>
    </w:p>
    <w:p w:rsidR="00DC6302" w:rsidRPr="00DC6302" w:rsidRDefault="00DC6302" w:rsidP="00DC6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sz w:val="24"/>
          <w:szCs w:val="26"/>
        </w:rPr>
      </w:pPr>
      <w:r w:rsidRPr="00DC6302">
        <w:rPr>
          <w:sz w:val="24"/>
          <w:szCs w:val="26"/>
        </w:rPr>
        <w:t xml:space="preserve">А </w:t>
      </w:r>
      <w:proofErr w:type="spellStart"/>
      <w:r w:rsidRPr="00DC6302">
        <w:rPr>
          <w:sz w:val="24"/>
          <w:szCs w:val="26"/>
        </w:rPr>
        <w:t>также</w:t>
      </w:r>
      <w:proofErr w:type="spellEnd"/>
      <w:r w:rsidRPr="00DC6302">
        <w:rPr>
          <w:sz w:val="24"/>
          <w:szCs w:val="26"/>
        </w:rPr>
        <w:t>:</w:t>
      </w:r>
    </w:p>
    <w:p w:rsidR="00DC6302" w:rsidRPr="00DC6302" w:rsidRDefault="00DC6302" w:rsidP="00EF2F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6"/>
          <w:lang w:val="ru-RU"/>
        </w:rPr>
      </w:pPr>
      <w:r w:rsidRPr="00DC6302">
        <w:rPr>
          <w:sz w:val="24"/>
          <w:szCs w:val="26"/>
          <w:lang w:val="ru-RU"/>
        </w:rPr>
        <w:t>Знания в области</w:t>
      </w:r>
      <w:r w:rsidRPr="00DC6302">
        <w:rPr>
          <w:color w:val="000000"/>
          <w:sz w:val="24"/>
          <w:szCs w:val="26"/>
          <w:lang w:val="ru-RU"/>
        </w:rPr>
        <w:t xml:space="preserve"> морфологии, синтаксиса, лексической и грамматической семантики, типологии в объеме программы специализированных учебных заведений;</w:t>
      </w:r>
    </w:p>
    <w:p w:rsidR="00DC6302" w:rsidRPr="00DC6302" w:rsidRDefault="00DC6302" w:rsidP="00EF2F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t>Способность самостоятельно решать поставленные задачи;</w:t>
      </w:r>
    </w:p>
    <w:p w:rsidR="00DC6302" w:rsidRPr="00DC6302" w:rsidRDefault="00DC6302" w:rsidP="00EF2F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6"/>
        </w:rPr>
      </w:pPr>
      <w:proofErr w:type="spellStart"/>
      <w:r w:rsidRPr="00DC6302">
        <w:rPr>
          <w:color w:val="000000"/>
          <w:sz w:val="24"/>
          <w:szCs w:val="26"/>
        </w:rPr>
        <w:t>Способность</w:t>
      </w:r>
      <w:proofErr w:type="spellEnd"/>
      <w:r w:rsidRPr="00DC6302">
        <w:rPr>
          <w:color w:val="000000"/>
          <w:sz w:val="24"/>
          <w:szCs w:val="26"/>
        </w:rPr>
        <w:t xml:space="preserve"> </w:t>
      </w:r>
      <w:proofErr w:type="spellStart"/>
      <w:r w:rsidRPr="00DC6302">
        <w:rPr>
          <w:color w:val="000000"/>
          <w:sz w:val="24"/>
          <w:szCs w:val="26"/>
        </w:rPr>
        <w:t>работать</w:t>
      </w:r>
      <w:proofErr w:type="spellEnd"/>
      <w:r w:rsidRPr="00DC6302">
        <w:rPr>
          <w:color w:val="000000"/>
          <w:sz w:val="24"/>
          <w:szCs w:val="26"/>
        </w:rPr>
        <w:t xml:space="preserve"> в </w:t>
      </w:r>
      <w:proofErr w:type="spellStart"/>
      <w:r w:rsidRPr="00DC6302">
        <w:rPr>
          <w:color w:val="000000"/>
          <w:sz w:val="24"/>
          <w:szCs w:val="26"/>
        </w:rPr>
        <w:t>команде</w:t>
      </w:r>
      <w:proofErr w:type="spellEnd"/>
      <w:r w:rsidRPr="00DC6302">
        <w:rPr>
          <w:color w:val="000000"/>
          <w:sz w:val="24"/>
          <w:szCs w:val="26"/>
        </w:rPr>
        <w:t xml:space="preserve">. </w:t>
      </w:r>
    </w:p>
    <w:p w:rsidR="00EF2F92" w:rsidRDefault="00EF2F92" w:rsidP="00DC6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color w:val="000000"/>
          <w:sz w:val="24"/>
          <w:szCs w:val="26"/>
          <w:lang w:val="ru-RU"/>
        </w:rPr>
      </w:pPr>
    </w:p>
    <w:p w:rsidR="00DC6302" w:rsidRPr="00DC6302" w:rsidRDefault="00DC6302" w:rsidP="00DC6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color w:val="000000"/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t>Анализ запросов рекрутинговых агентств убедительно свидетельствует, что на перечисленные компетенции наблюдается активный спрос работодателей.</w:t>
      </w:r>
      <w:r w:rsidRPr="00DC6302">
        <w:rPr>
          <w:color w:val="000000"/>
          <w:sz w:val="24"/>
          <w:szCs w:val="26"/>
          <w:u w:val="single"/>
          <w:lang w:val="ru-RU"/>
        </w:rPr>
        <w:t xml:space="preserve"> Составлен </w:t>
      </w:r>
      <w:r w:rsidRPr="00DC6302">
        <w:rPr>
          <w:color w:val="000000"/>
          <w:sz w:val="24"/>
          <w:szCs w:val="26"/>
          <w:lang w:val="ru-RU"/>
        </w:rPr>
        <w:t>перечень должностей, которые могут занимать выпускники программы:</w:t>
      </w:r>
    </w:p>
    <w:p w:rsidR="00DC6302" w:rsidRPr="00DC6302" w:rsidRDefault="00DC6302" w:rsidP="00EF2F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6"/>
        </w:rPr>
      </w:pPr>
      <w:proofErr w:type="spellStart"/>
      <w:r w:rsidRPr="00DC6302">
        <w:rPr>
          <w:color w:val="000000"/>
          <w:sz w:val="24"/>
          <w:szCs w:val="26"/>
        </w:rPr>
        <w:t>текстовый</w:t>
      </w:r>
      <w:proofErr w:type="spellEnd"/>
      <w:r w:rsidRPr="00DC6302">
        <w:rPr>
          <w:color w:val="000000"/>
          <w:sz w:val="24"/>
          <w:szCs w:val="26"/>
        </w:rPr>
        <w:t xml:space="preserve"> </w:t>
      </w:r>
      <w:proofErr w:type="spellStart"/>
      <w:r w:rsidRPr="00DC6302">
        <w:rPr>
          <w:color w:val="000000"/>
          <w:sz w:val="24"/>
          <w:szCs w:val="26"/>
        </w:rPr>
        <w:t>аналитик</w:t>
      </w:r>
      <w:proofErr w:type="spellEnd"/>
      <w:r w:rsidRPr="00DC6302">
        <w:rPr>
          <w:color w:val="000000"/>
          <w:sz w:val="24"/>
          <w:szCs w:val="26"/>
        </w:rPr>
        <w:t xml:space="preserve"> </w:t>
      </w:r>
    </w:p>
    <w:p w:rsidR="00DC6302" w:rsidRPr="00DC6302" w:rsidRDefault="00DC6302" w:rsidP="00EF2F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6"/>
        </w:rPr>
      </w:pPr>
      <w:proofErr w:type="spellStart"/>
      <w:r w:rsidRPr="00DC6302">
        <w:rPr>
          <w:color w:val="000000"/>
          <w:sz w:val="24"/>
          <w:szCs w:val="26"/>
        </w:rPr>
        <w:t>специалисты</w:t>
      </w:r>
      <w:proofErr w:type="spellEnd"/>
      <w:r w:rsidRPr="00DC6302">
        <w:rPr>
          <w:color w:val="000000"/>
          <w:sz w:val="24"/>
          <w:szCs w:val="26"/>
        </w:rPr>
        <w:t xml:space="preserve"> </w:t>
      </w:r>
      <w:proofErr w:type="spellStart"/>
      <w:r w:rsidRPr="00DC6302">
        <w:rPr>
          <w:color w:val="000000"/>
          <w:sz w:val="24"/>
          <w:szCs w:val="26"/>
        </w:rPr>
        <w:t>по</w:t>
      </w:r>
      <w:proofErr w:type="spellEnd"/>
      <w:r w:rsidRPr="00DC6302">
        <w:rPr>
          <w:color w:val="000000"/>
          <w:sz w:val="24"/>
          <w:szCs w:val="26"/>
        </w:rPr>
        <w:t xml:space="preserve"> </w:t>
      </w:r>
      <w:proofErr w:type="spellStart"/>
      <w:r w:rsidRPr="00DC6302">
        <w:rPr>
          <w:color w:val="000000"/>
          <w:sz w:val="24"/>
          <w:szCs w:val="26"/>
        </w:rPr>
        <w:t>информационной</w:t>
      </w:r>
      <w:proofErr w:type="spellEnd"/>
      <w:r w:rsidRPr="00DC6302">
        <w:rPr>
          <w:color w:val="000000"/>
          <w:sz w:val="24"/>
          <w:szCs w:val="26"/>
        </w:rPr>
        <w:t xml:space="preserve"> </w:t>
      </w:r>
      <w:proofErr w:type="spellStart"/>
      <w:r w:rsidRPr="00DC6302">
        <w:rPr>
          <w:color w:val="000000"/>
          <w:sz w:val="24"/>
          <w:szCs w:val="26"/>
        </w:rPr>
        <w:t>безопасности</w:t>
      </w:r>
      <w:proofErr w:type="spellEnd"/>
    </w:p>
    <w:p w:rsidR="00DC6302" w:rsidRPr="00DC6302" w:rsidRDefault="00DC6302" w:rsidP="00EF2F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6"/>
        </w:rPr>
      </w:pPr>
      <w:proofErr w:type="spellStart"/>
      <w:r w:rsidRPr="00DC6302">
        <w:rPr>
          <w:color w:val="000000"/>
          <w:sz w:val="24"/>
          <w:szCs w:val="26"/>
        </w:rPr>
        <w:t>специалист</w:t>
      </w:r>
      <w:proofErr w:type="spellEnd"/>
      <w:r w:rsidRPr="00DC6302">
        <w:rPr>
          <w:color w:val="000000"/>
          <w:sz w:val="24"/>
          <w:szCs w:val="26"/>
        </w:rPr>
        <w:t xml:space="preserve"> </w:t>
      </w:r>
      <w:proofErr w:type="spellStart"/>
      <w:r w:rsidRPr="00DC6302">
        <w:rPr>
          <w:color w:val="000000"/>
          <w:sz w:val="24"/>
          <w:szCs w:val="26"/>
        </w:rPr>
        <w:t>по</w:t>
      </w:r>
      <w:proofErr w:type="spellEnd"/>
      <w:r w:rsidRPr="00DC6302">
        <w:rPr>
          <w:color w:val="000000"/>
          <w:sz w:val="24"/>
          <w:szCs w:val="26"/>
        </w:rPr>
        <w:t xml:space="preserve"> </w:t>
      </w:r>
      <w:proofErr w:type="spellStart"/>
      <w:r w:rsidRPr="00DC6302">
        <w:rPr>
          <w:color w:val="000000"/>
          <w:sz w:val="24"/>
          <w:szCs w:val="26"/>
        </w:rPr>
        <w:t>выстраиванию</w:t>
      </w:r>
      <w:proofErr w:type="spellEnd"/>
      <w:r w:rsidRPr="00DC6302">
        <w:rPr>
          <w:color w:val="000000"/>
          <w:sz w:val="24"/>
          <w:szCs w:val="26"/>
        </w:rPr>
        <w:t xml:space="preserve"> </w:t>
      </w:r>
      <w:proofErr w:type="spellStart"/>
      <w:r w:rsidRPr="00DC6302">
        <w:rPr>
          <w:color w:val="000000"/>
          <w:sz w:val="24"/>
          <w:szCs w:val="26"/>
        </w:rPr>
        <w:t>имиджа</w:t>
      </w:r>
      <w:proofErr w:type="spellEnd"/>
      <w:r w:rsidRPr="00DC6302">
        <w:rPr>
          <w:color w:val="000000"/>
          <w:sz w:val="24"/>
          <w:szCs w:val="26"/>
        </w:rPr>
        <w:t xml:space="preserve"> </w:t>
      </w:r>
      <w:proofErr w:type="spellStart"/>
      <w:r w:rsidRPr="00DC6302">
        <w:rPr>
          <w:color w:val="000000"/>
          <w:sz w:val="24"/>
          <w:szCs w:val="26"/>
        </w:rPr>
        <w:t>компаний</w:t>
      </w:r>
      <w:proofErr w:type="spellEnd"/>
    </w:p>
    <w:p w:rsidR="00DC6302" w:rsidRPr="00DC6302" w:rsidRDefault="00DC6302" w:rsidP="00EF2F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t xml:space="preserve">куратор информационной безопасности работник </w:t>
      </w:r>
      <w:r w:rsidRPr="00DC6302">
        <w:rPr>
          <w:color w:val="000000"/>
          <w:sz w:val="24"/>
          <w:szCs w:val="26"/>
        </w:rPr>
        <w:t>PR</w:t>
      </w:r>
      <w:r w:rsidRPr="00DC6302">
        <w:rPr>
          <w:color w:val="000000"/>
          <w:sz w:val="24"/>
          <w:szCs w:val="26"/>
          <w:lang w:val="ru-RU"/>
        </w:rPr>
        <w:t xml:space="preserve"> и </w:t>
      </w:r>
      <w:r w:rsidRPr="00DC6302">
        <w:rPr>
          <w:color w:val="000000"/>
          <w:sz w:val="24"/>
          <w:szCs w:val="26"/>
        </w:rPr>
        <w:t>GR</w:t>
      </w:r>
      <w:r w:rsidRPr="00DC6302">
        <w:rPr>
          <w:color w:val="000000"/>
          <w:sz w:val="24"/>
          <w:szCs w:val="26"/>
          <w:lang w:val="ru-RU"/>
        </w:rPr>
        <w:t xml:space="preserve"> службы</w:t>
      </w:r>
    </w:p>
    <w:p w:rsidR="00DC6302" w:rsidRPr="00DC6302" w:rsidRDefault="00DC6302" w:rsidP="00EF2F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6"/>
        </w:rPr>
      </w:pPr>
      <w:proofErr w:type="spellStart"/>
      <w:r w:rsidRPr="00DC6302">
        <w:rPr>
          <w:color w:val="000000"/>
          <w:sz w:val="24"/>
          <w:szCs w:val="26"/>
        </w:rPr>
        <w:t>Помощник</w:t>
      </w:r>
      <w:proofErr w:type="spellEnd"/>
      <w:r w:rsidRPr="00DC6302">
        <w:rPr>
          <w:color w:val="000000"/>
          <w:sz w:val="24"/>
          <w:szCs w:val="26"/>
        </w:rPr>
        <w:t xml:space="preserve"> </w:t>
      </w:r>
      <w:proofErr w:type="spellStart"/>
      <w:r w:rsidRPr="00DC6302">
        <w:rPr>
          <w:color w:val="000000"/>
          <w:sz w:val="24"/>
          <w:szCs w:val="26"/>
        </w:rPr>
        <w:t>руководителя</w:t>
      </w:r>
      <w:proofErr w:type="spellEnd"/>
      <w:r w:rsidRPr="00DC6302">
        <w:rPr>
          <w:color w:val="000000"/>
          <w:sz w:val="24"/>
          <w:szCs w:val="26"/>
        </w:rPr>
        <w:t xml:space="preserve"> / </w:t>
      </w:r>
      <w:proofErr w:type="spellStart"/>
      <w:r w:rsidRPr="00DC6302">
        <w:rPr>
          <w:color w:val="000000"/>
          <w:sz w:val="24"/>
          <w:szCs w:val="26"/>
        </w:rPr>
        <w:t>Бизнес-ассистент</w:t>
      </w:r>
      <w:proofErr w:type="spellEnd"/>
      <w:r w:rsidRPr="00DC6302">
        <w:rPr>
          <w:color w:val="000000"/>
          <w:sz w:val="24"/>
          <w:szCs w:val="26"/>
        </w:rPr>
        <w:t xml:space="preserve"> </w:t>
      </w:r>
    </w:p>
    <w:p w:rsidR="00DC6302" w:rsidRPr="00DC6302" w:rsidRDefault="00DC6302" w:rsidP="00EF2F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6"/>
        </w:rPr>
      </w:pPr>
      <w:proofErr w:type="spellStart"/>
      <w:r w:rsidRPr="00DC6302">
        <w:rPr>
          <w:color w:val="000000"/>
          <w:sz w:val="24"/>
          <w:szCs w:val="26"/>
        </w:rPr>
        <w:t>Консультант</w:t>
      </w:r>
      <w:proofErr w:type="spellEnd"/>
      <w:r w:rsidRPr="00DC6302">
        <w:rPr>
          <w:color w:val="000000"/>
          <w:sz w:val="24"/>
          <w:szCs w:val="26"/>
        </w:rPr>
        <w:t xml:space="preserve"> </w:t>
      </w:r>
      <w:proofErr w:type="spellStart"/>
      <w:r w:rsidRPr="00DC6302">
        <w:rPr>
          <w:color w:val="000000"/>
          <w:sz w:val="24"/>
          <w:szCs w:val="26"/>
        </w:rPr>
        <w:t>по</w:t>
      </w:r>
      <w:proofErr w:type="spellEnd"/>
      <w:r w:rsidRPr="00DC6302">
        <w:rPr>
          <w:color w:val="000000"/>
          <w:sz w:val="24"/>
          <w:szCs w:val="26"/>
        </w:rPr>
        <w:t xml:space="preserve"> </w:t>
      </w:r>
      <w:proofErr w:type="spellStart"/>
      <w:r w:rsidRPr="00DC6302">
        <w:rPr>
          <w:color w:val="000000"/>
          <w:sz w:val="24"/>
          <w:szCs w:val="26"/>
        </w:rPr>
        <w:t>безопасности</w:t>
      </w:r>
      <w:proofErr w:type="spellEnd"/>
      <w:r w:rsidRPr="00DC6302">
        <w:rPr>
          <w:color w:val="000000"/>
          <w:sz w:val="24"/>
          <w:szCs w:val="26"/>
        </w:rPr>
        <w:t xml:space="preserve"> </w:t>
      </w:r>
      <w:proofErr w:type="spellStart"/>
      <w:r w:rsidRPr="00DC6302">
        <w:rPr>
          <w:color w:val="000000"/>
          <w:sz w:val="24"/>
          <w:szCs w:val="26"/>
        </w:rPr>
        <w:t>личного</w:t>
      </w:r>
      <w:proofErr w:type="spellEnd"/>
      <w:r w:rsidRPr="00DC6302">
        <w:rPr>
          <w:color w:val="000000"/>
          <w:sz w:val="24"/>
          <w:szCs w:val="26"/>
        </w:rPr>
        <w:t xml:space="preserve"> </w:t>
      </w:r>
      <w:proofErr w:type="spellStart"/>
      <w:r w:rsidRPr="00DC6302">
        <w:rPr>
          <w:color w:val="000000"/>
          <w:sz w:val="24"/>
          <w:szCs w:val="26"/>
        </w:rPr>
        <w:t>профиля</w:t>
      </w:r>
      <w:proofErr w:type="spellEnd"/>
      <w:r w:rsidRPr="00DC6302">
        <w:rPr>
          <w:color w:val="000000"/>
          <w:sz w:val="24"/>
          <w:szCs w:val="26"/>
        </w:rPr>
        <w:t xml:space="preserve"> </w:t>
      </w:r>
    </w:p>
    <w:p w:rsidR="00DC6302" w:rsidRPr="00DC6302" w:rsidRDefault="00DC6302" w:rsidP="00EF2F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6"/>
        </w:rPr>
      </w:pPr>
      <w:r w:rsidRPr="00DC6302">
        <w:rPr>
          <w:color w:val="000000"/>
          <w:sz w:val="24"/>
          <w:szCs w:val="26"/>
        </w:rPr>
        <w:t xml:space="preserve">Media Account Manager </w:t>
      </w:r>
    </w:p>
    <w:p w:rsidR="00DC6302" w:rsidRPr="00DC6302" w:rsidRDefault="00DC6302" w:rsidP="00EF2F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6"/>
        </w:rPr>
      </w:pPr>
      <w:r w:rsidRPr="00DC6302">
        <w:rPr>
          <w:color w:val="000000"/>
          <w:sz w:val="24"/>
          <w:szCs w:val="26"/>
        </w:rPr>
        <w:t>Data Scientist (</w:t>
      </w:r>
      <w:proofErr w:type="spellStart"/>
      <w:r w:rsidRPr="00DC6302">
        <w:rPr>
          <w:color w:val="000000"/>
          <w:sz w:val="24"/>
          <w:szCs w:val="26"/>
        </w:rPr>
        <w:t>Аналитик</w:t>
      </w:r>
      <w:proofErr w:type="spellEnd"/>
      <w:r w:rsidRPr="00DC6302">
        <w:rPr>
          <w:color w:val="000000"/>
          <w:sz w:val="24"/>
          <w:szCs w:val="26"/>
        </w:rPr>
        <w:t>)</w:t>
      </w:r>
    </w:p>
    <w:p w:rsidR="00DC6302" w:rsidRPr="00DC6302" w:rsidRDefault="00DC6302" w:rsidP="00EF2F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6"/>
        </w:rPr>
      </w:pPr>
      <w:proofErr w:type="spellStart"/>
      <w:r w:rsidRPr="00DC6302">
        <w:rPr>
          <w:color w:val="000000"/>
          <w:sz w:val="24"/>
          <w:szCs w:val="26"/>
        </w:rPr>
        <w:t>Оператор</w:t>
      </w:r>
      <w:proofErr w:type="spellEnd"/>
      <w:r w:rsidRPr="00DC6302">
        <w:rPr>
          <w:color w:val="000000"/>
          <w:sz w:val="24"/>
          <w:szCs w:val="26"/>
        </w:rPr>
        <w:t xml:space="preserve"> </w:t>
      </w:r>
      <w:proofErr w:type="spellStart"/>
      <w:r w:rsidRPr="00DC6302">
        <w:rPr>
          <w:color w:val="000000"/>
          <w:sz w:val="24"/>
          <w:szCs w:val="26"/>
        </w:rPr>
        <w:t>по</w:t>
      </w:r>
      <w:proofErr w:type="spellEnd"/>
      <w:r w:rsidRPr="00DC6302">
        <w:rPr>
          <w:color w:val="000000"/>
          <w:sz w:val="24"/>
          <w:szCs w:val="26"/>
        </w:rPr>
        <w:t xml:space="preserve"> </w:t>
      </w:r>
      <w:proofErr w:type="spellStart"/>
      <w:r w:rsidRPr="00DC6302">
        <w:rPr>
          <w:color w:val="000000"/>
          <w:sz w:val="24"/>
          <w:szCs w:val="26"/>
        </w:rPr>
        <w:t>обработке</w:t>
      </w:r>
      <w:proofErr w:type="spellEnd"/>
      <w:r w:rsidRPr="00DC6302">
        <w:rPr>
          <w:color w:val="000000"/>
          <w:sz w:val="24"/>
          <w:szCs w:val="26"/>
        </w:rPr>
        <w:t xml:space="preserve"> XML </w:t>
      </w:r>
      <w:proofErr w:type="spellStart"/>
      <w:r w:rsidRPr="00DC6302">
        <w:rPr>
          <w:color w:val="000000"/>
          <w:sz w:val="24"/>
          <w:szCs w:val="26"/>
        </w:rPr>
        <w:t>файлов</w:t>
      </w:r>
      <w:proofErr w:type="spellEnd"/>
    </w:p>
    <w:p w:rsidR="00DC6302" w:rsidRPr="00DC6302" w:rsidRDefault="00DC6302" w:rsidP="00EF2F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6"/>
        </w:rPr>
      </w:pPr>
      <w:proofErr w:type="spellStart"/>
      <w:r w:rsidRPr="00DC6302">
        <w:rPr>
          <w:color w:val="000000"/>
          <w:sz w:val="24"/>
          <w:szCs w:val="26"/>
        </w:rPr>
        <w:t>Бизнес</w:t>
      </w:r>
      <w:proofErr w:type="spellEnd"/>
      <w:r w:rsidRPr="00DC6302">
        <w:rPr>
          <w:color w:val="000000"/>
          <w:sz w:val="24"/>
          <w:szCs w:val="26"/>
        </w:rPr>
        <w:t xml:space="preserve"> </w:t>
      </w:r>
      <w:proofErr w:type="spellStart"/>
      <w:r w:rsidRPr="00DC6302">
        <w:rPr>
          <w:color w:val="000000"/>
          <w:sz w:val="24"/>
          <w:szCs w:val="26"/>
        </w:rPr>
        <w:t>ассистент</w:t>
      </w:r>
      <w:proofErr w:type="spellEnd"/>
    </w:p>
    <w:p w:rsidR="00DC6302" w:rsidRPr="00DC6302" w:rsidRDefault="00DC6302" w:rsidP="00EF2F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6"/>
        </w:rPr>
      </w:pPr>
      <w:r w:rsidRPr="00DC6302">
        <w:rPr>
          <w:color w:val="000000"/>
          <w:sz w:val="24"/>
          <w:szCs w:val="26"/>
        </w:rPr>
        <w:t>Localization lead</w:t>
      </w:r>
    </w:p>
    <w:p w:rsidR="00DC6302" w:rsidRPr="00DC6302" w:rsidRDefault="00DC6302" w:rsidP="00EF2F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6"/>
        </w:rPr>
      </w:pPr>
      <w:proofErr w:type="spellStart"/>
      <w:r w:rsidRPr="00DC6302">
        <w:rPr>
          <w:color w:val="000000"/>
          <w:sz w:val="24"/>
          <w:szCs w:val="26"/>
        </w:rPr>
        <w:t>Разработчик</w:t>
      </w:r>
      <w:proofErr w:type="spellEnd"/>
      <w:r w:rsidRPr="00DC6302">
        <w:rPr>
          <w:color w:val="000000"/>
          <w:sz w:val="24"/>
          <w:szCs w:val="26"/>
        </w:rPr>
        <w:t xml:space="preserve"> - </w:t>
      </w:r>
      <w:proofErr w:type="spellStart"/>
      <w:r w:rsidRPr="00DC6302">
        <w:rPr>
          <w:color w:val="000000"/>
          <w:sz w:val="24"/>
          <w:szCs w:val="26"/>
        </w:rPr>
        <w:t>лингвист</w:t>
      </w:r>
      <w:proofErr w:type="spellEnd"/>
      <w:r w:rsidRPr="00DC6302">
        <w:rPr>
          <w:color w:val="000000"/>
          <w:sz w:val="24"/>
          <w:szCs w:val="26"/>
        </w:rPr>
        <w:t xml:space="preserve"> (NLP)</w:t>
      </w:r>
    </w:p>
    <w:p w:rsidR="00DC6302" w:rsidRPr="00DC6302" w:rsidRDefault="00DC6302" w:rsidP="00EF2F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6"/>
        </w:rPr>
      </w:pPr>
      <w:bookmarkStart w:id="0" w:name="_3dy6vkm" w:colFirst="0" w:colLast="0"/>
      <w:bookmarkEnd w:id="0"/>
      <w:proofErr w:type="spellStart"/>
      <w:r w:rsidRPr="00DC6302">
        <w:rPr>
          <w:color w:val="000000"/>
          <w:sz w:val="24"/>
          <w:szCs w:val="26"/>
        </w:rPr>
        <w:lastRenderedPageBreak/>
        <w:t>Лингвист</w:t>
      </w:r>
      <w:proofErr w:type="spellEnd"/>
    </w:p>
    <w:p w:rsidR="00DC6302" w:rsidRPr="00DC6302" w:rsidRDefault="00DC6302" w:rsidP="00EF2F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6"/>
        </w:rPr>
      </w:pPr>
      <w:proofErr w:type="spellStart"/>
      <w:r w:rsidRPr="00DC6302">
        <w:rPr>
          <w:color w:val="000000"/>
          <w:sz w:val="24"/>
          <w:szCs w:val="26"/>
        </w:rPr>
        <w:t>Редактор</w:t>
      </w:r>
      <w:proofErr w:type="spellEnd"/>
      <w:r w:rsidRPr="00DC6302">
        <w:rPr>
          <w:color w:val="000000"/>
          <w:sz w:val="24"/>
          <w:szCs w:val="26"/>
        </w:rPr>
        <w:t xml:space="preserve"> </w:t>
      </w:r>
      <w:proofErr w:type="spellStart"/>
      <w:r w:rsidRPr="00DC6302">
        <w:rPr>
          <w:color w:val="000000"/>
          <w:sz w:val="24"/>
          <w:szCs w:val="26"/>
        </w:rPr>
        <w:t>субтитров</w:t>
      </w:r>
      <w:proofErr w:type="spellEnd"/>
    </w:p>
    <w:p w:rsidR="00DC6302" w:rsidRPr="00DC6302" w:rsidRDefault="00DC6302" w:rsidP="00EF2F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6"/>
        </w:rPr>
      </w:pPr>
      <w:proofErr w:type="spellStart"/>
      <w:r w:rsidRPr="00DC6302">
        <w:rPr>
          <w:color w:val="000000"/>
          <w:sz w:val="24"/>
          <w:szCs w:val="26"/>
        </w:rPr>
        <w:t>Аналитик</w:t>
      </w:r>
      <w:proofErr w:type="spellEnd"/>
      <w:r w:rsidRPr="00DC6302">
        <w:rPr>
          <w:color w:val="000000"/>
          <w:sz w:val="24"/>
          <w:szCs w:val="26"/>
        </w:rPr>
        <w:t xml:space="preserve"> </w:t>
      </w:r>
      <w:proofErr w:type="spellStart"/>
      <w:r w:rsidRPr="00DC6302">
        <w:rPr>
          <w:color w:val="000000"/>
          <w:sz w:val="24"/>
          <w:szCs w:val="26"/>
        </w:rPr>
        <w:t>инфополя</w:t>
      </w:r>
      <w:proofErr w:type="spellEnd"/>
      <w:r w:rsidRPr="00DC6302">
        <w:rPr>
          <w:color w:val="000000"/>
          <w:sz w:val="24"/>
          <w:szCs w:val="26"/>
        </w:rPr>
        <w:t xml:space="preserve"> </w:t>
      </w:r>
      <w:proofErr w:type="spellStart"/>
      <w:r w:rsidRPr="00DC6302">
        <w:rPr>
          <w:color w:val="000000"/>
          <w:sz w:val="24"/>
          <w:szCs w:val="26"/>
        </w:rPr>
        <w:t>соцмедиа</w:t>
      </w:r>
      <w:proofErr w:type="spellEnd"/>
    </w:p>
    <w:p w:rsidR="00DC6302" w:rsidRPr="00DC6302" w:rsidRDefault="00DC6302" w:rsidP="00EF2F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t>Разработчик-лингвист</w:t>
      </w:r>
      <w:r w:rsidRPr="00DC6302">
        <w:rPr>
          <w:color w:val="000000"/>
          <w:sz w:val="24"/>
          <w:szCs w:val="26"/>
        </w:rPr>
        <w:t> </w:t>
      </w:r>
      <w:r w:rsidRPr="00DC6302">
        <w:rPr>
          <w:color w:val="000000"/>
          <w:sz w:val="24"/>
          <w:szCs w:val="26"/>
          <w:lang w:val="ru-RU"/>
        </w:rPr>
        <w:t>(чат-бот сервис)</w:t>
      </w:r>
    </w:p>
    <w:p w:rsidR="00EF2F92" w:rsidRDefault="00EF2F92" w:rsidP="00DC6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color w:val="000000"/>
          <w:sz w:val="24"/>
          <w:szCs w:val="26"/>
          <w:lang w:val="ru-RU"/>
        </w:rPr>
      </w:pPr>
    </w:p>
    <w:p w:rsidR="00DC6302" w:rsidRPr="00DC6302" w:rsidRDefault="00DC6302" w:rsidP="00DC6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color w:val="000000"/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t>Такие специалисты востребованы в коммерческих организациях, банках, государственных органах власти, учреждениях культуры, образовательных учреждениях, пресс службах и т.п. Везде, где требуется проводить мониторинг, делать аналитику, обеспечивать информационную безопасность и формировать лояльность потребителей.</w:t>
      </w:r>
    </w:p>
    <w:p w:rsidR="00DC6302" w:rsidRPr="00DC6302" w:rsidRDefault="00DC6302" w:rsidP="00DC6302">
      <w:pPr>
        <w:shd w:val="clear" w:color="auto" w:fill="FFFFFF"/>
        <w:spacing w:after="0" w:line="240" w:lineRule="auto"/>
        <w:rPr>
          <w:sz w:val="24"/>
          <w:szCs w:val="26"/>
          <w:lang w:val="ru-RU"/>
        </w:rPr>
      </w:pPr>
      <w:proofErr w:type="gramStart"/>
      <w:r w:rsidRPr="00DC6302">
        <w:rPr>
          <w:sz w:val="24"/>
          <w:szCs w:val="26"/>
          <w:lang w:val="ru-RU"/>
        </w:rPr>
        <w:t xml:space="preserve">Как показал мониторинг предлагаемых </w:t>
      </w:r>
      <w:r w:rsidRPr="00DC6302">
        <w:rPr>
          <w:sz w:val="24"/>
          <w:szCs w:val="26"/>
        </w:rPr>
        <w:t>HR</w:t>
      </w:r>
      <w:r w:rsidRPr="00DC6302">
        <w:rPr>
          <w:sz w:val="24"/>
          <w:szCs w:val="26"/>
          <w:lang w:val="ru-RU"/>
        </w:rPr>
        <w:t xml:space="preserve"> агентствами вакансий, в Нижегородском регионе интерес к перечисленным специалистам проявляют ведущие компании из разных отраслей экономики (ООО ИКЦ АКАДЕМКНИГА, </w:t>
      </w:r>
      <w:hyperlink r:id="rId10">
        <w:r w:rsidRPr="00DC6302">
          <w:rPr>
            <w:sz w:val="24"/>
            <w:szCs w:val="26"/>
            <w:lang w:val="ru-RU"/>
          </w:rPr>
          <w:t>ООО ЮНИТПЭЙРУ</w:t>
        </w:r>
      </w:hyperlink>
      <w:r w:rsidRPr="00DC6302">
        <w:rPr>
          <w:sz w:val="24"/>
          <w:szCs w:val="26"/>
          <w:lang w:val="ru-RU"/>
        </w:rPr>
        <w:t xml:space="preserve">, ООО </w:t>
      </w:r>
      <w:r w:rsidRPr="00DC6302">
        <w:rPr>
          <w:sz w:val="24"/>
          <w:szCs w:val="26"/>
        </w:rPr>
        <w:t>Thomson</w:t>
      </w:r>
      <w:r w:rsidRPr="00DC6302">
        <w:rPr>
          <w:sz w:val="24"/>
          <w:szCs w:val="26"/>
          <w:lang w:val="ru-RU"/>
        </w:rPr>
        <w:t xml:space="preserve"> </w:t>
      </w:r>
      <w:r w:rsidRPr="00DC6302">
        <w:rPr>
          <w:sz w:val="24"/>
          <w:szCs w:val="26"/>
        </w:rPr>
        <w:t>Reuters</w:t>
      </w:r>
      <w:r w:rsidRPr="00DC6302">
        <w:rPr>
          <w:sz w:val="24"/>
          <w:szCs w:val="26"/>
          <w:lang w:val="ru-RU"/>
        </w:rPr>
        <w:t xml:space="preserve">, </w:t>
      </w:r>
      <w:hyperlink r:id="rId11">
        <w:r w:rsidRPr="00DC6302">
          <w:rPr>
            <w:sz w:val="24"/>
            <w:szCs w:val="26"/>
            <w:lang w:val="ru-RU"/>
          </w:rPr>
          <w:t xml:space="preserve">ООО </w:t>
        </w:r>
        <w:proofErr w:type="spellStart"/>
        <w:r w:rsidRPr="00DC6302">
          <w:rPr>
            <w:sz w:val="24"/>
            <w:szCs w:val="26"/>
            <w:lang w:val="ru-RU"/>
          </w:rPr>
          <w:t>Транио</w:t>
        </w:r>
        <w:proofErr w:type="spellEnd"/>
      </w:hyperlink>
      <w:r w:rsidRPr="00DC6302">
        <w:rPr>
          <w:sz w:val="24"/>
          <w:szCs w:val="26"/>
        </w:rPr>
        <w:t>SCHNEIDER</w:t>
      </w:r>
      <w:r w:rsidRPr="00DC6302">
        <w:rPr>
          <w:sz w:val="24"/>
          <w:szCs w:val="26"/>
          <w:lang w:val="ru-RU"/>
        </w:rPr>
        <w:t xml:space="preserve"> </w:t>
      </w:r>
      <w:r w:rsidRPr="00DC6302">
        <w:rPr>
          <w:sz w:val="24"/>
          <w:szCs w:val="26"/>
        </w:rPr>
        <w:t>GROUP</w:t>
      </w:r>
      <w:r w:rsidRPr="00DC6302">
        <w:rPr>
          <w:sz w:val="24"/>
          <w:szCs w:val="26"/>
          <w:lang w:val="ru-RU"/>
        </w:rPr>
        <w:t xml:space="preserve">, МФИ Софт, Нижний Новгород, </w:t>
      </w:r>
      <w:hyperlink r:id="rId12">
        <w:r w:rsidRPr="00DC6302">
          <w:rPr>
            <w:sz w:val="24"/>
            <w:szCs w:val="26"/>
            <w:lang w:val="ru-RU"/>
          </w:rPr>
          <w:t xml:space="preserve">ЗАО </w:t>
        </w:r>
        <w:proofErr w:type="spellStart"/>
        <w:r w:rsidRPr="00DC6302">
          <w:rPr>
            <w:sz w:val="24"/>
            <w:szCs w:val="26"/>
            <w:lang w:val="ru-RU"/>
          </w:rPr>
          <w:t>КонсультантПлюс</w:t>
        </w:r>
        <w:proofErr w:type="spellEnd"/>
      </w:hyperlink>
      <w:r w:rsidRPr="00DC6302">
        <w:rPr>
          <w:sz w:val="24"/>
          <w:szCs w:val="26"/>
          <w:lang w:val="ru-RU"/>
        </w:rPr>
        <w:t xml:space="preserve">, </w:t>
      </w:r>
      <w:hyperlink r:id="rId13">
        <w:proofErr w:type="spellStart"/>
        <w:r w:rsidRPr="00DC6302">
          <w:rPr>
            <w:sz w:val="24"/>
            <w:szCs w:val="26"/>
            <w:lang w:val="ru-RU"/>
          </w:rPr>
          <w:t>Зенимакс</w:t>
        </w:r>
        <w:proofErr w:type="spellEnd"/>
        <w:r w:rsidRPr="00DC6302">
          <w:rPr>
            <w:sz w:val="24"/>
            <w:szCs w:val="26"/>
            <w:lang w:val="ru-RU"/>
          </w:rPr>
          <w:t xml:space="preserve"> </w:t>
        </w:r>
        <w:proofErr w:type="spellStart"/>
        <w:r w:rsidRPr="00DC6302">
          <w:rPr>
            <w:sz w:val="24"/>
            <w:szCs w:val="26"/>
            <w:lang w:val="ru-RU"/>
          </w:rPr>
          <w:t>Еуроп</w:t>
        </w:r>
        <w:proofErr w:type="spellEnd"/>
        <w:r w:rsidRPr="00DC6302">
          <w:rPr>
            <w:sz w:val="24"/>
            <w:szCs w:val="26"/>
            <w:lang w:val="ru-RU"/>
          </w:rPr>
          <w:t xml:space="preserve"> Лимитед</w:t>
        </w:r>
      </w:hyperlink>
      <w:r w:rsidRPr="00DC6302">
        <w:rPr>
          <w:sz w:val="24"/>
          <w:szCs w:val="26"/>
          <w:lang w:val="ru-RU"/>
        </w:rPr>
        <w:t xml:space="preserve">, </w:t>
      </w:r>
      <w:hyperlink r:id="rId14">
        <w:r w:rsidRPr="00DC6302">
          <w:rPr>
            <w:sz w:val="24"/>
            <w:szCs w:val="26"/>
            <w:lang w:val="ru-RU"/>
          </w:rPr>
          <w:t>Интерфакс</w:t>
        </w:r>
      </w:hyperlink>
      <w:r w:rsidRPr="00DC6302">
        <w:rPr>
          <w:sz w:val="24"/>
          <w:szCs w:val="26"/>
          <w:lang w:val="ru-RU"/>
        </w:rPr>
        <w:t xml:space="preserve">, </w:t>
      </w:r>
      <w:hyperlink r:id="rId15">
        <w:r w:rsidRPr="00DC6302">
          <w:rPr>
            <w:sz w:val="24"/>
            <w:szCs w:val="26"/>
            <w:lang w:val="ru-RU"/>
          </w:rPr>
          <w:t>Пятерочка.</w:t>
        </w:r>
        <w:proofErr w:type="gramEnd"/>
        <w:r w:rsidRPr="00DC6302">
          <w:rPr>
            <w:sz w:val="24"/>
            <w:szCs w:val="26"/>
            <w:lang w:val="ru-RU"/>
          </w:rPr>
          <w:t xml:space="preserve"> Офис</w:t>
        </w:r>
      </w:hyperlink>
      <w:r w:rsidRPr="00DC6302">
        <w:rPr>
          <w:sz w:val="24"/>
          <w:szCs w:val="26"/>
          <w:lang w:val="ru-RU"/>
        </w:rPr>
        <w:t xml:space="preserve">, </w:t>
      </w:r>
      <w:proofErr w:type="spellStart"/>
      <w:r w:rsidRPr="00DC6302">
        <w:rPr>
          <w:sz w:val="24"/>
          <w:szCs w:val="26"/>
        </w:rPr>
        <w:t>TheSoul</w:t>
      </w:r>
      <w:proofErr w:type="spellEnd"/>
      <w:r w:rsidRPr="00DC6302">
        <w:rPr>
          <w:sz w:val="24"/>
          <w:szCs w:val="26"/>
          <w:lang w:val="ru-RU"/>
        </w:rPr>
        <w:t xml:space="preserve"> </w:t>
      </w:r>
      <w:r w:rsidRPr="00DC6302">
        <w:rPr>
          <w:sz w:val="24"/>
          <w:szCs w:val="26"/>
        </w:rPr>
        <w:t>Publishing</w:t>
      </w:r>
      <w:r w:rsidRPr="00DC6302">
        <w:rPr>
          <w:sz w:val="24"/>
          <w:szCs w:val="26"/>
          <w:lang w:val="ru-RU"/>
        </w:rPr>
        <w:t>, ООО Торг Сервис, телеканал ТНТ</w:t>
      </w:r>
      <w:proofErr w:type="gramStart"/>
      <w:r w:rsidRPr="00DC6302">
        <w:rPr>
          <w:sz w:val="24"/>
          <w:szCs w:val="26"/>
          <w:lang w:val="ru-RU"/>
        </w:rPr>
        <w:t>4</w:t>
      </w:r>
      <w:proofErr w:type="gramEnd"/>
      <w:r w:rsidRPr="00DC6302">
        <w:rPr>
          <w:sz w:val="24"/>
          <w:szCs w:val="26"/>
          <w:lang w:val="ru-RU"/>
        </w:rPr>
        <w:t xml:space="preserve">, ГПМ РТВ, </w:t>
      </w:r>
      <w:hyperlink r:id="rId16">
        <w:r w:rsidRPr="00DC6302">
          <w:rPr>
            <w:sz w:val="24"/>
            <w:szCs w:val="26"/>
          </w:rPr>
          <w:t>Web</w:t>
        </w:r>
        <w:r w:rsidRPr="00DC6302">
          <w:rPr>
            <w:sz w:val="24"/>
            <w:szCs w:val="26"/>
            <w:lang w:val="ru-RU"/>
          </w:rPr>
          <w:t xml:space="preserve"> </w:t>
        </w:r>
        <w:r w:rsidRPr="00DC6302">
          <w:rPr>
            <w:sz w:val="24"/>
            <w:szCs w:val="26"/>
          </w:rPr>
          <w:t>Interactive</w:t>
        </w:r>
        <w:r w:rsidRPr="00DC6302">
          <w:rPr>
            <w:sz w:val="24"/>
            <w:szCs w:val="26"/>
            <w:lang w:val="ru-RU"/>
          </w:rPr>
          <w:t xml:space="preserve"> </w:t>
        </w:r>
        <w:r w:rsidRPr="00DC6302">
          <w:rPr>
            <w:sz w:val="24"/>
            <w:szCs w:val="26"/>
          </w:rPr>
          <w:t>World</w:t>
        </w:r>
      </w:hyperlink>
      <w:r w:rsidRPr="00DC6302">
        <w:rPr>
          <w:sz w:val="24"/>
          <w:szCs w:val="26"/>
          <w:lang w:val="ru-RU"/>
        </w:rPr>
        <w:t>, ПАО «МТС»  и т.д.).</w:t>
      </w:r>
    </w:p>
    <w:p w:rsidR="00803F1D" w:rsidRDefault="00803F1D" w:rsidP="00803F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sz w:val="24"/>
          <w:szCs w:val="26"/>
          <w:lang w:val="ru-RU"/>
        </w:rPr>
      </w:pPr>
    </w:p>
    <w:p w:rsidR="00DC6302" w:rsidRPr="00DC6302" w:rsidRDefault="00DC6302" w:rsidP="00C14504">
      <w:pPr>
        <w:pStyle w:val="11"/>
        <w:numPr>
          <w:ilvl w:val="0"/>
          <w:numId w:val="32"/>
        </w:numPr>
        <w:tabs>
          <w:tab w:val="left" w:pos="709"/>
          <w:tab w:val="left" w:pos="993"/>
        </w:tabs>
        <w:spacing w:after="0" w:line="240" w:lineRule="auto"/>
        <w:jc w:val="both"/>
        <w:rPr>
          <w:sz w:val="24"/>
          <w:szCs w:val="26"/>
          <w:lang w:val="ru-RU"/>
        </w:rPr>
      </w:pPr>
      <w:r w:rsidRPr="00DC6302">
        <w:rPr>
          <w:b/>
          <w:i/>
          <w:sz w:val="24"/>
          <w:szCs w:val="26"/>
          <w:lang w:val="ru-RU"/>
        </w:rPr>
        <w:t>Целевая аудитория ОП</w:t>
      </w:r>
      <w:r w:rsidRPr="00DC6302">
        <w:rPr>
          <w:sz w:val="24"/>
          <w:szCs w:val="26"/>
          <w:lang w:val="ru-RU"/>
        </w:rPr>
        <w:t xml:space="preserve"> (критерии набора студентов, величина предполагаемого потока (в т.ч. бюджетной его части, при ее наличии) (0,5 стр.)</w:t>
      </w:r>
    </w:p>
    <w:p w:rsidR="00DC6302" w:rsidRPr="00DC6302" w:rsidRDefault="00DC6302" w:rsidP="00DC6302">
      <w:pPr>
        <w:pStyle w:val="11"/>
        <w:tabs>
          <w:tab w:val="left" w:pos="709"/>
          <w:tab w:val="left" w:pos="993"/>
        </w:tabs>
        <w:spacing w:after="0" w:line="240" w:lineRule="auto"/>
        <w:ind w:left="0"/>
        <w:jc w:val="both"/>
        <w:rPr>
          <w:sz w:val="24"/>
          <w:szCs w:val="26"/>
          <w:lang w:val="ru-RU"/>
        </w:rPr>
      </w:pPr>
    </w:p>
    <w:p w:rsidR="00DC6302" w:rsidRPr="00DC6302" w:rsidRDefault="00DC6302" w:rsidP="00DC6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t>Главной целевой аудиторией ОП являются выпускники бакалаврских лингвистических программ, и других программ гуманитарного цикла (лингвистика, фундаментальная и прикладная лингвистика, журналистика, международные отношения, связи с общественностью, филология), имеющие уровень владения английским языком В2, или приближенный к нему. Допускается обучение на программе выпускников технических вузов, имеющих интерес к лингвистике, и обладающих достаточно высоким уровнем владения английским языком. Для выпусков нелингвистических специальностей имеются адаптационные курсы</w:t>
      </w:r>
    </w:p>
    <w:p w:rsidR="00DC6302" w:rsidRPr="00DC6302" w:rsidRDefault="00DC6302" w:rsidP="00DC6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t>.</w:t>
      </w:r>
    </w:p>
    <w:p w:rsidR="00DC6302" w:rsidRPr="00DC6302" w:rsidRDefault="00DC6302" w:rsidP="00DC6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b/>
          <w:color w:val="000000"/>
          <w:sz w:val="24"/>
          <w:szCs w:val="26"/>
          <w:lang w:val="ru-RU"/>
        </w:rPr>
      </w:pPr>
      <w:r w:rsidRPr="00DC6302">
        <w:rPr>
          <w:b/>
          <w:color w:val="000000"/>
          <w:sz w:val="24"/>
          <w:szCs w:val="26"/>
          <w:lang w:val="ru-RU"/>
        </w:rPr>
        <w:t xml:space="preserve">Критерии отбора </w:t>
      </w:r>
    </w:p>
    <w:p w:rsidR="00DC6302" w:rsidRPr="00DC6302" w:rsidRDefault="00DC6302" w:rsidP="00DC6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b/>
          <w:color w:val="000000"/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t>Вступительные испытания предполагается проводить в два тура</w:t>
      </w:r>
      <w:r w:rsidRPr="00DC6302">
        <w:rPr>
          <w:b/>
          <w:color w:val="000000"/>
          <w:sz w:val="24"/>
          <w:szCs w:val="26"/>
          <w:lang w:val="ru-RU"/>
        </w:rPr>
        <w:t>:</w:t>
      </w:r>
    </w:p>
    <w:p w:rsidR="00DC6302" w:rsidRPr="00DC6302" w:rsidRDefault="00DC6302" w:rsidP="00DC6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t>1. Конкурс портфолио.</w:t>
      </w:r>
    </w:p>
    <w:p w:rsidR="00DC6302" w:rsidRPr="00DC6302" w:rsidRDefault="00DC6302" w:rsidP="00DC6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t xml:space="preserve">2. Мотивационное собеседование. </w:t>
      </w:r>
    </w:p>
    <w:p w:rsidR="00DC6302" w:rsidRPr="00DC6302" w:rsidRDefault="00DC6302" w:rsidP="00DC6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6"/>
          <w:lang w:val="ru-RU"/>
        </w:rPr>
      </w:pPr>
    </w:p>
    <w:p w:rsidR="00DC6302" w:rsidRPr="00DC6302" w:rsidRDefault="00DC6302" w:rsidP="00DC6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6"/>
          <w:lang w:val="ru-RU"/>
        </w:rPr>
      </w:pPr>
      <w:r w:rsidRPr="00DC6302">
        <w:rPr>
          <w:b/>
          <w:color w:val="000000"/>
          <w:sz w:val="24"/>
          <w:szCs w:val="26"/>
          <w:lang w:val="ru-RU"/>
        </w:rPr>
        <w:t>Величина предполагаемого потока:</w:t>
      </w:r>
      <w:r w:rsidRPr="00DC6302">
        <w:rPr>
          <w:color w:val="000000"/>
          <w:sz w:val="24"/>
          <w:szCs w:val="26"/>
          <w:lang w:val="ru-RU"/>
        </w:rPr>
        <w:t xml:space="preserve"> </w:t>
      </w:r>
      <w:r w:rsidRPr="00DC6302">
        <w:rPr>
          <w:sz w:val="24"/>
          <w:szCs w:val="26"/>
          <w:lang w:val="ru-RU"/>
        </w:rPr>
        <w:t xml:space="preserve">20 </w:t>
      </w:r>
      <w:r w:rsidRPr="00DC6302">
        <w:rPr>
          <w:color w:val="000000"/>
          <w:sz w:val="24"/>
          <w:szCs w:val="26"/>
          <w:lang w:val="ru-RU"/>
        </w:rPr>
        <w:t>бюджетных мест и 5 мест по договору (иностранные студенты).</w:t>
      </w:r>
    </w:p>
    <w:p w:rsidR="00DC6302" w:rsidRPr="00DC6302" w:rsidRDefault="00DC6302" w:rsidP="00DC6302">
      <w:pPr>
        <w:pStyle w:val="11"/>
        <w:tabs>
          <w:tab w:val="left" w:pos="709"/>
          <w:tab w:val="left" w:pos="993"/>
        </w:tabs>
        <w:spacing w:after="0" w:line="240" w:lineRule="auto"/>
        <w:ind w:left="0"/>
        <w:jc w:val="both"/>
        <w:rPr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t>Выпускникам магистратуры присваивается степень «Магистр лингвистики</w:t>
      </w:r>
    </w:p>
    <w:p w:rsidR="00C14504" w:rsidRDefault="00C14504" w:rsidP="00C14504">
      <w:pPr>
        <w:pStyle w:val="11"/>
        <w:tabs>
          <w:tab w:val="left" w:pos="993"/>
        </w:tabs>
        <w:spacing w:after="0" w:line="240" w:lineRule="auto"/>
        <w:jc w:val="both"/>
        <w:rPr>
          <w:sz w:val="24"/>
          <w:szCs w:val="26"/>
          <w:lang w:val="ru-RU"/>
        </w:rPr>
      </w:pPr>
    </w:p>
    <w:p w:rsidR="00C14504" w:rsidRPr="00C14504" w:rsidRDefault="00C14504" w:rsidP="00C14504">
      <w:pPr>
        <w:pStyle w:val="11"/>
        <w:tabs>
          <w:tab w:val="left" w:pos="993"/>
        </w:tabs>
        <w:spacing w:after="0" w:line="240" w:lineRule="auto"/>
        <w:jc w:val="both"/>
        <w:rPr>
          <w:sz w:val="24"/>
          <w:szCs w:val="26"/>
          <w:lang w:val="ru-RU"/>
        </w:rPr>
      </w:pPr>
    </w:p>
    <w:p w:rsidR="00DC6302" w:rsidRPr="00DC6302" w:rsidRDefault="00DC6302" w:rsidP="00C14504">
      <w:pPr>
        <w:pStyle w:val="11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sz w:val="24"/>
          <w:szCs w:val="26"/>
          <w:lang w:val="ru-RU"/>
        </w:rPr>
      </w:pPr>
      <w:r w:rsidRPr="00DC6302">
        <w:rPr>
          <w:b/>
          <w:i/>
          <w:sz w:val="24"/>
          <w:szCs w:val="26"/>
          <w:lang w:val="ru-RU"/>
        </w:rPr>
        <w:t>Характеристика профессиональной деятельности и перечень профессиональных компетенций выпускника</w:t>
      </w:r>
      <w:r w:rsidRPr="00DC6302">
        <w:rPr>
          <w:sz w:val="24"/>
          <w:szCs w:val="26"/>
          <w:lang w:val="ru-RU"/>
        </w:rPr>
        <w:t xml:space="preserve"> (т.н. «портрет выпускника» ОП)</w:t>
      </w:r>
    </w:p>
    <w:p w:rsidR="00C14504" w:rsidRDefault="00C14504" w:rsidP="00DC6302">
      <w:pPr>
        <w:spacing w:after="0" w:line="240" w:lineRule="auto"/>
        <w:ind w:firstLine="708"/>
        <w:jc w:val="both"/>
        <w:rPr>
          <w:rFonts w:eastAsia="Calibri"/>
          <w:sz w:val="24"/>
          <w:szCs w:val="26"/>
          <w:lang w:val="ru-RU"/>
        </w:rPr>
      </w:pPr>
    </w:p>
    <w:p w:rsidR="00DC6302" w:rsidRPr="00DC6302" w:rsidRDefault="00DC6302" w:rsidP="00DC6302">
      <w:pPr>
        <w:spacing w:after="0" w:line="240" w:lineRule="auto"/>
        <w:ind w:firstLine="708"/>
        <w:jc w:val="both"/>
        <w:rPr>
          <w:rFonts w:eastAsia="Calibri"/>
          <w:sz w:val="24"/>
          <w:szCs w:val="26"/>
          <w:lang w:val="ru-RU"/>
        </w:rPr>
      </w:pPr>
      <w:r w:rsidRPr="00DC6302">
        <w:rPr>
          <w:rFonts w:eastAsia="Calibri"/>
          <w:sz w:val="24"/>
          <w:szCs w:val="26"/>
          <w:lang w:val="ru-RU"/>
        </w:rPr>
        <w:t>В результате освоения ОП у выпускника НИУ ВШЭ формируются универсальные, общепрофессиональные (определены в разделах ОС по направлениям подготовки) и профессиональные компетенции.</w:t>
      </w:r>
    </w:p>
    <w:p w:rsidR="00DC6302" w:rsidRPr="00DC6302" w:rsidRDefault="00DC6302" w:rsidP="00DC6302">
      <w:pPr>
        <w:spacing w:after="0" w:line="240" w:lineRule="auto"/>
        <w:ind w:firstLine="708"/>
        <w:jc w:val="both"/>
        <w:rPr>
          <w:rFonts w:eastAsia="Calibri"/>
          <w:sz w:val="24"/>
          <w:szCs w:val="26"/>
          <w:lang w:val="ru-RU"/>
        </w:rPr>
      </w:pPr>
    </w:p>
    <w:tbl>
      <w:tblPr>
        <w:tblW w:w="9513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7"/>
        <w:gridCol w:w="7836"/>
      </w:tblGrid>
      <w:tr w:rsidR="00DC6302" w:rsidRPr="00000947" w:rsidTr="00002990">
        <w:tc>
          <w:tcPr>
            <w:tcW w:w="9513" w:type="dxa"/>
            <w:gridSpan w:val="2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DC6302">
              <w:rPr>
                <w:b/>
                <w:sz w:val="24"/>
                <w:szCs w:val="24"/>
                <w:lang w:val="ru-RU"/>
              </w:rPr>
              <w:t xml:space="preserve">Профессиональные компетенции </w:t>
            </w:r>
            <w:r w:rsidRPr="00DC6302">
              <w:rPr>
                <w:b/>
                <w:sz w:val="24"/>
                <w:szCs w:val="24"/>
                <w:lang w:val="ru-RU"/>
              </w:rPr>
              <w:br/>
              <w:t>(планируемые результаты освоения ОП)</w:t>
            </w:r>
          </w:p>
        </w:tc>
      </w:tr>
      <w:tr w:rsidR="00DC6302" w:rsidRPr="00DC6302" w:rsidTr="00002990">
        <w:tc>
          <w:tcPr>
            <w:tcW w:w="1677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C6302">
              <w:rPr>
                <w:b/>
                <w:sz w:val="24"/>
                <w:szCs w:val="24"/>
              </w:rPr>
              <w:t>Код</w:t>
            </w:r>
            <w:proofErr w:type="spellEnd"/>
          </w:p>
          <w:p w:rsidR="00DC6302" w:rsidRPr="00DC6302" w:rsidRDefault="00DC6302" w:rsidP="000029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C6302">
              <w:rPr>
                <w:b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7836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DC6302" w:rsidRPr="00DC6302" w:rsidRDefault="00DC6302" w:rsidP="00002990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C6302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DC63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C6302">
              <w:rPr>
                <w:b/>
                <w:sz w:val="24"/>
                <w:szCs w:val="24"/>
              </w:rPr>
              <w:t>компетенции</w:t>
            </w:r>
            <w:proofErr w:type="spellEnd"/>
          </w:p>
        </w:tc>
      </w:tr>
      <w:tr w:rsidR="00DC6302" w:rsidRPr="00000947" w:rsidTr="00002990">
        <w:tc>
          <w:tcPr>
            <w:tcW w:w="1677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  <w:szCs w:val="24"/>
              </w:rPr>
            </w:pPr>
            <w:r w:rsidRPr="00DC6302">
              <w:rPr>
                <w:sz w:val="24"/>
                <w:szCs w:val="24"/>
              </w:rPr>
              <w:t>ПК-1</w:t>
            </w:r>
          </w:p>
        </w:tc>
        <w:tc>
          <w:tcPr>
            <w:tcW w:w="7836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02">
              <w:rPr>
                <w:sz w:val="24"/>
                <w:szCs w:val="24"/>
                <w:lang w:val="ru-RU"/>
              </w:rPr>
              <w:t xml:space="preserve">Способен планировать научно-исследовательскую деятельность, проводить самостоятельные исследования и получать новые научные </w:t>
            </w:r>
            <w:r w:rsidRPr="00DC6302">
              <w:rPr>
                <w:sz w:val="24"/>
                <w:szCs w:val="24"/>
                <w:lang w:val="ru-RU"/>
              </w:rPr>
              <w:lastRenderedPageBreak/>
              <w:t>результаты в области профессиональной деятельности</w:t>
            </w:r>
          </w:p>
        </w:tc>
      </w:tr>
      <w:tr w:rsidR="00DC6302" w:rsidRPr="00000947" w:rsidTr="00002990">
        <w:tc>
          <w:tcPr>
            <w:tcW w:w="1677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  <w:szCs w:val="24"/>
              </w:rPr>
            </w:pPr>
            <w:r w:rsidRPr="00DC6302">
              <w:rPr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7836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02">
              <w:rPr>
                <w:sz w:val="24"/>
                <w:szCs w:val="24"/>
                <w:lang w:val="ru-RU"/>
              </w:rPr>
              <w:t>Способен проводить теоретические и практические занятия по дисциплинам предметного поля, создавать методические пособия и подготавливать учебно- методические и научно-методические материалы, в т.ч. междисциплинарного характера</w:t>
            </w:r>
          </w:p>
        </w:tc>
      </w:tr>
      <w:tr w:rsidR="00DC6302" w:rsidRPr="00000947" w:rsidTr="00002990">
        <w:tc>
          <w:tcPr>
            <w:tcW w:w="1677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  <w:szCs w:val="24"/>
              </w:rPr>
            </w:pPr>
            <w:r w:rsidRPr="00DC6302">
              <w:rPr>
                <w:sz w:val="24"/>
                <w:szCs w:val="24"/>
              </w:rPr>
              <w:t>ПК-3</w:t>
            </w:r>
          </w:p>
        </w:tc>
        <w:tc>
          <w:tcPr>
            <w:tcW w:w="7836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02">
              <w:rPr>
                <w:sz w:val="24"/>
                <w:szCs w:val="24"/>
                <w:lang w:val="ru-RU"/>
              </w:rPr>
              <w:t>Способен произвести углубленный анализ проблем,</w:t>
            </w:r>
            <w:r w:rsidR="00EA73D9">
              <w:rPr>
                <w:sz w:val="24"/>
                <w:szCs w:val="24"/>
                <w:lang w:val="ru-RU"/>
              </w:rPr>
              <w:t xml:space="preserve"> </w:t>
            </w:r>
            <w:r w:rsidRPr="00DC6302">
              <w:rPr>
                <w:sz w:val="24"/>
                <w:szCs w:val="24"/>
                <w:lang w:val="ru-RU"/>
              </w:rPr>
              <w:t>постановку и обоснование проектных задач, связанных с лингвистической проблематикой, моделированием и разработкой языковых компонент в междисциплинарных проектах</w:t>
            </w:r>
          </w:p>
        </w:tc>
      </w:tr>
      <w:tr w:rsidR="00DC6302" w:rsidRPr="00000947" w:rsidTr="00002990">
        <w:tc>
          <w:tcPr>
            <w:tcW w:w="1677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  <w:szCs w:val="24"/>
              </w:rPr>
            </w:pPr>
            <w:r w:rsidRPr="00DC6302">
              <w:rPr>
                <w:sz w:val="24"/>
                <w:szCs w:val="24"/>
              </w:rPr>
              <w:t>ПК-4</w:t>
            </w:r>
          </w:p>
        </w:tc>
        <w:tc>
          <w:tcPr>
            <w:tcW w:w="7836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02">
              <w:rPr>
                <w:sz w:val="24"/>
                <w:szCs w:val="24"/>
                <w:lang w:val="ru-RU"/>
              </w:rPr>
              <w:t xml:space="preserve">Способен самостоятельно разработать методику и инструментарий для осуществления исследовательской и проектной деятельности в области фундаментальной и прикладной лингвистики </w:t>
            </w:r>
          </w:p>
          <w:p w:rsidR="00DC6302" w:rsidRPr="00DC6302" w:rsidRDefault="00DC6302" w:rsidP="00002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C6302" w:rsidRPr="00000947" w:rsidTr="00002990">
        <w:tc>
          <w:tcPr>
            <w:tcW w:w="1677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  <w:szCs w:val="24"/>
              </w:rPr>
            </w:pPr>
            <w:r w:rsidRPr="00DC6302">
              <w:rPr>
                <w:sz w:val="24"/>
                <w:szCs w:val="24"/>
              </w:rPr>
              <w:t>ПК-5</w:t>
            </w:r>
          </w:p>
        </w:tc>
        <w:tc>
          <w:tcPr>
            <w:tcW w:w="7836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02">
              <w:rPr>
                <w:sz w:val="24"/>
                <w:szCs w:val="24"/>
                <w:lang w:val="ru-RU"/>
              </w:rPr>
              <w:t>Способен разрабатывать и управлять проектами (</w:t>
            </w:r>
            <w:proofErr w:type="spellStart"/>
            <w:r w:rsidRPr="00DC6302">
              <w:rPr>
                <w:sz w:val="24"/>
                <w:szCs w:val="24"/>
                <w:lang w:val="ru-RU"/>
              </w:rPr>
              <w:t>подпроектами</w:t>
            </w:r>
            <w:proofErr w:type="spellEnd"/>
            <w:r w:rsidRPr="00DC6302">
              <w:rPr>
                <w:sz w:val="24"/>
                <w:szCs w:val="24"/>
                <w:lang w:val="ru-RU"/>
              </w:rPr>
              <w:t xml:space="preserve">), анализировать риски </w:t>
            </w:r>
          </w:p>
          <w:p w:rsidR="00DC6302" w:rsidRPr="00DC6302" w:rsidRDefault="00DC6302" w:rsidP="00002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C6302" w:rsidRPr="00000947" w:rsidTr="00002990">
        <w:tc>
          <w:tcPr>
            <w:tcW w:w="1677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  <w:szCs w:val="24"/>
              </w:rPr>
            </w:pPr>
            <w:r w:rsidRPr="00DC6302">
              <w:rPr>
                <w:sz w:val="24"/>
                <w:szCs w:val="24"/>
              </w:rPr>
              <w:t>ПК-6</w:t>
            </w:r>
          </w:p>
        </w:tc>
        <w:tc>
          <w:tcPr>
            <w:tcW w:w="7836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02">
              <w:rPr>
                <w:sz w:val="24"/>
                <w:szCs w:val="24"/>
                <w:lang w:val="ru-RU"/>
              </w:rPr>
              <w:t xml:space="preserve">Способен планировать и реализовать проекты в сфере межкультурной коммуникации, в том числе направленные на изучение языка как объекта культуры </w:t>
            </w:r>
          </w:p>
          <w:p w:rsidR="00DC6302" w:rsidRPr="00DC6302" w:rsidRDefault="00DC6302" w:rsidP="00002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C6302" w:rsidRPr="00000947" w:rsidTr="00002990">
        <w:tc>
          <w:tcPr>
            <w:tcW w:w="1677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  <w:szCs w:val="24"/>
              </w:rPr>
            </w:pPr>
            <w:r w:rsidRPr="00DC6302">
              <w:rPr>
                <w:sz w:val="24"/>
                <w:szCs w:val="24"/>
              </w:rPr>
              <w:t>ПК-7</w:t>
            </w:r>
          </w:p>
        </w:tc>
        <w:tc>
          <w:tcPr>
            <w:tcW w:w="7836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02">
              <w:rPr>
                <w:sz w:val="24"/>
                <w:szCs w:val="24"/>
                <w:lang w:val="ru-RU"/>
              </w:rPr>
              <w:t xml:space="preserve">Способен проводить анализ качества языковых данных, корпусов, систем, использующихся для автоматической обработки естественного языка </w:t>
            </w:r>
          </w:p>
          <w:p w:rsidR="00DC6302" w:rsidRPr="00DC6302" w:rsidRDefault="00DC6302" w:rsidP="00002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C6302" w:rsidRPr="00000947" w:rsidTr="00002990">
        <w:tc>
          <w:tcPr>
            <w:tcW w:w="1677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  <w:szCs w:val="24"/>
              </w:rPr>
            </w:pPr>
            <w:r w:rsidRPr="00DC6302">
              <w:rPr>
                <w:sz w:val="24"/>
                <w:szCs w:val="24"/>
              </w:rPr>
              <w:t>ПК-8</w:t>
            </w:r>
          </w:p>
        </w:tc>
        <w:tc>
          <w:tcPr>
            <w:tcW w:w="7836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02">
              <w:rPr>
                <w:sz w:val="24"/>
                <w:szCs w:val="24"/>
                <w:lang w:val="ru-RU"/>
              </w:rPr>
              <w:t xml:space="preserve">Способен обеспечивать аналитическую поддержку выработки и принятия решений в сферах, касающихся языковой политики, мониторинга текстовых данных, сохранения языкового наследия </w:t>
            </w:r>
          </w:p>
          <w:p w:rsidR="00DC6302" w:rsidRPr="00DC6302" w:rsidRDefault="00DC6302" w:rsidP="00002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C6302" w:rsidRPr="00000947" w:rsidTr="00002990">
        <w:tc>
          <w:tcPr>
            <w:tcW w:w="1677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  <w:szCs w:val="24"/>
              </w:rPr>
            </w:pPr>
            <w:r w:rsidRPr="00DC6302">
              <w:rPr>
                <w:sz w:val="24"/>
                <w:szCs w:val="24"/>
              </w:rPr>
              <w:t>ПК-9</w:t>
            </w:r>
          </w:p>
        </w:tc>
        <w:tc>
          <w:tcPr>
            <w:tcW w:w="7836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02">
              <w:rPr>
                <w:sz w:val="24"/>
                <w:szCs w:val="24"/>
                <w:lang w:val="ru-RU"/>
              </w:rPr>
              <w:t xml:space="preserve">Способен разрабатывать структуру и содержание образовательного процесса в области лингвистики, создавать учебные материалы и прикладные программы языкового обучения в системе общего и среднего профессионального образования, дополнительного образования </w:t>
            </w:r>
          </w:p>
          <w:p w:rsidR="00DC6302" w:rsidRPr="00DC6302" w:rsidRDefault="00DC6302" w:rsidP="00002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C6302" w:rsidRPr="00000947" w:rsidTr="00002990">
        <w:tc>
          <w:tcPr>
            <w:tcW w:w="1677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  <w:szCs w:val="24"/>
              </w:rPr>
            </w:pPr>
            <w:r w:rsidRPr="00DC6302">
              <w:rPr>
                <w:sz w:val="24"/>
                <w:szCs w:val="24"/>
              </w:rPr>
              <w:t>ПК-10</w:t>
            </w:r>
          </w:p>
        </w:tc>
        <w:tc>
          <w:tcPr>
            <w:tcW w:w="7836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02">
              <w:rPr>
                <w:sz w:val="24"/>
                <w:szCs w:val="24"/>
                <w:lang w:val="ru-RU"/>
              </w:rPr>
              <w:t>Способен осуществлять письменный перевод различных типов текстов (в том числе художественных произведений) и сопровождать их необходимым редакторским комментарием</w:t>
            </w:r>
          </w:p>
        </w:tc>
      </w:tr>
      <w:tr w:rsidR="00DC6302" w:rsidRPr="00000947" w:rsidTr="00002990">
        <w:tc>
          <w:tcPr>
            <w:tcW w:w="1677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  <w:szCs w:val="24"/>
              </w:rPr>
            </w:pPr>
            <w:r w:rsidRPr="00DC6302">
              <w:rPr>
                <w:sz w:val="24"/>
                <w:szCs w:val="24"/>
              </w:rPr>
              <w:t>ПК-11</w:t>
            </w:r>
          </w:p>
        </w:tc>
        <w:tc>
          <w:tcPr>
            <w:tcW w:w="7836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02">
              <w:rPr>
                <w:sz w:val="24"/>
                <w:szCs w:val="24"/>
                <w:lang w:val="ru-RU"/>
              </w:rPr>
              <w:t xml:space="preserve">Способен проводить квалифицированное переводческое сопровождение международных мероприятий разного типа (в том числе научных) с использованием современных информационных технологий и программного обеспечения </w:t>
            </w:r>
          </w:p>
          <w:p w:rsidR="00DC6302" w:rsidRPr="00DC6302" w:rsidRDefault="00DC6302" w:rsidP="00002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C6302" w:rsidRPr="00000947" w:rsidTr="00002990">
        <w:tc>
          <w:tcPr>
            <w:tcW w:w="1677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  <w:szCs w:val="24"/>
              </w:rPr>
            </w:pPr>
            <w:r w:rsidRPr="00DC6302">
              <w:rPr>
                <w:sz w:val="24"/>
                <w:szCs w:val="24"/>
              </w:rPr>
              <w:t>ПК-12</w:t>
            </w:r>
          </w:p>
        </w:tc>
        <w:tc>
          <w:tcPr>
            <w:tcW w:w="7836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02">
              <w:rPr>
                <w:sz w:val="24"/>
                <w:szCs w:val="24"/>
                <w:lang w:val="ru-RU"/>
              </w:rPr>
              <w:t xml:space="preserve">Способен осуществлять редактирование научной и научно-популярной литературы по лингвистике и смежным областям, в том числе переводы с русского языка на иностранный и с иностранного на русский </w:t>
            </w:r>
          </w:p>
          <w:p w:rsidR="00DC6302" w:rsidRPr="00DC6302" w:rsidRDefault="00DC6302" w:rsidP="00002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C6302" w:rsidRPr="00000947" w:rsidTr="00002990">
        <w:tc>
          <w:tcPr>
            <w:tcW w:w="1677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  <w:szCs w:val="24"/>
              </w:rPr>
            </w:pPr>
            <w:r w:rsidRPr="00DC6302">
              <w:rPr>
                <w:sz w:val="24"/>
                <w:szCs w:val="24"/>
              </w:rPr>
              <w:t>ПК-13</w:t>
            </w:r>
          </w:p>
        </w:tc>
        <w:tc>
          <w:tcPr>
            <w:tcW w:w="7836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02">
              <w:rPr>
                <w:sz w:val="24"/>
                <w:szCs w:val="24"/>
                <w:lang w:val="ru-RU"/>
              </w:rPr>
              <w:t>Способен осуществлять лингвистическую обработку текстов в производственно-практических целях</w:t>
            </w:r>
          </w:p>
          <w:p w:rsidR="00DC6302" w:rsidRPr="00DC6302" w:rsidRDefault="00DC6302" w:rsidP="00002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C6302" w:rsidRPr="00000947" w:rsidTr="00002990">
        <w:tc>
          <w:tcPr>
            <w:tcW w:w="1677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  <w:szCs w:val="24"/>
              </w:rPr>
            </w:pPr>
            <w:r w:rsidRPr="00DC6302">
              <w:rPr>
                <w:sz w:val="24"/>
                <w:szCs w:val="24"/>
              </w:rPr>
              <w:t>ПК-14</w:t>
            </w:r>
          </w:p>
        </w:tc>
        <w:tc>
          <w:tcPr>
            <w:tcW w:w="7836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02">
              <w:rPr>
                <w:sz w:val="24"/>
                <w:szCs w:val="24"/>
                <w:lang w:val="ru-RU"/>
              </w:rPr>
              <w:t>Способен разрабатывать и совершенствовать электронные языковые ресурсы, лингвистические компоненты информационных систем, лингвистические модули компьютерных систем обучения</w:t>
            </w:r>
          </w:p>
        </w:tc>
      </w:tr>
      <w:tr w:rsidR="00DC6302" w:rsidRPr="00000947" w:rsidTr="00002990">
        <w:tc>
          <w:tcPr>
            <w:tcW w:w="1677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  <w:szCs w:val="24"/>
              </w:rPr>
            </w:pPr>
            <w:r w:rsidRPr="00DC6302">
              <w:rPr>
                <w:sz w:val="24"/>
                <w:szCs w:val="24"/>
              </w:rPr>
              <w:t>ПК-15</w:t>
            </w:r>
          </w:p>
        </w:tc>
        <w:tc>
          <w:tcPr>
            <w:tcW w:w="7836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02">
              <w:rPr>
                <w:sz w:val="24"/>
                <w:szCs w:val="24"/>
                <w:lang w:val="ru-RU"/>
              </w:rPr>
              <w:t xml:space="preserve">Способен проводить квалифицированный анализ различных типов </w:t>
            </w:r>
            <w:r w:rsidRPr="00DC6302">
              <w:rPr>
                <w:sz w:val="24"/>
                <w:szCs w:val="24"/>
                <w:lang w:val="ru-RU"/>
              </w:rPr>
              <w:lastRenderedPageBreak/>
              <w:t xml:space="preserve">устного и письменного дискурса в производственно-практических целях </w:t>
            </w:r>
          </w:p>
          <w:p w:rsidR="00DC6302" w:rsidRPr="00DC6302" w:rsidRDefault="00DC6302" w:rsidP="00002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C6302" w:rsidRPr="00000947" w:rsidTr="00002990">
        <w:tc>
          <w:tcPr>
            <w:tcW w:w="1677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  <w:szCs w:val="24"/>
              </w:rPr>
            </w:pPr>
            <w:r w:rsidRPr="00DC6302">
              <w:rPr>
                <w:sz w:val="24"/>
                <w:szCs w:val="24"/>
              </w:rPr>
              <w:lastRenderedPageBreak/>
              <w:t>ПК-16</w:t>
            </w:r>
          </w:p>
        </w:tc>
        <w:tc>
          <w:tcPr>
            <w:tcW w:w="7836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02">
              <w:rPr>
                <w:sz w:val="24"/>
                <w:szCs w:val="24"/>
                <w:lang w:val="ru-RU"/>
              </w:rPr>
              <w:t xml:space="preserve">Способен разрабатывать методики и алгоритмы </w:t>
            </w:r>
            <w:proofErr w:type="spellStart"/>
            <w:r w:rsidRPr="00DC6302">
              <w:rPr>
                <w:sz w:val="24"/>
                <w:szCs w:val="24"/>
                <w:lang w:val="ru-RU"/>
              </w:rPr>
              <w:t>дигитализации</w:t>
            </w:r>
            <w:proofErr w:type="spellEnd"/>
            <w:r w:rsidRPr="00DC6302">
              <w:rPr>
                <w:sz w:val="24"/>
                <w:szCs w:val="24"/>
                <w:lang w:val="ru-RU"/>
              </w:rPr>
              <w:t xml:space="preserve"> гуманитарного наследия, в том числе специальные языковые разметки корпусов </w:t>
            </w:r>
          </w:p>
          <w:p w:rsidR="00DC6302" w:rsidRPr="00DC6302" w:rsidRDefault="00DC6302" w:rsidP="00002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C6302" w:rsidRPr="00000947" w:rsidTr="00002990">
        <w:tc>
          <w:tcPr>
            <w:tcW w:w="1677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  <w:szCs w:val="24"/>
              </w:rPr>
            </w:pPr>
            <w:r w:rsidRPr="00DC6302">
              <w:rPr>
                <w:sz w:val="24"/>
                <w:szCs w:val="24"/>
              </w:rPr>
              <w:t>ПК-17</w:t>
            </w:r>
          </w:p>
        </w:tc>
        <w:tc>
          <w:tcPr>
            <w:tcW w:w="7836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02">
              <w:rPr>
                <w:sz w:val="24"/>
                <w:szCs w:val="24"/>
                <w:lang w:val="ru-RU"/>
              </w:rPr>
              <w:t>Способен разработать концепцию, осуществить подготовку, проведение и организационное сопровождение научного мероприятия, в том числе международного характера</w:t>
            </w:r>
          </w:p>
          <w:p w:rsidR="00DC6302" w:rsidRPr="00DC6302" w:rsidRDefault="00DC6302" w:rsidP="00002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C6302" w:rsidRPr="00000947" w:rsidTr="00002990">
        <w:tc>
          <w:tcPr>
            <w:tcW w:w="1677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  <w:szCs w:val="24"/>
              </w:rPr>
            </w:pPr>
            <w:r w:rsidRPr="00DC6302">
              <w:rPr>
                <w:sz w:val="24"/>
                <w:szCs w:val="24"/>
              </w:rPr>
              <w:t>ПК-18</w:t>
            </w:r>
          </w:p>
        </w:tc>
        <w:tc>
          <w:tcPr>
            <w:tcW w:w="7836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02">
              <w:rPr>
                <w:sz w:val="24"/>
                <w:szCs w:val="24"/>
                <w:lang w:val="ru-RU"/>
              </w:rPr>
              <w:t>Способен определять, транслировать общие цели в профессиональной и социальной деятельности</w:t>
            </w:r>
          </w:p>
          <w:p w:rsidR="00DC6302" w:rsidRPr="00DC6302" w:rsidRDefault="00DC6302" w:rsidP="00002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C6302" w:rsidRPr="00000947" w:rsidTr="00002990">
        <w:tc>
          <w:tcPr>
            <w:tcW w:w="1677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  <w:szCs w:val="24"/>
              </w:rPr>
            </w:pPr>
            <w:r w:rsidRPr="00DC6302">
              <w:rPr>
                <w:sz w:val="24"/>
                <w:szCs w:val="24"/>
              </w:rPr>
              <w:t>ПК-19</w:t>
            </w:r>
          </w:p>
        </w:tc>
        <w:tc>
          <w:tcPr>
            <w:tcW w:w="7836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02">
              <w:rPr>
                <w:sz w:val="24"/>
                <w:szCs w:val="24"/>
                <w:lang w:val="ru-RU"/>
              </w:rPr>
              <w:t>Способен порождать принципиально новые идеи и продукты, обладает креативностью, инициативностью</w:t>
            </w:r>
          </w:p>
        </w:tc>
      </w:tr>
      <w:tr w:rsidR="00DC6302" w:rsidRPr="00000947" w:rsidTr="00002990">
        <w:tc>
          <w:tcPr>
            <w:tcW w:w="1677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  <w:szCs w:val="24"/>
              </w:rPr>
            </w:pPr>
            <w:r w:rsidRPr="00DC6302">
              <w:rPr>
                <w:sz w:val="24"/>
                <w:szCs w:val="24"/>
              </w:rPr>
              <w:t>ПК-20</w:t>
            </w:r>
          </w:p>
        </w:tc>
        <w:tc>
          <w:tcPr>
            <w:tcW w:w="7836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02">
              <w:rPr>
                <w:sz w:val="24"/>
                <w:szCs w:val="24"/>
                <w:lang w:val="ru-RU"/>
              </w:rPr>
              <w:t xml:space="preserve">Способен создавать, описывать и ответственно контролировать выполнение технологических требований и нормативов в профессиональной деятельности </w:t>
            </w:r>
          </w:p>
          <w:p w:rsidR="00DC6302" w:rsidRPr="00DC6302" w:rsidRDefault="00DC6302" w:rsidP="00002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DC6302" w:rsidRPr="00DC6302" w:rsidRDefault="00DC6302" w:rsidP="00DC6302">
      <w:pPr>
        <w:pStyle w:val="11"/>
        <w:tabs>
          <w:tab w:val="left" w:pos="993"/>
        </w:tabs>
        <w:spacing w:after="0" w:line="240" w:lineRule="auto"/>
        <w:ind w:left="0" w:firstLine="709"/>
        <w:jc w:val="center"/>
        <w:rPr>
          <w:b/>
          <w:sz w:val="24"/>
          <w:szCs w:val="26"/>
          <w:lang w:val="ru-RU"/>
        </w:rPr>
      </w:pPr>
    </w:p>
    <w:p w:rsidR="00DC6302" w:rsidRPr="00DC6302" w:rsidRDefault="00DC6302" w:rsidP="00DC6302">
      <w:pPr>
        <w:spacing w:after="0" w:line="240" w:lineRule="auto"/>
        <w:ind w:firstLine="708"/>
        <w:jc w:val="both"/>
        <w:rPr>
          <w:rFonts w:eastAsia="Calibri"/>
          <w:sz w:val="24"/>
          <w:szCs w:val="26"/>
          <w:lang w:val="ru-RU"/>
        </w:rPr>
      </w:pPr>
      <w:r w:rsidRPr="00DC6302">
        <w:rPr>
          <w:rFonts w:eastAsia="Calibri"/>
          <w:sz w:val="24"/>
          <w:szCs w:val="26"/>
          <w:lang w:val="ru-RU"/>
        </w:rPr>
        <w:t>Профессиональные компетенции являются специфическими для выпускников данной образовательной программы. Профессиональные компетенции определяются на основе профессиональных стандартов, соответствующих профессиональной деятельности выпускников, а также на основе анализа требований рынка труда, обобщения зарубежного опыта, проведения консультаций с ведущими работодателями, объединениями работодателей отрасли, в которой востребованы выпускники.</w:t>
      </w:r>
    </w:p>
    <w:p w:rsidR="00DC6302" w:rsidRPr="00DC6302" w:rsidRDefault="00DC6302" w:rsidP="00DC6302">
      <w:pPr>
        <w:spacing w:after="0" w:line="240" w:lineRule="auto"/>
        <w:ind w:firstLine="708"/>
        <w:jc w:val="both"/>
        <w:rPr>
          <w:i/>
          <w:sz w:val="24"/>
          <w:szCs w:val="26"/>
          <w:lang w:val="ru-RU"/>
        </w:rPr>
      </w:pPr>
      <w:r w:rsidRPr="00DC6302">
        <w:rPr>
          <w:rFonts w:eastAsia="Calibri"/>
          <w:sz w:val="24"/>
          <w:szCs w:val="26"/>
          <w:lang w:val="ru-RU"/>
        </w:rPr>
        <w:t xml:space="preserve">Совокупность всех универсальных, общепрофессиональных и профессиональных компетенций, сформированных у выпускника, обеспечивает его способность осуществлять профессиональную деятельность не менее чем в одной области или сфере профессиональной деятельности, или решать задачи профессиональной деятельности не менее чем одного типа, установленного в ОС </w:t>
      </w:r>
      <w:r w:rsidRPr="00DC6302">
        <w:rPr>
          <w:sz w:val="24"/>
          <w:szCs w:val="26"/>
          <w:lang w:val="ru-RU"/>
        </w:rPr>
        <w:t>(</w:t>
      </w:r>
      <w:r w:rsidRPr="00DC6302">
        <w:rPr>
          <w:i/>
          <w:sz w:val="24"/>
          <w:szCs w:val="26"/>
          <w:lang w:val="ru-RU"/>
        </w:rPr>
        <w:t>приводится анализ востребованности и возможностей трудоустройства выпускников)</w:t>
      </w:r>
    </w:p>
    <w:p w:rsidR="00DC6302" w:rsidRPr="00DC6302" w:rsidRDefault="00DC6302" w:rsidP="00DC6302">
      <w:pPr>
        <w:spacing w:after="0" w:line="240" w:lineRule="auto"/>
        <w:ind w:firstLine="708"/>
        <w:jc w:val="both"/>
        <w:rPr>
          <w:i/>
          <w:sz w:val="24"/>
          <w:szCs w:val="26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269"/>
        <w:gridCol w:w="2551"/>
      </w:tblGrid>
      <w:tr w:rsidR="00DC6302" w:rsidRPr="00DC6302" w:rsidTr="00002990">
        <w:tc>
          <w:tcPr>
            <w:tcW w:w="4786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C6302" w:rsidRPr="00DC6302" w:rsidRDefault="00DC6302" w:rsidP="000029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C6302">
              <w:rPr>
                <w:b/>
                <w:sz w:val="24"/>
                <w:szCs w:val="24"/>
              </w:rPr>
              <w:t>Область</w:t>
            </w:r>
            <w:proofErr w:type="spellEnd"/>
            <w:r w:rsidRPr="00DC63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C6302">
              <w:rPr>
                <w:b/>
                <w:sz w:val="24"/>
                <w:szCs w:val="24"/>
              </w:rPr>
              <w:t>профессиональной</w:t>
            </w:r>
            <w:proofErr w:type="spellEnd"/>
            <w:r w:rsidRPr="00DC63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C6302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  <w:p w:rsidR="00DC6302" w:rsidRPr="00DC6302" w:rsidRDefault="00DC6302" w:rsidP="000029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C6302">
              <w:rPr>
                <w:b/>
                <w:sz w:val="24"/>
                <w:szCs w:val="24"/>
              </w:rPr>
              <w:t>Типы</w:t>
            </w:r>
            <w:proofErr w:type="spellEnd"/>
            <w:r w:rsidRPr="00DC63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C6302">
              <w:rPr>
                <w:b/>
                <w:sz w:val="24"/>
                <w:szCs w:val="24"/>
              </w:rPr>
              <w:t>задач</w:t>
            </w:r>
            <w:proofErr w:type="spellEnd"/>
            <w:r w:rsidRPr="00DC63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C6302">
              <w:rPr>
                <w:b/>
                <w:sz w:val="24"/>
                <w:szCs w:val="24"/>
              </w:rPr>
              <w:t>профессиональной</w:t>
            </w:r>
            <w:proofErr w:type="spellEnd"/>
            <w:r w:rsidRPr="00DC63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C6302">
              <w:rPr>
                <w:b/>
                <w:sz w:val="24"/>
                <w:szCs w:val="24"/>
              </w:rPr>
              <w:t>деятельности</w:t>
            </w:r>
            <w:proofErr w:type="spellEnd"/>
            <w:r w:rsidRPr="00DC630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C6302">
              <w:rPr>
                <w:b/>
                <w:sz w:val="24"/>
                <w:szCs w:val="24"/>
              </w:rPr>
              <w:t>Коды</w:t>
            </w:r>
            <w:proofErr w:type="spellEnd"/>
            <w:r w:rsidRPr="00DC63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C6302">
              <w:rPr>
                <w:b/>
                <w:sz w:val="24"/>
                <w:szCs w:val="24"/>
              </w:rPr>
              <w:t>профессиональных</w:t>
            </w:r>
            <w:proofErr w:type="spellEnd"/>
            <w:r w:rsidRPr="00DC63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C6302">
              <w:rPr>
                <w:b/>
                <w:sz w:val="24"/>
                <w:szCs w:val="24"/>
              </w:rPr>
              <w:t>компетенций</w:t>
            </w:r>
            <w:proofErr w:type="spellEnd"/>
            <w:r w:rsidRPr="00DC630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C6302" w:rsidRPr="00000947" w:rsidTr="00002990">
        <w:tc>
          <w:tcPr>
            <w:tcW w:w="4786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  <w:lang w:val="ru-RU"/>
              </w:rPr>
            </w:pPr>
            <w:r w:rsidRPr="00DC6302">
              <w:rPr>
                <w:sz w:val="24"/>
                <w:lang w:val="ru-RU"/>
              </w:rPr>
              <w:t>01.004 Педагогическая деятельность в профессиональном обучении, профессиональном образовании, дополнительном профессиональном образовании</w:t>
            </w:r>
          </w:p>
        </w:tc>
        <w:tc>
          <w:tcPr>
            <w:tcW w:w="2269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</w:rPr>
            </w:pPr>
            <w:proofErr w:type="spellStart"/>
            <w:r w:rsidRPr="00DC6302">
              <w:rPr>
                <w:sz w:val="24"/>
              </w:rPr>
              <w:t>научно-исследовательский</w:t>
            </w:r>
            <w:proofErr w:type="spellEnd"/>
            <w:r w:rsidRPr="00DC6302">
              <w:rPr>
                <w:sz w:val="24"/>
              </w:rPr>
              <w:t xml:space="preserve"> и </w:t>
            </w:r>
            <w:proofErr w:type="spellStart"/>
            <w:r w:rsidRPr="00DC6302">
              <w:rPr>
                <w:sz w:val="24"/>
              </w:rPr>
              <w:t>преподавательский</w:t>
            </w:r>
            <w:proofErr w:type="spellEnd"/>
            <w:r w:rsidRPr="00DC6302">
              <w:rPr>
                <w:sz w:val="24"/>
              </w:rPr>
              <w:t xml:space="preserve"> </w:t>
            </w:r>
          </w:p>
          <w:p w:rsidR="00DC6302" w:rsidRPr="00DC6302" w:rsidRDefault="00DC6302" w:rsidP="000029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  <w:lang w:val="ru-RU"/>
              </w:rPr>
            </w:pPr>
            <w:r w:rsidRPr="00DC6302">
              <w:rPr>
                <w:sz w:val="24"/>
                <w:lang w:val="ru-RU"/>
              </w:rPr>
              <w:t xml:space="preserve">ПК-1, ПК-2, ПК-4, ПК-7, ПК-9, ПК-14, ПК- 16 </w:t>
            </w:r>
          </w:p>
          <w:p w:rsidR="00DC6302" w:rsidRPr="00DC6302" w:rsidRDefault="00DC6302" w:rsidP="00002990">
            <w:pPr>
              <w:spacing w:after="0" w:line="240" w:lineRule="auto"/>
              <w:rPr>
                <w:sz w:val="24"/>
                <w:lang w:val="ru-RU"/>
              </w:rPr>
            </w:pPr>
          </w:p>
        </w:tc>
      </w:tr>
      <w:tr w:rsidR="00DC6302" w:rsidRPr="00DC6302" w:rsidTr="00002990">
        <w:tc>
          <w:tcPr>
            <w:tcW w:w="4786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  <w:lang w:val="ru-RU"/>
              </w:rPr>
            </w:pPr>
            <w:r w:rsidRPr="00DC6302">
              <w:rPr>
                <w:sz w:val="24"/>
                <w:lang w:val="ru-RU"/>
              </w:rPr>
              <w:t>06.003 Проектно-конструкторская деятельность</w:t>
            </w:r>
          </w:p>
          <w:p w:rsidR="00DC6302" w:rsidRPr="00DC6302" w:rsidRDefault="00DC6302" w:rsidP="00002990">
            <w:pPr>
              <w:spacing w:after="0" w:line="240" w:lineRule="auto"/>
              <w:rPr>
                <w:sz w:val="24"/>
                <w:lang w:val="ru-RU"/>
              </w:rPr>
            </w:pPr>
            <w:r w:rsidRPr="00DC6302">
              <w:rPr>
                <w:sz w:val="24"/>
                <w:lang w:val="ru-RU"/>
              </w:rPr>
              <w:t>06.004 Разработка и тестирование программного обеспечения</w:t>
            </w:r>
          </w:p>
          <w:p w:rsidR="00DC6302" w:rsidRPr="00DC6302" w:rsidRDefault="00DC6302" w:rsidP="00002990">
            <w:pPr>
              <w:spacing w:after="0" w:line="240" w:lineRule="auto"/>
              <w:rPr>
                <w:sz w:val="24"/>
                <w:lang w:val="ru-RU"/>
              </w:rPr>
            </w:pPr>
            <w:r w:rsidRPr="00DC6302">
              <w:rPr>
                <w:sz w:val="24"/>
                <w:lang w:val="ru-RU"/>
              </w:rPr>
              <w:t>06.019 Разработка технической документации и методического обеспечения продукции в сфере информационных технологий (ИТ)</w:t>
            </w:r>
          </w:p>
          <w:p w:rsidR="00DC6302" w:rsidRPr="00DC6302" w:rsidRDefault="00DC6302" w:rsidP="00002990">
            <w:pPr>
              <w:spacing w:after="0" w:line="240" w:lineRule="auto"/>
              <w:rPr>
                <w:sz w:val="24"/>
                <w:lang w:val="ru-RU"/>
              </w:rPr>
            </w:pPr>
            <w:r w:rsidRPr="00DC6302">
              <w:rPr>
                <w:sz w:val="24"/>
                <w:lang w:val="ru-RU"/>
              </w:rPr>
              <w:t>06.016 Менеджмент проектов в области информационных технологий (ИТ)</w:t>
            </w:r>
          </w:p>
          <w:p w:rsidR="00DC6302" w:rsidRPr="00DC6302" w:rsidRDefault="00DC6302" w:rsidP="00002990">
            <w:pPr>
              <w:spacing w:after="0" w:line="240" w:lineRule="auto"/>
              <w:rPr>
                <w:sz w:val="24"/>
                <w:lang w:val="ru-RU"/>
              </w:rPr>
            </w:pPr>
            <w:r w:rsidRPr="00DC6302">
              <w:rPr>
                <w:sz w:val="24"/>
                <w:lang w:val="ru-RU"/>
              </w:rPr>
              <w:t xml:space="preserve">06.022 Проектно-исследовательская </w:t>
            </w:r>
            <w:r w:rsidRPr="00DC6302">
              <w:rPr>
                <w:sz w:val="24"/>
                <w:lang w:val="ru-RU"/>
              </w:rPr>
              <w:lastRenderedPageBreak/>
              <w:t>деятельность в области информационных технологий</w:t>
            </w:r>
          </w:p>
        </w:tc>
        <w:tc>
          <w:tcPr>
            <w:tcW w:w="2269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</w:rPr>
            </w:pPr>
            <w:proofErr w:type="spellStart"/>
            <w:r w:rsidRPr="00DC6302">
              <w:rPr>
                <w:sz w:val="24"/>
              </w:rPr>
              <w:lastRenderedPageBreak/>
              <w:t>проектный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</w:rPr>
            </w:pPr>
          </w:p>
          <w:p w:rsidR="00DC6302" w:rsidRPr="00DC6302" w:rsidRDefault="00DC6302" w:rsidP="00002990">
            <w:pPr>
              <w:spacing w:after="0" w:line="240" w:lineRule="auto"/>
              <w:rPr>
                <w:sz w:val="24"/>
              </w:rPr>
            </w:pPr>
            <w:r w:rsidRPr="00DC6302">
              <w:rPr>
                <w:sz w:val="24"/>
              </w:rPr>
              <w:t xml:space="preserve">ПК-3, ПК-4, ПК-5, ПК-6, ПК-7, ПК-13, ПК- 14, ПК-18, ПК-19, ПК-20 </w:t>
            </w:r>
          </w:p>
          <w:p w:rsidR="00DC6302" w:rsidRPr="00DC6302" w:rsidRDefault="00DC6302" w:rsidP="00002990">
            <w:pPr>
              <w:spacing w:after="0" w:line="240" w:lineRule="auto"/>
              <w:rPr>
                <w:sz w:val="24"/>
              </w:rPr>
            </w:pPr>
          </w:p>
        </w:tc>
      </w:tr>
      <w:tr w:rsidR="00DC6302" w:rsidRPr="00000947" w:rsidTr="00002990">
        <w:tc>
          <w:tcPr>
            <w:tcW w:w="4786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  <w:lang w:val="ru-RU"/>
              </w:rPr>
            </w:pPr>
            <w:r w:rsidRPr="00DC6302">
              <w:rPr>
                <w:sz w:val="24"/>
                <w:lang w:val="ru-RU"/>
              </w:rPr>
              <w:lastRenderedPageBreak/>
              <w:t>11.003 Корреспондент (репортер) в мультимедийных, печатных, теле- и радиовещательных средствах массовой информации (СМИ)</w:t>
            </w:r>
          </w:p>
          <w:p w:rsidR="00DC6302" w:rsidRPr="00DC6302" w:rsidRDefault="00DC6302" w:rsidP="00002990">
            <w:pPr>
              <w:spacing w:after="0" w:line="240" w:lineRule="auto"/>
              <w:rPr>
                <w:sz w:val="24"/>
                <w:lang w:val="ru-RU"/>
              </w:rPr>
            </w:pPr>
          </w:p>
        </w:tc>
        <w:tc>
          <w:tcPr>
            <w:tcW w:w="2269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</w:rPr>
            </w:pPr>
            <w:proofErr w:type="spellStart"/>
            <w:r w:rsidRPr="00DC6302">
              <w:rPr>
                <w:sz w:val="24"/>
              </w:rPr>
              <w:t>аналитический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  <w:lang w:val="ru-RU"/>
              </w:rPr>
            </w:pPr>
            <w:r w:rsidRPr="00DC6302">
              <w:rPr>
                <w:sz w:val="24"/>
                <w:lang w:val="ru-RU"/>
              </w:rPr>
              <w:t>ПК-3, ПК-4, ПК-7, ПК-8, ПК-15, ПК-20</w:t>
            </w:r>
          </w:p>
          <w:p w:rsidR="00DC6302" w:rsidRPr="00DC6302" w:rsidRDefault="00DC6302" w:rsidP="00002990">
            <w:pPr>
              <w:spacing w:after="0" w:line="240" w:lineRule="auto"/>
              <w:rPr>
                <w:sz w:val="24"/>
                <w:lang w:val="ru-RU"/>
              </w:rPr>
            </w:pPr>
          </w:p>
        </w:tc>
      </w:tr>
      <w:tr w:rsidR="00DC6302" w:rsidRPr="00DC6302" w:rsidTr="00002990">
        <w:tc>
          <w:tcPr>
            <w:tcW w:w="4786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  <w:lang w:val="ru-RU"/>
              </w:rPr>
            </w:pPr>
            <w:r w:rsidRPr="00DC6302">
              <w:rPr>
                <w:sz w:val="24"/>
                <w:lang w:val="ru-RU"/>
              </w:rPr>
              <w:t>01.002 Деятельность по психолого-педагогическому сопровождению образовательного процесса</w:t>
            </w:r>
          </w:p>
          <w:p w:rsidR="00DC6302" w:rsidRPr="00DC6302" w:rsidRDefault="00DC6302" w:rsidP="00002990">
            <w:pPr>
              <w:spacing w:after="0" w:line="240" w:lineRule="auto"/>
              <w:rPr>
                <w:sz w:val="24"/>
                <w:lang w:val="ru-RU"/>
              </w:rPr>
            </w:pPr>
            <w:r w:rsidRPr="00DC6302">
              <w:rPr>
                <w:sz w:val="24"/>
                <w:lang w:val="ru-RU"/>
              </w:rPr>
              <w:t>01.003 Педагогическая деятельность в дополнительном образовании детей и взрослых</w:t>
            </w:r>
          </w:p>
        </w:tc>
        <w:tc>
          <w:tcPr>
            <w:tcW w:w="2269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</w:rPr>
            </w:pPr>
            <w:proofErr w:type="spellStart"/>
            <w:r w:rsidRPr="00DC6302">
              <w:rPr>
                <w:sz w:val="24"/>
              </w:rPr>
              <w:t>педагогический</w:t>
            </w:r>
            <w:proofErr w:type="spellEnd"/>
            <w:r w:rsidRPr="00DC6302">
              <w:rPr>
                <w:sz w:val="24"/>
              </w:rPr>
              <w:t xml:space="preserve"> </w:t>
            </w:r>
          </w:p>
          <w:p w:rsidR="00DC6302" w:rsidRPr="00DC6302" w:rsidRDefault="00DC6302" w:rsidP="000029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</w:rPr>
            </w:pPr>
            <w:r w:rsidRPr="00DC6302">
              <w:rPr>
                <w:sz w:val="24"/>
              </w:rPr>
              <w:t xml:space="preserve">ПК-2, ПК-9, ПК-14, ПК-19 </w:t>
            </w:r>
          </w:p>
          <w:p w:rsidR="00DC6302" w:rsidRPr="00DC6302" w:rsidRDefault="00DC6302" w:rsidP="00002990">
            <w:pPr>
              <w:spacing w:after="0" w:line="240" w:lineRule="auto"/>
              <w:rPr>
                <w:sz w:val="24"/>
              </w:rPr>
            </w:pPr>
          </w:p>
        </w:tc>
      </w:tr>
      <w:tr w:rsidR="00DC6302" w:rsidRPr="00DC6302" w:rsidTr="00002990">
        <w:tc>
          <w:tcPr>
            <w:tcW w:w="4786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  <w:lang w:val="ru-RU"/>
              </w:rPr>
            </w:pPr>
            <w:r w:rsidRPr="00DC6302">
              <w:rPr>
                <w:sz w:val="24"/>
                <w:lang w:val="ru-RU"/>
              </w:rPr>
              <w:t>11 Средства массовой информации, издательство и полиграфия</w:t>
            </w:r>
          </w:p>
        </w:tc>
        <w:tc>
          <w:tcPr>
            <w:tcW w:w="2269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</w:rPr>
            </w:pPr>
            <w:proofErr w:type="spellStart"/>
            <w:r w:rsidRPr="00DC6302">
              <w:rPr>
                <w:sz w:val="24"/>
              </w:rPr>
              <w:t>переводческий</w:t>
            </w:r>
            <w:proofErr w:type="spellEnd"/>
            <w:r w:rsidRPr="00DC6302">
              <w:rPr>
                <w:sz w:val="24"/>
              </w:rPr>
              <w:t xml:space="preserve"> </w:t>
            </w:r>
          </w:p>
          <w:p w:rsidR="00DC6302" w:rsidRPr="00DC6302" w:rsidRDefault="00DC6302" w:rsidP="000029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</w:rPr>
            </w:pPr>
            <w:r w:rsidRPr="00DC6302">
              <w:rPr>
                <w:sz w:val="24"/>
              </w:rPr>
              <w:t xml:space="preserve">ПК-10, ПК-11, ПК-12, ПК-15 </w:t>
            </w:r>
          </w:p>
          <w:p w:rsidR="00DC6302" w:rsidRPr="00DC6302" w:rsidRDefault="00DC6302" w:rsidP="00002990">
            <w:pPr>
              <w:spacing w:after="0" w:line="240" w:lineRule="auto"/>
              <w:rPr>
                <w:sz w:val="24"/>
              </w:rPr>
            </w:pPr>
          </w:p>
        </w:tc>
      </w:tr>
      <w:tr w:rsidR="00DC6302" w:rsidRPr="00DC6302" w:rsidTr="00002990">
        <w:tc>
          <w:tcPr>
            <w:tcW w:w="4786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  <w:lang w:val="ru-RU"/>
              </w:rPr>
            </w:pPr>
            <w:r w:rsidRPr="00DC6302">
              <w:rPr>
                <w:sz w:val="24"/>
                <w:lang w:val="ru-RU"/>
              </w:rPr>
              <w:t>06.012 Предпринимательская деятельность в области информационных технологий</w:t>
            </w:r>
          </w:p>
          <w:p w:rsidR="00DC6302" w:rsidRPr="00DC6302" w:rsidRDefault="00DC6302" w:rsidP="00002990">
            <w:pPr>
              <w:spacing w:after="0" w:line="240" w:lineRule="auto"/>
              <w:rPr>
                <w:sz w:val="24"/>
                <w:lang w:val="ru-RU"/>
              </w:rPr>
            </w:pPr>
            <w:r w:rsidRPr="00DC6302">
              <w:rPr>
                <w:sz w:val="24"/>
                <w:lang w:val="ru-RU"/>
              </w:rPr>
              <w:t>06.014 Информационные технологии в экономике и государственном управлении</w:t>
            </w:r>
          </w:p>
          <w:p w:rsidR="00DC6302" w:rsidRPr="00DC6302" w:rsidRDefault="00DC6302" w:rsidP="00002990">
            <w:pPr>
              <w:spacing w:after="0" w:line="240" w:lineRule="auto"/>
              <w:rPr>
                <w:sz w:val="24"/>
                <w:lang w:val="ru-RU"/>
              </w:rPr>
            </w:pPr>
            <w:r w:rsidRPr="00DC6302">
              <w:rPr>
                <w:sz w:val="24"/>
                <w:lang w:val="ru-RU"/>
              </w:rPr>
              <w:t>06.016 Менеджмент проектов в области информационных технологий (ИТ)</w:t>
            </w:r>
          </w:p>
        </w:tc>
        <w:tc>
          <w:tcPr>
            <w:tcW w:w="2269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</w:rPr>
            </w:pPr>
            <w:proofErr w:type="spellStart"/>
            <w:r w:rsidRPr="00DC6302">
              <w:rPr>
                <w:sz w:val="24"/>
              </w:rPr>
              <w:t>производственно-практический</w:t>
            </w:r>
            <w:proofErr w:type="spellEnd"/>
          </w:p>
          <w:p w:rsidR="00DC6302" w:rsidRPr="00DC6302" w:rsidRDefault="00DC6302" w:rsidP="000029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</w:rPr>
            </w:pPr>
            <w:r w:rsidRPr="00DC6302">
              <w:rPr>
                <w:sz w:val="24"/>
              </w:rPr>
              <w:t xml:space="preserve">ПК-4, ПК-5, ПК-6, ПК-7, ПК-13, ПК-14, ПК-15, ПК-16, ПК-20 </w:t>
            </w:r>
          </w:p>
          <w:p w:rsidR="00DC6302" w:rsidRPr="00DC6302" w:rsidRDefault="00DC6302" w:rsidP="00002990">
            <w:pPr>
              <w:spacing w:after="0" w:line="240" w:lineRule="auto"/>
              <w:rPr>
                <w:sz w:val="24"/>
              </w:rPr>
            </w:pPr>
          </w:p>
        </w:tc>
      </w:tr>
      <w:tr w:rsidR="00DC6302" w:rsidRPr="00000947" w:rsidTr="00002990">
        <w:tc>
          <w:tcPr>
            <w:tcW w:w="4786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  <w:lang w:val="ru-RU"/>
              </w:rPr>
            </w:pPr>
            <w:r w:rsidRPr="00DC6302">
              <w:rPr>
                <w:sz w:val="24"/>
                <w:lang w:val="ru-RU"/>
              </w:rPr>
              <w:t>07 Административно-управленческая и офисная деятельность</w:t>
            </w:r>
          </w:p>
          <w:p w:rsidR="00DC6302" w:rsidRPr="00DC6302" w:rsidRDefault="00DC6302" w:rsidP="00002990">
            <w:pPr>
              <w:spacing w:after="0" w:line="240" w:lineRule="auto"/>
              <w:rPr>
                <w:sz w:val="24"/>
                <w:lang w:val="ru-RU"/>
              </w:rPr>
            </w:pPr>
            <w:r w:rsidRPr="00DC6302">
              <w:rPr>
                <w:sz w:val="24"/>
                <w:lang w:val="ru-RU"/>
              </w:rPr>
              <w:t>06.016 Менеджмент проектов в области информационных технологий (ИТ)</w:t>
            </w:r>
          </w:p>
          <w:p w:rsidR="00DC6302" w:rsidRPr="00DC6302" w:rsidRDefault="00DC6302" w:rsidP="00002990">
            <w:pPr>
              <w:spacing w:after="0" w:line="240" w:lineRule="auto"/>
              <w:rPr>
                <w:sz w:val="24"/>
                <w:lang w:val="ru-RU"/>
              </w:rPr>
            </w:pPr>
            <w:r w:rsidRPr="00DC6302">
              <w:rPr>
                <w:sz w:val="24"/>
                <w:lang w:val="ru-RU"/>
              </w:rPr>
              <w:t>07.002 Организационное и документационное обеспечение управления организациями любых организационно-правовых форм</w:t>
            </w:r>
          </w:p>
          <w:p w:rsidR="00DC6302" w:rsidRPr="00DC6302" w:rsidRDefault="00DC6302" w:rsidP="00002990">
            <w:pPr>
              <w:spacing w:after="0" w:line="240" w:lineRule="auto"/>
              <w:rPr>
                <w:sz w:val="24"/>
              </w:rPr>
            </w:pPr>
            <w:r w:rsidRPr="00DC6302">
              <w:rPr>
                <w:sz w:val="24"/>
              </w:rPr>
              <w:t xml:space="preserve">06.017 </w:t>
            </w:r>
            <w:proofErr w:type="spellStart"/>
            <w:r w:rsidRPr="00DC6302">
              <w:rPr>
                <w:sz w:val="24"/>
              </w:rPr>
              <w:t>Руководство</w:t>
            </w:r>
            <w:proofErr w:type="spellEnd"/>
            <w:r w:rsidRPr="00DC6302">
              <w:rPr>
                <w:sz w:val="24"/>
              </w:rPr>
              <w:t xml:space="preserve"> </w:t>
            </w:r>
            <w:proofErr w:type="spellStart"/>
            <w:r w:rsidRPr="00DC6302">
              <w:rPr>
                <w:sz w:val="24"/>
              </w:rPr>
              <w:t>разработкой</w:t>
            </w:r>
            <w:proofErr w:type="spellEnd"/>
            <w:r w:rsidRPr="00DC6302">
              <w:rPr>
                <w:sz w:val="24"/>
              </w:rPr>
              <w:t xml:space="preserve"> </w:t>
            </w:r>
            <w:proofErr w:type="spellStart"/>
            <w:r w:rsidRPr="00DC6302">
              <w:rPr>
                <w:sz w:val="24"/>
              </w:rPr>
              <w:t>программного</w:t>
            </w:r>
            <w:proofErr w:type="spellEnd"/>
            <w:r w:rsidRPr="00DC6302">
              <w:rPr>
                <w:sz w:val="24"/>
              </w:rPr>
              <w:t xml:space="preserve"> </w:t>
            </w:r>
            <w:proofErr w:type="spellStart"/>
            <w:r w:rsidRPr="00DC6302">
              <w:rPr>
                <w:sz w:val="24"/>
              </w:rPr>
              <w:t>обеспечения</w:t>
            </w:r>
            <w:proofErr w:type="spellEnd"/>
          </w:p>
          <w:p w:rsidR="00DC6302" w:rsidRPr="00DC6302" w:rsidRDefault="00DC6302" w:rsidP="000029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</w:rPr>
            </w:pPr>
            <w:proofErr w:type="spellStart"/>
            <w:r w:rsidRPr="00DC6302">
              <w:rPr>
                <w:sz w:val="24"/>
              </w:rPr>
              <w:t>организационно-управленческий</w:t>
            </w:r>
            <w:proofErr w:type="spellEnd"/>
            <w:r w:rsidRPr="00DC6302">
              <w:rPr>
                <w:sz w:val="24"/>
              </w:rPr>
              <w:t xml:space="preserve"> </w:t>
            </w:r>
          </w:p>
          <w:p w:rsidR="00DC6302" w:rsidRPr="00DC6302" w:rsidRDefault="00DC6302" w:rsidP="000029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C6302" w:rsidRPr="00DC6302" w:rsidRDefault="00DC6302" w:rsidP="00002990">
            <w:pPr>
              <w:spacing w:after="0" w:line="240" w:lineRule="auto"/>
              <w:rPr>
                <w:sz w:val="24"/>
                <w:lang w:val="ru-RU"/>
              </w:rPr>
            </w:pPr>
            <w:r w:rsidRPr="00DC6302">
              <w:rPr>
                <w:sz w:val="24"/>
                <w:lang w:val="ru-RU"/>
              </w:rPr>
              <w:t>ПК-5, ПК-6, ПК-17, ПК-18, ПК-19, ПК-20</w:t>
            </w:r>
          </w:p>
          <w:p w:rsidR="00DC6302" w:rsidRPr="00DC6302" w:rsidRDefault="00DC6302" w:rsidP="00002990">
            <w:pPr>
              <w:spacing w:after="0" w:line="240" w:lineRule="auto"/>
              <w:rPr>
                <w:sz w:val="24"/>
                <w:lang w:val="ru-RU"/>
              </w:rPr>
            </w:pPr>
          </w:p>
        </w:tc>
      </w:tr>
    </w:tbl>
    <w:p w:rsidR="00DC6302" w:rsidRPr="00DC6302" w:rsidRDefault="00DC6302" w:rsidP="00DC6302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6"/>
          <w:lang w:val="ru-RU"/>
        </w:rPr>
      </w:pPr>
    </w:p>
    <w:p w:rsidR="00DC6302" w:rsidRPr="00DC6302" w:rsidRDefault="00DC6302" w:rsidP="00C14504">
      <w:pPr>
        <w:pStyle w:val="11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eastAsia="Calibri"/>
          <w:sz w:val="24"/>
          <w:szCs w:val="26"/>
          <w:lang w:val="ru-RU"/>
        </w:rPr>
      </w:pPr>
      <w:r w:rsidRPr="00DC6302">
        <w:rPr>
          <w:b/>
          <w:i/>
          <w:sz w:val="24"/>
          <w:szCs w:val="26"/>
          <w:lang w:val="ru-RU"/>
        </w:rPr>
        <w:t>Характеристика элементов ОП, структуры учебного плана</w:t>
      </w:r>
    </w:p>
    <w:p w:rsidR="00DC6302" w:rsidRPr="00DC6302" w:rsidRDefault="00DC6302" w:rsidP="00DC6302">
      <w:pPr>
        <w:pStyle w:val="11"/>
        <w:tabs>
          <w:tab w:val="left" w:pos="993"/>
        </w:tabs>
        <w:spacing w:after="0" w:line="240" w:lineRule="auto"/>
        <w:ind w:left="0"/>
        <w:jc w:val="both"/>
        <w:rPr>
          <w:b/>
          <w:i/>
          <w:sz w:val="24"/>
          <w:szCs w:val="26"/>
          <w:lang w:val="ru-RU"/>
        </w:rPr>
      </w:pPr>
    </w:p>
    <w:p w:rsidR="00DC6302" w:rsidRPr="00DC6302" w:rsidRDefault="00DC6302" w:rsidP="00DC6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t xml:space="preserve">В основе учебного плана программы лежит переход от блока теоретико-лингвистических курсов в 1-2 модулях к более прикладным курсам со значительной методологической и компьютерной составляющей в 3-4 модулях, что отражает общую установку программы на практикоориентированность и прикладной характер получаемых студентами компетенций. Преподавание ведется на английском языке. </w:t>
      </w:r>
    </w:p>
    <w:p w:rsidR="00DC6302" w:rsidRPr="00DC6302" w:rsidRDefault="00DC6302" w:rsidP="00DC6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t>Учебный план разработан с учетом того, что не все студенты программы имеют базовое лингвистической образование и имеет следующую структуру:</w:t>
      </w:r>
    </w:p>
    <w:p w:rsidR="00DC6302" w:rsidRPr="00DC6302" w:rsidRDefault="00DC6302" w:rsidP="00DC6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6"/>
          <w:u w:val="single"/>
          <w:lang w:val="ru-RU"/>
        </w:rPr>
      </w:pPr>
      <w:r w:rsidRPr="00DC6302">
        <w:rPr>
          <w:color w:val="000000"/>
          <w:sz w:val="24"/>
          <w:szCs w:val="26"/>
          <w:u w:val="single"/>
          <w:lang w:val="ru-RU"/>
        </w:rPr>
        <w:t>Адаптационные курсы</w:t>
      </w:r>
    </w:p>
    <w:p w:rsidR="00DC6302" w:rsidRPr="00DC6302" w:rsidRDefault="00DC6302" w:rsidP="00DC6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t>Курсы «Основы теории языка» и «</w:t>
      </w:r>
      <w:r w:rsidR="006E7B62">
        <w:rPr>
          <w:color w:val="000000"/>
          <w:sz w:val="24"/>
          <w:szCs w:val="26"/>
          <w:lang w:val="ru-RU"/>
        </w:rPr>
        <w:t xml:space="preserve">Алгоритмы обработки естественного языка на </w:t>
      </w:r>
      <w:r w:rsidRPr="00DC6302">
        <w:rPr>
          <w:color w:val="000000"/>
          <w:sz w:val="24"/>
          <w:szCs w:val="26"/>
        </w:rPr>
        <w:t>Python</w:t>
      </w:r>
      <w:r w:rsidRPr="00DC6302">
        <w:rPr>
          <w:color w:val="000000"/>
          <w:sz w:val="24"/>
          <w:szCs w:val="26"/>
          <w:lang w:val="ru-RU"/>
        </w:rPr>
        <w:t>» направлены на то, чтобы дать возможность студентам без базового лингвистического образования, а также студентам-лингвистам, окончившим бакалавриат в других вузах, получить компетенции, необходимые для дальнейшего успешного освоения программы.</w:t>
      </w:r>
    </w:p>
    <w:p w:rsidR="00DC6302" w:rsidRPr="00DC6302" w:rsidRDefault="00DC6302" w:rsidP="00DC6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6"/>
          <w:u w:val="single"/>
          <w:lang w:val="ru-RU"/>
        </w:rPr>
      </w:pPr>
      <w:r w:rsidRPr="00DC6302">
        <w:rPr>
          <w:color w:val="000000"/>
          <w:sz w:val="24"/>
          <w:szCs w:val="26"/>
          <w:u w:val="single"/>
          <w:lang w:val="ru-RU"/>
        </w:rPr>
        <w:t>Блок дисциплин направления</w:t>
      </w:r>
    </w:p>
    <w:p w:rsidR="00DC6302" w:rsidRPr="00DC6302" w:rsidRDefault="00DC6302" w:rsidP="00DC6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t xml:space="preserve">Блок дисциплин направления включает в себя курсы «Формальное представление естественного языка» и «Функциональные модели в естественном языке». Задача этих </w:t>
      </w:r>
      <w:r w:rsidRPr="00DC6302">
        <w:rPr>
          <w:color w:val="000000"/>
          <w:sz w:val="24"/>
          <w:szCs w:val="26"/>
          <w:lang w:val="ru-RU"/>
        </w:rPr>
        <w:lastRenderedPageBreak/>
        <w:t>курсов состоит в том, чтобы заложить теоретические основы и методологическую базу формального и функционального моделирования языка, сформировать способность самостоятельного применения технологий моделирования языка в собственных исследованиях и проектной работе.</w:t>
      </w:r>
    </w:p>
    <w:p w:rsidR="00DC6302" w:rsidRPr="00DC6302" w:rsidRDefault="00DC6302" w:rsidP="00DC6302">
      <w:pPr>
        <w:spacing w:after="0" w:line="240" w:lineRule="auto"/>
        <w:ind w:firstLine="709"/>
        <w:jc w:val="both"/>
        <w:rPr>
          <w:sz w:val="24"/>
          <w:szCs w:val="26"/>
          <w:u w:val="single"/>
          <w:lang w:val="ru-RU"/>
        </w:rPr>
      </w:pPr>
      <w:r w:rsidRPr="00DC6302">
        <w:rPr>
          <w:sz w:val="24"/>
          <w:szCs w:val="26"/>
          <w:u w:val="single"/>
          <w:lang w:val="ru-RU"/>
        </w:rPr>
        <w:t>Блок дисциплин программы</w:t>
      </w:r>
    </w:p>
    <w:p w:rsidR="00DC6302" w:rsidRPr="006E7B62" w:rsidRDefault="00803F1D" w:rsidP="00DC6302">
      <w:pPr>
        <w:spacing w:after="0" w:line="240" w:lineRule="auto"/>
        <w:ind w:firstLine="709"/>
        <w:jc w:val="both"/>
        <w:rPr>
          <w:sz w:val="24"/>
          <w:szCs w:val="26"/>
          <w:lang w:val="ru-RU"/>
        </w:rPr>
      </w:pPr>
      <w:r w:rsidRPr="006E7B62">
        <w:rPr>
          <w:sz w:val="24"/>
          <w:szCs w:val="26"/>
          <w:lang w:val="ru-RU"/>
        </w:rPr>
        <w:t>Все курсы программы преподаются на английском языке для того, чтобы студенты могли поддерживать и совершенствовать свою языковую компетенцию</w:t>
      </w:r>
      <w:r w:rsidR="00230666" w:rsidRPr="006E7B62">
        <w:rPr>
          <w:sz w:val="24"/>
          <w:szCs w:val="26"/>
          <w:lang w:val="ru-RU"/>
        </w:rPr>
        <w:t xml:space="preserve"> и овладевать терминологией связанной с программированием и интеллектуальным анализом текстов.</w:t>
      </w:r>
    </w:p>
    <w:p w:rsidR="00803F1D" w:rsidRPr="006E7B62" w:rsidRDefault="00803F1D">
      <w:pPr>
        <w:pStyle w:val="a4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6"/>
        </w:rPr>
      </w:pPr>
      <w:r w:rsidRPr="006E7B62">
        <w:rPr>
          <w:color w:val="000000"/>
          <w:sz w:val="24"/>
          <w:szCs w:val="26"/>
        </w:rPr>
        <w:t>курс «Методы и технологии анализа</w:t>
      </w:r>
      <w:r w:rsidR="00230666" w:rsidRPr="006E7B62">
        <w:rPr>
          <w:color w:val="000000"/>
          <w:sz w:val="24"/>
          <w:szCs w:val="26"/>
        </w:rPr>
        <w:t xml:space="preserve"> текстов</w:t>
      </w:r>
      <w:r w:rsidRPr="006E7B62">
        <w:rPr>
          <w:color w:val="000000"/>
          <w:sz w:val="24"/>
          <w:szCs w:val="26"/>
        </w:rPr>
        <w:t>»</w:t>
      </w:r>
      <w:r w:rsidR="00230666" w:rsidRPr="006E7B62">
        <w:rPr>
          <w:color w:val="000000"/>
          <w:sz w:val="24"/>
          <w:szCs w:val="26"/>
        </w:rPr>
        <w:t>,</w:t>
      </w:r>
      <w:r w:rsidRPr="006E7B62">
        <w:rPr>
          <w:color w:val="000000"/>
          <w:sz w:val="24"/>
          <w:szCs w:val="26"/>
        </w:rPr>
        <w:t xml:space="preserve"> </w:t>
      </w:r>
      <w:r w:rsidR="00230666" w:rsidRPr="006E7B62">
        <w:rPr>
          <w:color w:val="000000"/>
          <w:sz w:val="24"/>
          <w:szCs w:val="26"/>
        </w:rPr>
        <w:t>состоит из двух частей качественный (цель - обучить современным методикам и технол</w:t>
      </w:r>
      <w:r w:rsidR="00610D4E" w:rsidRPr="006E7B62">
        <w:rPr>
          <w:color w:val="000000"/>
          <w:sz w:val="24"/>
          <w:szCs w:val="26"/>
        </w:rPr>
        <w:t xml:space="preserve">огиям медийного, коммерческого </w:t>
      </w:r>
      <w:r w:rsidR="00230666" w:rsidRPr="006E7B62">
        <w:rPr>
          <w:color w:val="000000"/>
          <w:sz w:val="24"/>
          <w:szCs w:val="26"/>
        </w:rPr>
        <w:t>и политического дискурс-анализа) и количественный анализ (цель - обучить современным методикам статистического анализа текстов)</w:t>
      </w:r>
      <w:r w:rsidRPr="006E7B62">
        <w:rPr>
          <w:color w:val="000000"/>
          <w:sz w:val="24"/>
          <w:szCs w:val="26"/>
        </w:rPr>
        <w:t>;</w:t>
      </w:r>
    </w:p>
    <w:p w:rsidR="00DC6302" w:rsidRPr="006E7B62" w:rsidRDefault="00803F1D" w:rsidP="00C14504">
      <w:pPr>
        <w:pStyle w:val="a4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6"/>
        </w:rPr>
      </w:pPr>
      <w:r w:rsidRPr="006E7B62">
        <w:rPr>
          <w:color w:val="000000"/>
          <w:sz w:val="24"/>
          <w:szCs w:val="26"/>
        </w:rPr>
        <w:t>курс «</w:t>
      </w:r>
      <w:r w:rsidR="004B0B02" w:rsidRPr="006E7B62">
        <w:rPr>
          <w:color w:val="000000"/>
          <w:sz w:val="24"/>
          <w:szCs w:val="26"/>
        </w:rPr>
        <w:t xml:space="preserve">Прикладные задачи </w:t>
      </w:r>
      <w:r w:rsidRPr="006E7B62">
        <w:rPr>
          <w:color w:val="000000"/>
          <w:sz w:val="24"/>
          <w:szCs w:val="26"/>
        </w:rPr>
        <w:t xml:space="preserve">компьютерной лингвистики» закладывает теоретические основы и практические навыки применения </w:t>
      </w:r>
      <w:r w:rsidR="004B0B02" w:rsidRPr="006E7B62">
        <w:rPr>
          <w:color w:val="000000"/>
          <w:sz w:val="24"/>
          <w:szCs w:val="26"/>
        </w:rPr>
        <w:t xml:space="preserve">методов </w:t>
      </w:r>
      <w:proofErr w:type="spellStart"/>
      <w:r w:rsidR="004B0B02" w:rsidRPr="006E7B62">
        <w:rPr>
          <w:color w:val="000000"/>
          <w:sz w:val="24"/>
          <w:szCs w:val="26"/>
        </w:rPr>
        <w:t>окмпьютерной</w:t>
      </w:r>
      <w:proofErr w:type="spellEnd"/>
      <w:r w:rsidR="004B0B02" w:rsidRPr="006E7B62">
        <w:rPr>
          <w:color w:val="000000"/>
          <w:sz w:val="24"/>
          <w:szCs w:val="26"/>
        </w:rPr>
        <w:t xml:space="preserve"> лингвистике в междисциплинарных  исследованиях</w:t>
      </w:r>
      <w:r w:rsidRPr="006E7B62">
        <w:rPr>
          <w:color w:val="000000"/>
          <w:sz w:val="24"/>
          <w:szCs w:val="26"/>
        </w:rPr>
        <w:t>;</w:t>
      </w:r>
    </w:p>
    <w:p w:rsidR="00DC6302" w:rsidRPr="006E7B62" w:rsidRDefault="00803F1D" w:rsidP="00C14504">
      <w:pPr>
        <w:pStyle w:val="a4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6"/>
        </w:rPr>
      </w:pPr>
      <w:r w:rsidRPr="006E7B62">
        <w:rPr>
          <w:color w:val="000000"/>
          <w:sz w:val="24"/>
          <w:szCs w:val="26"/>
        </w:rPr>
        <w:t xml:space="preserve">курс «Психолингвистика и психолингвистические методы изучения дискурса» направлен на освоение современных психолингвистических теорий и применение конкретных психолингвистических методик к анализу текстов; </w:t>
      </w:r>
    </w:p>
    <w:p w:rsidR="00DC6302" w:rsidRPr="006E7B62" w:rsidRDefault="00803F1D" w:rsidP="00C14504">
      <w:pPr>
        <w:pStyle w:val="a4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6"/>
        </w:rPr>
      </w:pPr>
      <w:r w:rsidRPr="006E7B62">
        <w:rPr>
          <w:color w:val="000000"/>
          <w:sz w:val="24"/>
          <w:szCs w:val="26"/>
        </w:rPr>
        <w:t>курс «Теория и практика перевода» ставит своей задачей обучение современным методикам и практикам перевода, включая машинный перевод;</w:t>
      </w:r>
    </w:p>
    <w:p w:rsidR="00DC6302" w:rsidRPr="006E7B62" w:rsidRDefault="00803F1D" w:rsidP="00C14504">
      <w:pPr>
        <w:pStyle w:val="a4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6"/>
        </w:rPr>
      </w:pPr>
      <w:r w:rsidRPr="006E7B62">
        <w:rPr>
          <w:color w:val="000000"/>
          <w:sz w:val="24"/>
          <w:szCs w:val="26"/>
        </w:rPr>
        <w:t xml:space="preserve">курс «Языковая политика и языковое планирование» закладывает теоретические основы и методологическую базу прикладных навыков описания, анализа и сравнения языковых ситуаций; </w:t>
      </w:r>
    </w:p>
    <w:p w:rsidR="00DC6302" w:rsidRPr="006E7B62" w:rsidRDefault="00803F1D" w:rsidP="00C14504">
      <w:pPr>
        <w:pStyle w:val="a4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6"/>
        </w:rPr>
      </w:pPr>
      <w:r w:rsidRPr="006E7B62">
        <w:rPr>
          <w:color w:val="000000"/>
          <w:sz w:val="24"/>
          <w:szCs w:val="26"/>
        </w:rPr>
        <w:t>курс «Лингвистическая экспертиза текста» знакомит студентов с основными понятиями, типами экспертных задач и методиками лингвистической экспертизы текста;</w:t>
      </w:r>
    </w:p>
    <w:p w:rsidR="00DC6302" w:rsidRPr="00DC6302" w:rsidRDefault="00DC6302" w:rsidP="00C145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6"/>
        </w:rPr>
      </w:pPr>
      <w:proofErr w:type="spellStart"/>
      <w:r w:rsidRPr="00DC6302">
        <w:rPr>
          <w:sz w:val="24"/>
          <w:szCs w:val="26"/>
        </w:rPr>
        <w:t>Компьютерные</w:t>
      </w:r>
      <w:proofErr w:type="spellEnd"/>
      <w:r w:rsidRPr="00DC6302">
        <w:rPr>
          <w:sz w:val="24"/>
          <w:szCs w:val="26"/>
        </w:rPr>
        <w:t xml:space="preserve"> </w:t>
      </w:r>
      <w:proofErr w:type="spellStart"/>
      <w:r w:rsidRPr="00DC6302">
        <w:rPr>
          <w:sz w:val="24"/>
          <w:szCs w:val="26"/>
        </w:rPr>
        <w:t>курсы</w:t>
      </w:r>
      <w:proofErr w:type="spellEnd"/>
      <w:r w:rsidRPr="00DC6302">
        <w:rPr>
          <w:sz w:val="24"/>
          <w:szCs w:val="26"/>
        </w:rPr>
        <w:t>:</w:t>
      </w:r>
    </w:p>
    <w:p w:rsidR="00DC6302" w:rsidRPr="00C14504" w:rsidRDefault="00DC6302" w:rsidP="00C14504">
      <w:pPr>
        <w:pStyle w:val="a4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6"/>
        </w:rPr>
      </w:pPr>
      <w:r w:rsidRPr="00C14504">
        <w:rPr>
          <w:color w:val="000000" w:themeColor="text1"/>
          <w:sz w:val="24"/>
          <w:szCs w:val="26"/>
        </w:rPr>
        <w:t xml:space="preserve">Алгоритмы обработки естественного языка на </w:t>
      </w:r>
      <w:proofErr w:type="spellStart"/>
      <w:r w:rsidRPr="00C14504">
        <w:rPr>
          <w:color w:val="000000" w:themeColor="text1"/>
          <w:sz w:val="24"/>
          <w:szCs w:val="26"/>
        </w:rPr>
        <w:t>Python</w:t>
      </w:r>
      <w:proofErr w:type="spellEnd"/>
      <w:r w:rsidRPr="00C14504">
        <w:rPr>
          <w:color w:val="000000" w:themeColor="text1"/>
          <w:sz w:val="24"/>
          <w:szCs w:val="26"/>
        </w:rPr>
        <w:t xml:space="preserve"> </w:t>
      </w:r>
    </w:p>
    <w:p w:rsidR="001A0AAB" w:rsidRDefault="001A0AAB" w:rsidP="001A0AAB">
      <w:pPr>
        <w:pStyle w:val="af5"/>
        <w:numPr>
          <w:ilvl w:val="0"/>
          <w:numId w:val="35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Автоматический анализ естественного языка</w:t>
      </w:r>
    </w:p>
    <w:p w:rsidR="00610D4E" w:rsidRDefault="006E7B62" w:rsidP="001A0AAB">
      <w:pPr>
        <w:pStyle w:val="af5"/>
        <w:numPr>
          <w:ilvl w:val="0"/>
          <w:numId w:val="35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Методы и технологии анализа текстов</w:t>
      </w:r>
    </w:p>
    <w:p w:rsidR="00DC6302" w:rsidRPr="00C14504" w:rsidRDefault="00DC6302" w:rsidP="00C14504">
      <w:pPr>
        <w:pStyle w:val="a4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6"/>
        </w:rPr>
      </w:pPr>
      <w:r w:rsidRPr="00C14504">
        <w:rPr>
          <w:color w:val="000000" w:themeColor="text1"/>
          <w:sz w:val="24"/>
          <w:szCs w:val="26"/>
        </w:rPr>
        <w:t>Прикладные задачи компьютерной лингвистики</w:t>
      </w:r>
    </w:p>
    <w:p w:rsidR="00DC6302" w:rsidRDefault="00DC6302" w:rsidP="00C14504">
      <w:pPr>
        <w:pStyle w:val="a4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6"/>
        </w:rPr>
      </w:pPr>
      <w:r w:rsidRPr="00C14504">
        <w:rPr>
          <w:color w:val="000000" w:themeColor="text1"/>
          <w:sz w:val="24"/>
          <w:szCs w:val="26"/>
        </w:rPr>
        <w:t xml:space="preserve">Современные цифровые технологии текстовой аналитики </w:t>
      </w:r>
    </w:p>
    <w:p w:rsidR="00DC6302" w:rsidRPr="00EA73D9" w:rsidRDefault="00DC6302" w:rsidP="00C145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6"/>
          <w:lang w:val="ru-RU"/>
        </w:rPr>
      </w:pPr>
      <w:proofErr w:type="gramStart"/>
      <w:r w:rsidRPr="00EA73D9">
        <w:rPr>
          <w:color w:val="000000" w:themeColor="text1"/>
          <w:sz w:val="24"/>
          <w:szCs w:val="26"/>
          <w:lang w:val="ru-RU"/>
        </w:rPr>
        <w:t>позволяют дать выпускникам программы представление о задачах, решаемых с использованием инструментов текстовой аналитики; дать представление об основных технологиях и алгоритмах</w:t>
      </w:r>
      <w:r w:rsidR="00610D4E">
        <w:rPr>
          <w:color w:val="000000" w:themeColor="text1"/>
          <w:sz w:val="24"/>
          <w:szCs w:val="26"/>
          <w:lang w:val="ru-RU"/>
        </w:rPr>
        <w:t xml:space="preserve"> (включая глубокое обучение)</w:t>
      </w:r>
      <w:r w:rsidRPr="00EA73D9">
        <w:rPr>
          <w:color w:val="000000" w:themeColor="text1"/>
          <w:sz w:val="24"/>
          <w:szCs w:val="26"/>
          <w:lang w:val="ru-RU"/>
        </w:rPr>
        <w:t xml:space="preserve">, используемых </w:t>
      </w:r>
      <w:r w:rsidR="00610D4E">
        <w:rPr>
          <w:color w:val="000000" w:themeColor="text1"/>
          <w:sz w:val="24"/>
          <w:szCs w:val="26"/>
          <w:lang w:val="ru-RU"/>
        </w:rPr>
        <w:t xml:space="preserve">для </w:t>
      </w:r>
      <w:r w:rsidRPr="00EA73D9">
        <w:rPr>
          <w:color w:val="000000" w:themeColor="text1"/>
          <w:sz w:val="24"/>
          <w:szCs w:val="26"/>
          <w:lang w:val="ru-RU"/>
        </w:rPr>
        <w:t>текстовой аналитики; научить студентов использовать для решения прикладных и исследовательских задач основные технологии и алгоритмы текстовой аналитики</w:t>
      </w:r>
      <w:r w:rsidR="00610D4E">
        <w:rPr>
          <w:color w:val="000000" w:themeColor="text1"/>
          <w:sz w:val="24"/>
          <w:szCs w:val="26"/>
          <w:lang w:val="ru-RU"/>
        </w:rPr>
        <w:t xml:space="preserve"> (включая глубокое обучение)</w:t>
      </w:r>
      <w:r w:rsidRPr="00EA73D9">
        <w:rPr>
          <w:color w:val="000000" w:themeColor="text1"/>
          <w:sz w:val="24"/>
          <w:szCs w:val="26"/>
          <w:lang w:val="ru-RU"/>
        </w:rPr>
        <w:t xml:space="preserve"> и оценивать полученный с их помощью результат;</w:t>
      </w:r>
      <w:proofErr w:type="gramEnd"/>
      <w:r w:rsidRPr="00EA73D9">
        <w:rPr>
          <w:color w:val="000000" w:themeColor="text1"/>
          <w:sz w:val="24"/>
          <w:szCs w:val="26"/>
          <w:lang w:val="ru-RU"/>
        </w:rPr>
        <w:t xml:space="preserve"> дать представление о современн</w:t>
      </w:r>
      <w:r w:rsidR="00610D4E">
        <w:rPr>
          <w:color w:val="000000" w:themeColor="text1"/>
          <w:sz w:val="24"/>
          <w:szCs w:val="26"/>
          <w:lang w:val="ru-RU"/>
        </w:rPr>
        <w:t>ых</w:t>
      </w:r>
      <w:r w:rsidRPr="00EA73D9">
        <w:rPr>
          <w:color w:val="000000" w:themeColor="text1"/>
          <w:sz w:val="24"/>
          <w:szCs w:val="26"/>
          <w:lang w:val="ru-RU"/>
        </w:rPr>
        <w:t xml:space="preserve"> </w:t>
      </w:r>
      <w:r w:rsidR="00F43BD9">
        <w:rPr>
          <w:color w:val="000000" w:themeColor="text1"/>
          <w:sz w:val="24"/>
          <w:szCs w:val="26"/>
          <w:lang w:val="ru-RU"/>
        </w:rPr>
        <w:t>пакетах</w:t>
      </w:r>
      <w:r w:rsidR="00610D4E">
        <w:rPr>
          <w:color w:val="000000" w:themeColor="text1"/>
          <w:sz w:val="24"/>
          <w:szCs w:val="26"/>
          <w:lang w:val="ru-RU"/>
        </w:rPr>
        <w:t xml:space="preserve"> и </w:t>
      </w:r>
      <w:r w:rsidRPr="00EA73D9">
        <w:rPr>
          <w:color w:val="000000" w:themeColor="text1"/>
          <w:sz w:val="24"/>
          <w:szCs w:val="26"/>
          <w:lang w:val="ru-RU"/>
        </w:rPr>
        <w:t xml:space="preserve"> инструмент</w:t>
      </w:r>
      <w:r w:rsidR="00610D4E">
        <w:rPr>
          <w:color w:val="000000" w:themeColor="text1"/>
          <w:sz w:val="24"/>
          <w:szCs w:val="26"/>
          <w:lang w:val="ru-RU"/>
        </w:rPr>
        <w:t>ах</w:t>
      </w:r>
      <w:r w:rsidRPr="00EA73D9">
        <w:rPr>
          <w:color w:val="000000" w:themeColor="text1"/>
          <w:sz w:val="24"/>
          <w:szCs w:val="26"/>
          <w:lang w:val="ru-RU"/>
        </w:rPr>
        <w:t xml:space="preserve"> текстовой аналитики</w:t>
      </w:r>
      <w:r w:rsidR="00610D4E">
        <w:rPr>
          <w:color w:val="000000" w:themeColor="text1"/>
          <w:sz w:val="24"/>
          <w:szCs w:val="26"/>
          <w:lang w:val="ru-RU"/>
        </w:rPr>
        <w:t>, дать представление о современном рынке цифровых проектов и использования прикладных лингвистических технологий в бизнесе.</w:t>
      </w:r>
    </w:p>
    <w:p w:rsidR="00C14504" w:rsidRDefault="00C14504" w:rsidP="00C145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6"/>
          <w:lang w:val="ru-RU"/>
        </w:rPr>
      </w:pPr>
    </w:p>
    <w:p w:rsidR="00DC6302" w:rsidRPr="00C14504" w:rsidRDefault="00230666" w:rsidP="00C145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6"/>
          <w:lang w:val="ru-RU"/>
        </w:rPr>
      </w:pPr>
      <w:r>
        <w:rPr>
          <w:color w:val="000000" w:themeColor="text1"/>
          <w:sz w:val="24"/>
          <w:szCs w:val="26"/>
          <w:lang w:val="ru-RU"/>
        </w:rPr>
        <w:t>Д</w:t>
      </w:r>
      <w:r w:rsidR="00DC6302" w:rsidRPr="00C14504">
        <w:rPr>
          <w:color w:val="000000" w:themeColor="text1"/>
          <w:sz w:val="24"/>
          <w:szCs w:val="26"/>
          <w:lang w:val="ru-RU"/>
        </w:rPr>
        <w:t>исциплина из общеуниверситетского пула «МАГО-ЛЕГО» предоставляет студентам возможность приобрести практические навыки и компетенции в нелингвистической предметной области по своему выбору.</w:t>
      </w:r>
    </w:p>
    <w:p w:rsidR="00C14504" w:rsidRDefault="00C14504" w:rsidP="00C14504">
      <w:pPr>
        <w:spacing w:after="0" w:line="240" w:lineRule="auto"/>
        <w:jc w:val="both"/>
        <w:rPr>
          <w:sz w:val="24"/>
          <w:szCs w:val="26"/>
          <w:u w:val="single"/>
          <w:lang w:val="ru-RU"/>
        </w:rPr>
      </w:pPr>
    </w:p>
    <w:p w:rsidR="00DC6302" w:rsidRPr="00DC6302" w:rsidRDefault="00DC6302" w:rsidP="00C14504">
      <w:pPr>
        <w:spacing w:after="0" w:line="240" w:lineRule="auto"/>
        <w:jc w:val="both"/>
        <w:rPr>
          <w:sz w:val="24"/>
          <w:szCs w:val="26"/>
          <w:u w:val="single"/>
          <w:lang w:val="ru-RU"/>
        </w:rPr>
      </w:pPr>
      <w:r w:rsidRPr="00DC6302">
        <w:rPr>
          <w:sz w:val="24"/>
          <w:szCs w:val="26"/>
          <w:u w:val="single"/>
          <w:lang w:val="ru-RU"/>
        </w:rPr>
        <w:t>Практики, проектная и научно-исследовательская работа</w:t>
      </w:r>
    </w:p>
    <w:p w:rsidR="00DC6302" w:rsidRPr="00C14504" w:rsidRDefault="00DC6302" w:rsidP="00C14504">
      <w:pPr>
        <w:pStyle w:val="a4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6"/>
        </w:rPr>
      </w:pPr>
      <w:r w:rsidRPr="00C14504">
        <w:rPr>
          <w:b/>
          <w:color w:val="000000"/>
          <w:sz w:val="24"/>
          <w:szCs w:val="26"/>
        </w:rPr>
        <w:t xml:space="preserve">производственная практика </w:t>
      </w:r>
      <w:r w:rsidRPr="00C14504">
        <w:rPr>
          <w:color w:val="000000"/>
          <w:sz w:val="24"/>
          <w:szCs w:val="26"/>
        </w:rPr>
        <w:t xml:space="preserve">студентов связана с непосредственной отработкой и практическим применением освоенных методик и навыков. Базами практик являются другие университеты и исследовательские центры (ИЭА РАН, НИУ ВШЭ, СПбГУ, ННГУ), государственные компании (ОАО «Телерадиокомпания ВС РФ «Звезда», Волго-Вятский филиал Государственного музейно-выставочного </w:t>
      </w:r>
      <w:r w:rsidRPr="00C14504">
        <w:rPr>
          <w:color w:val="000000"/>
          <w:sz w:val="24"/>
          <w:szCs w:val="26"/>
        </w:rPr>
        <w:lastRenderedPageBreak/>
        <w:t xml:space="preserve">центра «РОСИЗО»), органы государственной власти (Управление </w:t>
      </w:r>
      <w:proofErr w:type="spellStart"/>
      <w:r w:rsidRPr="00C14504">
        <w:rPr>
          <w:color w:val="000000"/>
          <w:sz w:val="24"/>
          <w:szCs w:val="26"/>
        </w:rPr>
        <w:t>Роскомнадзора</w:t>
      </w:r>
      <w:proofErr w:type="spellEnd"/>
      <w:r w:rsidRPr="00C14504">
        <w:rPr>
          <w:color w:val="000000"/>
          <w:sz w:val="24"/>
          <w:szCs w:val="26"/>
        </w:rPr>
        <w:t xml:space="preserve"> по Приволжскому федеральному округу, Городская Дума г. Нижний Новгород, администрация Нижнего Новгорода, ГУ МВД России по Нижегородской области), коммерческие организации (ООО «</w:t>
      </w:r>
      <w:proofErr w:type="spellStart"/>
      <w:r w:rsidRPr="00C14504">
        <w:rPr>
          <w:color w:val="000000"/>
          <w:sz w:val="24"/>
          <w:szCs w:val="26"/>
        </w:rPr>
        <w:t>Селдон</w:t>
      </w:r>
      <w:proofErr w:type="spellEnd"/>
      <w:r w:rsidRPr="00C14504">
        <w:rPr>
          <w:color w:val="000000"/>
          <w:sz w:val="24"/>
          <w:szCs w:val="26"/>
        </w:rPr>
        <w:t xml:space="preserve"> 2»). </w:t>
      </w:r>
      <w:r w:rsidRPr="00C14504">
        <w:rPr>
          <w:b/>
          <w:color w:val="000000"/>
          <w:sz w:val="24"/>
          <w:szCs w:val="26"/>
        </w:rPr>
        <w:t>Научно-исследовательская практика</w:t>
      </w:r>
      <w:r w:rsidRPr="00C14504">
        <w:rPr>
          <w:color w:val="000000"/>
          <w:sz w:val="24"/>
          <w:szCs w:val="26"/>
        </w:rPr>
        <w:t xml:space="preserve"> проходит на базе факультета гуманитарных наук НИУ ВШЭ-Нижний Новгород и заключается в подготовке и написании текста введения и обзорной главы магистерской диссертации; </w:t>
      </w:r>
    </w:p>
    <w:p w:rsidR="00DC6302" w:rsidRPr="00C14504" w:rsidRDefault="00DC6302" w:rsidP="00C14504">
      <w:pPr>
        <w:pStyle w:val="a4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6"/>
        </w:rPr>
      </w:pPr>
      <w:r w:rsidRPr="00C14504">
        <w:rPr>
          <w:b/>
          <w:color w:val="000000"/>
          <w:sz w:val="24"/>
          <w:szCs w:val="26"/>
        </w:rPr>
        <w:t>проектная работа</w:t>
      </w:r>
      <w:r w:rsidRPr="00C14504">
        <w:rPr>
          <w:color w:val="000000"/>
          <w:sz w:val="24"/>
          <w:szCs w:val="26"/>
        </w:rPr>
        <w:t xml:space="preserve"> формируется из следующих компонентов: проектного научно-исследовательского семинара «</w:t>
      </w:r>
      <w:r w:rsidR="004B0B02" w:rsidRPr="004B0B02">
        <w:rPr>
          <w:color w:val="000000"/>
          <w:sz w:val="24"/>
          <w:szCs w:val="26"/>
        </w:rPr>
        <w:t>Научно-исследовательский семинар "Методология и методы исследований в прикладной лингвистике"</w:t>
      </w:r>
      <w:r w:rsidRPr="00C14504">
        <w:rPr>
          <w:color w:val="000000"/>
          <w:sz w:val="24"/>
          <w:szCs w:val="26"/>
        </w:rPr>
        <w:t>», в рамках которого студенты выполняют проекты в группах, научно-исследовательского семинара «Методология и методы междисциплинарных исследований в политической лингвистике», который направлен на подготовку студентов к самостоятельной индивидуальной научно-исследовательской работе, а также проектно-исследовательского семинара;</w:t>
      </w:r>
    </w:p>
    <w:p w:rsidR="00DC6302" w:rsidRPr="00C14504" w:rsidRDefault="00DC6302" w:rsidP="00C14504">
      <w:pPr>
        <w:pStyle w:val="a4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6"/>
        </w:rPr>
      </w:pPr>
      <w:r w:rsidRPr="00C14504">
        <w:rPr>
          <w:b/>
          <w:color w:val="000000"/>
          <w:sz w:val="24"/>
          <w:szCs w:val="26"/>
        </w:rPr>
        <w:t>научно-исследовательская работа</w:t>
      </w:r>
      <w:r w:rsidRPr="00C14504">
        <w:rPr>
          <w:color w:val="000000"/>
          <w:sz w:val="24"/>
          <w:szCs w:val="26"/>
        </w:rPr>
        <w:t xml:space="preserve"> состоит в написании и защите курсовой работы и магистерской диссертации.</w:t>
      </w:r>
    </w:p>
    <w:p w:rsidR="00DC6302" w:rsidRPr="00DC6302" w:rsidRDefault="00DC6302" w:rsidP="00DC6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color w:val="000000"/>
          <w:sz w:val="24"/>
          <w:szCs w:val="26"/>
          <w:lang w:val="ru-RU"/>
        </w:rPr>
      </w:pPr>
    </w:p>
    <w:p w:rsidR="00DC6302" w:rsidRPr="00DC6302" w:rsidRDefault="00DC6302" w:rsidP="00DC6302">
      <w:pPr>
        <w:spacing w:after="0" w:line="240" w:lineRule="auto"/>
        <w:ind w:firstLine="709"/>
        <w:rPr>
          <w:sz w:val="24"/>
          <w:szCs w:val="26"/>
          <w:u w:val="single"/>
          <w:lang w:val="ru-RU"/>
        </w:rPr>
      </w:pPr>
      <w:r w:rsidRPr="00DC6302">
        <w:rPr>
          <w:sz w:val="24"/>
          <w:szCs w:val="26"/>
          <w:u w:val="single"/>
          <w:lang w:val="ru-RU"/>
        </w:rPr>
        <w:t xml:space="preserve">Итоговая государственная аттестация </w:t>
      </w:r>
    </w:p>
    <w:p w:rsidR="00DC6302" w:rsidRPr="00DC6302" w:rsidRDefault="00DC6302" w:rsidP="00DC6302">
      <w:pPr>
        <w:spacing w:after="0" w:line="240" w:lineRule="auto"/>
        <w:ind w:firstLine="709"/>
        <w:jc w:val="both"/>
        <w:rPr>
          <w:sz w:val="24"/>
          <w:szCs w:val="26"/>
          <w:lang w:val="ru-RU"/>
        </w:rPr>
      </w:pPr>
      <w:r w:rsidRPr="00DC6302">
        <w:rPr>
          <w:sz w:val="24"/>
          <w:szCs w:val="26"/>
          <w:lang w:val="ru-RU"/>
        </w:rPr>
        <w:t>Итоговая государственная аттестация проходит в форме защиты магистерской диссертации с привлечением внешних оппонентов, в том числе из ведущих российских (</w:t>
      </w:r>
      <w:r w:rsidRPr="00DC6302">
        <w:rPr>
          <w:color w:val="000000"/>
          <w:sz w:val="24"/>
          <w:szCs w:val="26"/>
          <w:highlight w:val="white"/>
          <w:lang w:val="ru-RU"/>
        </w:rPr>
        <w:t>ИЭА РАН, Институт иностранных языков ГАОУ ВО МГПУ)</w:t>
      </w:r>
      <w:r w:rsidRPr="00DC6302">
        <w:rPr>
          <w:sz w:val="24"/>
          <w:szCs w:val="26"/>
          <w:lang w:val="ru-RU"/>
        </w:rPr>
        <w:t xml:space="preserve"> и зарубежных (У</w:t>
      </w:r>
      <w:r w:rsidRPr="00DC6302">
        <w:rPr>
          <w:color w:val="000000"/>
          <w:sz w:val="24"/>
          <w:szCs w:val="26"/>
          <w:highlight w:val="white"/>
          <w:lang w:val="ru-RU"/>
        </w:rPr>
        <w:t>ниверситет Гренобль Альпы, Франция, Университет Париж-13, Франция</w:t>
      </w:r>
      <w:r w:rsidRPr="00DC6302">
        <w:rPr>
          <w:sz w:val="24"/>
          <w:szCs w:val="26"/>
          <w:lang w:val="ru-RU"/>
        </w:rPr>
        <w:t xml:space="preserve">) вузов и исследовательских центров.  </w:t>
      </w:r>
    </w:p>
    <w:p w:rsidR="00DC6302" w:rsidRPr="00DC6302" w:rsidRDefault="00DC6302" w:rsidP="00DC6302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eastAsia="Calibri"/>
          <w:sz w:val="24"/>
          <w:szCs w:val="26"/>
          <w:lang w:val="ru-RU"/>
        </w:rPr>
      </w:pPr>
    </w:p>
    <w:p w:rsidR="00DC6302" w:rsidRPr="00DC6302" w:rsidRDefault="00DC6302" w:rsidP="003A030F">
      <w:pPr>
        <w:pStyle w:val="11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sz w:val="24"/>
          <w:szCs w:val="26"/>
          <w:lang w:val="ru-RU"/>
        </w:rPr>
      </w:pPr>
      <w:r w:rsidRPr="00DC6302">
        <w:rPr>
          <w:b/>
          <w:i/>
          <w:sz w:val="24"/>
          <w:szCs w:val="26"/>
          <w:lang w:val="ru-RU"/>
        </w:rPr>
        <w:t>Концепция реализации практической и/или научно-исследовательской деятельности в рамках ОП</w:t>
      </w:r>
      <w:r w:rsidRPr="00DC6302">
        <w:rPr>
          <w:sz w:val="24"/>
          <w:szCs w:val="26"/>
          <w:lang w:val="ru-RU"/>
        </w:rPr>
        <w:t xml:space="preserve"> (научно-исследовательский / проектный семинар, практики и пр.) </w:t>
      </w:r>
    </w:p>
    <w:p w:rsidR="00DC6302" w:rsidRPr="00DC6302" w:rsidRDefault="00DC6302" w:rsidP="00DC6302">
      <w:pPr>
        <w:pStyle w:val="11"/>
        <w:tabs>
          <w:tab w:val="left" w:pos="993"/>
        </w:tabs>
        <w:spacing w:after="0" w:line="240" w:lineRule="auto"/>
        <w:ind w:left="0"/>
        <w:jc w:val="both"/>
        <w:rPr>
          <w:sz w:val="24"/>
          <w:szCs w:val="26"/>
          <w:lang w:val="ru-RU"/>
        </w:rPr>
      </w:pPr>
    </w:p>
    <w:p w:rsidR="00DC6302" w:rsidRPr="00DC6302" w:rsidRDefault="00DC6302" w:rsidP="00DC6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t>Научно-исследовательский семинар (НИС) — это ключевой компонент</w:t>
      </w:r>
      <w:r w:rsidRPr="00DC6302">
        <w:rPr>
          <w:sz w:val="24"/>
          <w:szCs w:val="26"/>
          <w:lang w:val="ru-RU"/>
        </w:rPr>
        <w:t xml:space="preserve"> </w:t>
      </w:r>
      <w:r w:rsidRPr="00DC6302">
        <w:rPr>
          <w:color w:val="000000"/>
          <w:sz w:val="24"/>
          <w:szCs w:val="26"/>
          <w:lang w:val="ru-RU"/>
        </w:rPr>
        <w:t xml:space="preserve">магистерской программы. Именно здесь будет обеспечиваться объединение лингвистических и </w:t>
      </w:r>
      <w:r w:rsidRPr="00DC6302">
        <w:rPr>
          <w:color w:val="000000"/>
          <w:sz w:val="24"/>
          <w:szCs w:val="26"/>
        </w:rPr>
        <w:t>IT</w:t>
      </w:r>
      <w:r w:rsidRPr="00DC6302">
        <w:rPr>
          <w:color w:val="000000"/>
          <w:sz w:val="24"/>
          <w:szCs w:val="26"/>
          <w:lang w:val="ru-RU"/>
        </w:rPr>
        <w:t xml:space="preserve"> компетенций. Целью семинара является подготовка магистров к самостоятельной научно-исследовательской, научно-педагогической и проектно-организационной работе. В рамках научно-исследовательского семинара студенты будут выполнять два вида работ: групповую проектную работу (в группах по 3-4 человека) и индивидуальную исследовательскую работу.</w:t>
      </w:r>
    </w:p>
    <w:p w:rsidR="00DC6302" w:rsidRPr="00DC6302" w:rsidRDefault="00DC6302" w:rsidP="00DC6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t xml:space="preserve">Групповая проектная часть </w:t>
      </w:r>
      <w:proofErr w:type="spellStart"/>
      <w:r w:rsidRPr="00DC6302">
        <w:rPr>
          <w:color w:val="000000"/>
          <w:sz w:val="24"/>
          <w:szCs w:val="26"/>
          <w:lang w:val="ru-RU"/>
        </w:rPr>
        <w:t>НИСа</w:t>
      </w:r>
      <w:proofErr w:type="spellEnd"/>
      <w:r w:rsidRPr="00DC6302">
        <w:rPr>
          <w:color w:val="000000"/>
          <w:sz w:val="24"/>
          <w:szCs w:val="26"/>
          <w:lang w:val="ru-RU"/>
        </w:rPr>
        <w:t xml:space="preserve"> проходит в 1-3 модуле первого года обучения и в 1-2 модулях второго года обучения. Эта работа состоит в реализации группой студентов проекта (разработке продукта), представляющего научный или общественный интерес в области носящий междисциплинарный характер и требующих применение цифровых методов прикладной лингвистики. Студенты от начала до конца работают над проектом самостоятельно, постоянно консультируясь с кураторами (преподаватели программы или внешними приглашенными экспертами).</w:t>
      </w:r>
    </w:p>
    <w:p w:rsidR="00DC6302" w:rsidRPr="00DC6302" w:rsidRDefault="00DC6302" w:rsidP="00DC6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t>Работа над проектом строится следующим образом:</w:t>
      </w:r>
    </w:p>
    <w:p w:rsidR="00DC6302" w:rsidRPr="00DC6302" w:rsidRDefault="00DC6302" w:rsidP="00DC6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t>Первый год: в 1 модуле — обзор возможных задач, выбор задачи для проекта, во 2 модуле — пилотные исследования, формирование технического задания, в 3 и 4 модуле — реализация пилотной версии проекта. На первом году по результатам разработки проекта проектная группа готовит научную публикацию, которая оценивается по индивидуальному вкладу каждого участника в качестве его курсовой работы.</w:t>
      </w:r>
    </w:p>
    <w:p w:rsidR="00DC6302" w:rsidRPr="00DC6302" w:rsidRDefault="00DC6302" w:rsidP="00DC6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t xml:space="preserve">Второй год: в 1-2 модуле — финальная часть работы над проектом, обсуждение на конференциях, презентация результатов. Индивидуальная исследовательская часть работы </w:t>
      </w:r>
      <w:r w:rsidRPr="00DC6302">
        <w:rPr>
          <w:color w:val="000000"/>
          <w:sz w:val="24"/>
          <w:szCs w:val="26"/>
          <w:lang w:val="ru-RU"/>
        </w:rPr>
        <w:lastRenderedPageBreak/>
        <w:t>в рамках научно-исследовательского семинара проходит в 3-4-м модулях второго года обучения.</w:t>
      </w:r>
    </w:p>
    <w:p w:rsidR="00DC6302" w:rsidRPr="00DC6302" w:rsidRDefault="00DC6302" w:rsidP="00DC6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t>Предметом коллективного обсуждения на семинаре являются проектные работы студентов на первом году и магистерская диссертация на втором (включая возможные способы реализации проектов, методы исследования, техники и инструменты автоматического анализа текстов).</w:t>
      </w:r>
    </w:p>
    <w:p w:rsidR="00DC6302" w:rsidRPr="00DC6302" w:rsidRDefault="00DC6302" w:rsidP="00DC6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t>Научно-исследовательский семинар (НИС) — это ключевой компонент магистерской программы. Целью семинара является подготовка магистров к самостоятельной научно-исследовательской, научно-педагогической и проектно-организационной работе. В рамках научно-исследовательского семинара студенты будут выполнять два вида работ: групповую проектную работу (в группах по 3-4 человека) и индивидуальную исследовательскую работу.</w:t>
      </w:r>
    </w:p>
    <w:p w:rsidR="00DC6302" w:rsidRPr="00DC6302" w:rsidRDefault="00DC6302" w:rsidP="00DC6302">
      <w:pPr>
        <w:spacing w:after="0" w:line="240" w:lineRule="auto"/>
        <w:ind w:firstLine="709"/>
        <w:jc w:val="both"/>
        <w:rPr>
          <w:sz w:val="24"/>
          <w:szCs w:val="26"/>
          <w:lang w:val="ru-RU"/>
        </w:rPr>
      </w:pPr>
      <w:r w:rsidRPr="00DC6302">
        <w:rPr>
          <w:sz w:val="24"/>
          <w:szCs w:val="26"/>
          <w:lang w:val="ru-RU"/>
        </w:rPr>
        <w:t>При обсуждении проектов основное внимание уделяется автоматическим методам позволяющим решать исследовательские задачи: поиска литературы (</w:t>
      </w:r>
      <w:proofErr w:type="spellStart"/>
      <w:r w:rsidRPr="00DC6302">
        <w:rPr>
          <w:sz w:val="24"/>
          <w:szCs w:val="26"/>
        </w:rPr>
        <w:t>Zotero</w:t>
      </w:r>
      <w:proofErr w:type="spellEnd"/>
      <w:r w:rsidRPr="00DC6302">
        <w:rPr>
          <w:sz w:val="24"/>
          <w:szCs w:val="26"/>
          <w:lang w:val="ru-RU"/>
        </w:rPr>
        <w:t xml:space="preserve"> и методы сетевого анализа публикаций), автоматического анализа текстов (</w:t>
      </w:r>
      <w:r w:rsidRPr="00DC6302">
        <w:rPr>
          <w:sz w:val="24"/>
          <w:szCs w:val="26"/>
        </w:rPr>
        <w:t>GATE</w:t>
      </w:r>
      <w:r w:rsidRPr="00DC6302">
        <w:rPr>
          <w:sz w:val="24"/>
          <w:szCs w:val="26"/>
          <w:lang w:val="ru-RU"/>
        </w:rPr>
        <w:t xml:space="preserve"> </w:t>
      </w:r>
      <w:r w:rsidRPr="00DC6302">
        <w:rPr>
          <w:sz w:val="24"/>
          <w:szCs w:val="26"/>
        </w:rPr>
        <w:t>Developer</w:t>
      </w:r>
      <w:r w:rsidRPr="00DC6302">
        <w:rPr>
          <w:sz w:val="24"/>
          <w:szCs w:val="26"/>
          <w:lang w:val="ru-RU"/>
        </w:rPr>
        <w:t xml:space="preserve"> и языки программирования </w:t>
      </w:r>
      <w:r w:rsidRPr="00DC6302">
        <w:rPr>
          <w:sz w:val="24"/>
          <w:szCs w:val="26"/>
        </w:rPr>
        <w:t>R</w:t>
      </w:r>
      <w:r w:rsidRPr="00DC6302">
        <w:rPr>
          <w:sz w:val="24"/>
          <w:szCs w:val="26"/>
          <w:lang w:val="ru-RU"/>
        </w:rPr>
        <w:t xml:space="preserve">, </w:t>
      </w:r>
      <w:r w:rsidRPr="00DC6302">
        <w:rPr>
          <w:sz w:val="24"/>
          <w:szCs w:val="26"/>
        </w:rPr>
        <w:t>Python</w:t>
      </w:r>
      <w:r w:rsidRPr="00DC6302">
        <w:rPr>
          <w:sz w:val="24"/>
          <w:szCs w:val="26"/>
          <w:lang w:val="ru-RU"/>
        </w:rPr>
        <w:t xml:space="preserve">), описательной статистики и методов </w:t>
      </w:r>
      <w:proofErr w:type="spellStart"/>
      <w:r w:rsidRPr="00DC6302">
        <w:rPr>
          <w:sz w:val="24"/>
          <w:szCs w:val="26"/>
          <w:lang w:val="ru-RU"/>
        </w:rPr>
        <w:t>мат.статистики</w:t>
      </w:r>
      <w:proofErr w:type="spellEnd"/>
      <w:r w:rsidRPr="00DC6302">
        <w:rPr>
          <w:sz w:val="24"/>
          <w:szCs w:val="26"/>
          <w:lang w:val="ru-RU"/>
        </w:rPr>
        <w:t xml:space="preserve"> (</w:t>
      </w:r>
      <w:r w:rsidRPr="00DC6302">
        <w:rPr>
          <w:sz w:val="24"/>
          <w:szCs w:val="26"/>
        </w:rPr>
        <w:t>MS</w:t>
      </w:r>
      <w:r w:rsidRPr="00DC6302">
        <w:rPr>
          <w:sz w:val="24"/>
          <w:szCs w:val="26"/>
          <w:lang w:val="ru-RU"/>
        </w:rPr>
        <w:t xml:space="preserve"> </w:t>
      </w:r>
      <w:r w:rsidRPr="00DC6302">
        <w:rPr>
          <w:sz w:val="24"/>
          <w:szCs w:val="26"/>
        </w:rPr>
        <w:t>Excel</w:t>
      </w:r>
      <w:r w:rsidRPr="00DC6302">
        <w:rPr>
          <w:sz w:val="24"/>
          <w:szCs w:val="26"/>
          <w:lang w:val="ru-RU"/>
        </w:rPr>
        <w:t xml:space="preserve">, </w:t>
      </w:r>
      <w:r w:rsidRPr="00DC6302">
        <w:rPr>
          <w:sz w:val="24"/>
          <w:szCs w:val="26"/>
        </w:rPr>
        <w:t>R</w:t>
      </w:r>
      <w:r w:rsidRPr="00DC6302">
        <w:rPr>
          <w:sz w:val="24"/>
          <w:szCs w:val="26"/>
          <w:lang w:val="ru-RU"/>
        </w:rPr>
        <w:t>), методов машинного обучения (</w:t>
      </w:r>
      <w:r w:rsidRPr="00DC6302">
        <w:rPr>
          <w:sz w:val="24"/>
          <w:szCs w:val="26"/>
        </w:rPr>
        <w:t>R</w:t>
      </w:r>
      <w:r w:rsidRPr="00DC6302">
        <w:rPr>
          <w:sz w:val="24"/>
          <w:szCs w:val="26"/>
          <w:lang w:val="ru-RU"/>
        </w:rPr>
        <w:t xml:space="preserve">, </w:t>
      </w:r>
      <w:r w:rsidRPr="00DC6302">
        <w:rPr>
          <w:sz w:val="24"/>
          <w:szCs w:val="26"/>
        </w:rPr>
        <w:t>Python</w:t>
      </w:r>
      <w:r w:rsidRPr="00DC6302">
        <w:rPr>
          <w:sz w:val="24"/>
          <w:szCs w:val="26"/>
          <w:lang w:val="ru-RU"/>
        </w:rPr>
        <w:t>), качественного анализа текстов (</w:t>
      </w:r>
      <w:r w:rsidRPr="00DC6302">
        <w:rPr>
          <w:sz w:val="24"/>
          <w:szCs w:val="26"/>
        </w:rPr>
        <w:t>Atlas</w:t>
      </w:r>
      <w:r w:rsidRPr="00DC6302">
        <w:rPr>
          <w:sz w:val="24"/>
          <w:szCs w:val="26"/>
          <w:lang w:val="ru-RU"/>
        </w:rPr>
        <w:t>.</w:t>
      </w:r>
      <w:proofErr w:type="spellStart"/>
      <w:r w:rsidRPr="00DC6302">
        <w:rPr>
          <w:sz w:val="24"/>
          <w:szCs w:val="26"/>
        </w:rPr>
        <w:t>ti</w:t>
      </w:r>
      <w:proofErr w:type="spellEnd"/>
      <w:r w:rsidRPr="00DC6302">
        <w:rPr>
          <w:sz w:val="24"/>
          <w:szCs w:val="26"/>
          <w:lang w:val="ru-RU"/>
        </w:rPr>
        <w:t xml:space="preserve">, </w:t>
      </w:r>
      <w:r w:rsidRPr="00DC6302">
        <w:rPr>
          <w:sz w:val="24"/>
          <w:szCs w:val="26"/>
        </w:rPr>
        <w:t>R</w:t>
      </w:r>
      <w:r w:rsidRPr="00DC6302">
        <w:rPr>
          <w:sz w:val="24"/>
          <w:szCs w:val="26"/>
          <w:lang w:val="ru-RU"/>
        </w:rPr>
        <w:t xml:space="preserve"> (пакет </w:t>
      </w:r>
      <w:r w:rsidRPr="00DC6302">
        <w:rPr>
          <w:sz w:val="24"/>
          <w:szCs w:val="26"/>
        </w:rPr>
        <w:t>RQDA</w:t>
      </w:r>
      <w:r w:rsidRPr="00DC6302">
        <w:rPr>
          <w:sz w:val="24"/>
          <w:szCs w:val="26"/>
          <w:lang w:val="ru-RU"/>
        </w:rPr>
        <w:t xml:space="preserve">)). </w:t>
      </w:r>
    </w:p>
    <w:p w:rsidR="00DC6302" w:rsidRPr="00DC6302" w:rsidRDefault="00DC6302" w:rsidP="00DC6302">
      <w:pPr>
        <w:spacing w:after="0" w:line="240" w:lineRule="auto"/>
        <w:ind w:firstLine="709"/>
        <w:jc w:val="both"/>
        <w:rPr>
          <w:sz w:val="24"/>
          <w:szCs w:val="26"/>
          <w:lang w:val="ru-RU"/>
        </w:rPr>
      </w:pPr>
      <w:r w:rsidRPr="00DC6302">
        <w:rPr>
          <w:sz w:val="24"/>
          <w:szCs w:val="26"/>
          <w:lang w:val="ru-RU"/>
        </w:rPr>
        <w:t xml:space="preserve">В процессе участия в НИС студенты продолжают совершенствовать компетенции, связанные с использованием лингвистических методов, а также формируются металингвистические компетенции, такие как логика, анализ, критическое мышление, объективность и уважение к чужим идеям, и т.п. </w:t>
      </w:r>
    </w:p>
    <w:p w:rsidR="00DC6302" w:rsidRPr="00DC6302" w:rsidRDefault="00DC6302" w:rsidP="00DC6302">
      <w:pPr>
        <w:spacing w:after="0" w:line="240" w:lineRule="auto"/>
        <w:ind w:firstLine="709"/>
        <w:jc w:val="both"/>
        <w:rPr>
          <w:sz w:val="24"/>
          <w:szCs w:val="26"/>
          <w:lang w:val="ru-RU"/>
        </w:rPr>
      </w:pPr>
      <w:r w:rsidRPr="00DC6302">
        <w:rPr>
          <w:sz w:val="24"/>
          <w:szCs w:val="26"/>
          <w:lang w:val="ru-RU"/>
        </w:rPr>
        <w:t xml:space="preserve"> В своей лингвистической части НИС призван сформировать у студентов четкое представление о структуре лингвистического исследования, его теоретико-методологическом основании, совокупности и иерархии применяемых методов, а также об объективном материале для него. Таким образом, НИС неизбежно связан с другими дисциплинами цикла: «Формальные модели в лингвистике», «Функциональные модели в лингвистике», «Лингвистический анализ текста» и др.</w:t>
      </w:r>
    </w:p>
    <w:p w:rsidR="00DC6302" w:rsidRPr="00DC6302" w:rsidRDefault="00DC6302" w:rsidP="00DC6302">
      <w:pPr>
        <w:spacing w:after="0" w:line="240" w:lineRule="auto"/>
        <w:ind w:firstLine="709"/>
        <w:jc w:val="both"/>
        <w:rPr>
          <w:sz w:val="24"/>
          <w:szCs w:val="26"/>
          <w:lang w:val="ru-RU"/>
        </w:rPr>
      </w:pPr>
      <w:r w:rsidRPr="00DC6302">
        <w:rPr>
          <w:sz w:val="24"/>
          <w:szCs w:val="26"/>
          <w:lang w:val="ru-RU"/>
        </w:rPr>
        <w:t>В частности, студенты должны усвоить, что теоретико-методологическое основание исследования должно обусловливаться его целями и задачами, быть сугубо лингвистическим, следовать конкретной лингвистической школе и развивать ее, а методы других наук могут быть применяться только как вспомогательные, факультативные. Интеграция близких подходов может осуществляться исключительно на лингвистических началах.</w:t>
      </w:r>
    </w:p>
    <w:p w:rsidR="00DC6302" w:rsidRPr="00DC6302" w:rsidRDefault="00DC6302" w:rsidP="00DC6302">
      <w:pPr>
        <w:spacing w:after="0" w:line="240" w:lineRule="auto"/>
        <w:ind w:firstLine="709"/>
        <w:jc w:val="both"/>
        <w:rPr>
          <w:sz w:val="24"/>
          <w:szCs w:val="26"/>
          <w:lang w:val="ru-RU"/>
        </w:rPr>
      </w:pPr>
      <w:r w:rsidRPr="00DC6302">
        <w:rPr>
          <w:sz w:val="24"/>
          <w:szCs w:val="26"/>
          <w:lang w:val="ru-RU"/>
        </w:rPr>
        <w:t>В ходе НИС у студентов формируется четкое понимание того, что автоматизированные средства лингвистического анализа не могут использоваться ради самих себя: они подчинены целям и задачам исследования и вторичны по отношению к традиционным лингвистическим моделям. Результаты автоматизированного анализа подлежат интерпретации и ранжированию, а также должны подтверждать или опровергать основную гипотезу исследования.</w:t>
      </w:r>
    </w:p>
    <w:p w:rsidR="00DC6302" w:rsidRPr="00DC6302" w:rsidRDefault="00DC6302" w:rsidP="00DC6302">
      <w:pPr>
        <w:spacing w:after="0" w:line="240" w:lineRule="auto"/>
        <w:ind w:firstLine="709"/>
        <w:jc w:val="both"/>
        <w:rPr>
          <w:color w:val="000000"/>
          <w:sz w:val="24"/>
          <w:szCs w:val="26"/>
          <w:lang w:val="ru-RU"/>
        </w:rPr>
      </w:pPr>
      <w:r w:rsidRPr="00DC6302">
        <w:rPr>
          <w:sz w:val="24"/>
          <w:szCs w:val="26"/>
          <w:lang w:val="ru-RU"/>
        </w:rPr>
        <w:t xml:space="preserve">НИС призван дать практическое применение теоретическим знаниям, полученным на курсах «Формальные модели в лингвистике» и «Функциональные модели в лингвистике», т.е. студенты в ходе практической работы учатся тому, что в модели, лежащей в основе их исследования, </w:t>
      </w:r>
      <w:r w:rsidRPr="00DC6302">
        <w:rPr>
          <w:color w:val="000000"/>
          <w:sz w:val="24"/>
          <w:szCs w:val="26"/>
          <w:lang w:val="ru-RU"/>
        </w:rPr>
        <w:t>должны быть в явном виде и однозначно заданы исходные объекты, связывающие их отношения и правила обращения с ними. Применяемая ими модель должна также обладать объяснительной силой, т.е. не только объяснять факты или данные экспериментов, необъяснимые с точки зрения уже существующей теории, но и предсказывать неизвестное раньше, хотя и возможное поведение оригинала, которое должно позднее подтверждаться экспериментальными данными.</w:t>
      </w:r>
    </w:p>
    <w:p w:rsidR="00DC6302" w:rsidRPr="00DC6302" w:rsidRDefault="00DC6302" w:rsidP="00DC6302">
      <w:pPr>
        <w:spacing w:after="0" w:line="240" w:lineRule="auto"/>
        <w:ind w:firstLine="709"/>
        <w:jc w:val="both"/>
        <w:rPr>
          <w:color w:val="000000"/>
          <w:sz w:val="24"/>
          <w:szCs w:val="26"/>
          <w:lang w:val="ru-RU"/>
        </w:rPr>
      </w:pPr>
      <w:r w:rsidRPr="00DC6302">
        <w:rPr>
          <w:color w:val="000000"/>
          <w:sz w:val="24"/>
          <w:szCs w:val="26"/>
          <w:lang w:val="ru-RU"/>
        </w:rPr>
        <w:t xml:space="preserve">Наконец, в ходе НИС студенты на практике знакомятся с принципами и критериями отбора практического материала для объективного лингвистического </w:t>
      </w:r>
      <w:r w:rsidRPr="00DC6302">
        <w:rPr>
          <w:color w:val="000000"/>
          <w:sz w:val="24"/>
          <w:szCs w:val="26"/>
          <w:lang w:val="ru-RU"/>
        </w:rPr>
        <w:lastRenderedPageBreak/>
        <w:t>исследования. У них формируется четкое понимание того, что отбор источников на основе их доступности, иллюстративности, немедленной (по мнению исследователя) референции к исследуемому феномену, на основе «современности» или, наоборот, «литературности», «чистоты» языка и т.</w:t>
      </w:r>
      <w:r w:rsidRPr="00DC6302">
        <w:rPr>
          <w:sz w:val="24"/>
          <w:szCs w:val="26"/>
          <w:lang w:val="ru-RU"/>
        </w:rPr>
        <w:t xml:space="preserve"> </w:t>
      </w:r>
      <w:r w:rsidRPr="00DC6302">
        <w:rPr>
          <w:color w:val="000000"/>
          <w:sz w:val="24"/>
          <w:szCs w:val="26"/>
          <w:lang w:val="ru-RU"/>
        </w:rPr>
        <w:t xml:space="preserve">п. не может претендовать на объективность из-за некоторой ограниченности перечисленных критериев. Выборки из корпусов должны также подвергаться дополнительной интерпретации. </w:t>
      </w:r>
    </w:p>
    <w:p w:rsidR="00DC6302" w:rsidRPr="00DC6302" w:rsidRDefault="00DC6302" w:rsidP="00DC6302">
      <w:pPr>
        <w:spacing w:after="0" w:line="240" w:lineRule="auto"/>
        <w:ind w:firstLine="709"/>
        <w:jc w:val="both"/>
        <w:rPr>
          <w:sz w:val="24"/>
          <w:szCs w:val="26"/>
          <w:lang w:val="ru-RU"/>
        </w:rPr>
      </w:pPr>
      <w:r w:rsidRPr="00DC6302">
        <w:rPr>
          <w:sz w:val="24"/>
          <w:szCs w:val="26"/>
          <w:lang w:val="ru-RU"/>
        </w:rPr>
        <w:t>В ходе семинаров студенты совершенствуют свои навыки презентации регулярно выступая с отчетами о проделанной работе по проекту.</w:t>
      </w:r>
    </w:p>
    <w:p w:rsidR="00DC6302" w:rsidRPr="00DC6302" w:rsidRDefault="00DC6302" w:rsidP="00DC6302">
      <w:pPr>
        <w:spacing w:after="0" w:line="240" w:lineRule="auto"/>
        <w:ind w:firstLine="709"/>
        <w:jc w:val="both"/>
        <w:rPr>
          <w:sz w:val="24"/>
          <w:szCs w:val="26"/>
          <w:lang w:val="ru-RU"/>
        </w:rPr>
      </w:pPr>
      <w:r w:rsidRPr="00DC6302">
        <w:rPr>
          <w:sz w:val="24"/>
          <w:szCs w:val="26"/>
          <w:lang w:val="ru-RU"/>
        </w:rPr>
        <w:t>Поскольку основной целью семинара является подготовка магистрантов к самостоятельной аналитической  деятельности, то семинар проходят как обсуждение проектов и состоит из двух частей – обсуждение результатов проекта полученных на данный момент (включая исследовательские методы, методики и техники, а также стратегию и примеров их использования), планирование следующих шагов (включая методы, методики и прикладные техники необходимых для реализации следующего шага). В ходе семинаров преподаватель способствует обсуждению различных возможных вариантов реализации исследования, предлагает методы ранее неизвестные студентам, организует обсуждение ограничений исследования связанных с используемыми методами, а также необходимых условий их применения, рассказывает о лучших практиках работы с данными.</w:t>
      </w:r>
    </w:p>
    <w:p w:rsidR="00DC6302" w:rsidRPr="00DC6302" w:rsidRDefault="00DC6302" w:rsidP="00DC6302">
      <w:pPr>
        <w:pStyle w:val="11"/>
        <w:tabs>
          <w:tab w:val="left" w:pos="993"/>
        </w:tabs>
        <w:spacing w:after="0" w:line="240" w:lineRule="auto"/>
        <w:ind w:left="0"/>
        <w:jc w:val="both"/>
        <w:rPr>
          <w:sz w:val="24"/>
          <w:szCs w:val="26"/>
          <w:lang w:val="ru-RU"/>
        </w:rPr>
      </w:pPr>
    </w:p>
    <w:p w:rsidR="00DC6302" w:rsidRPr="00DC6302" w:rsidRDefault="00DC6302" w:rsidP="003A030F">
      <w:pPr>
        <w:pStyle w:val="11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sz w:val="24"/>
          <w:szCs w:val="26"/>
          <w:lang w:val="ru-RU"/>
        </w:rPr>
      </w:pPr>
      <w:r w:rsidRPr="00DC6302">
        <w:rPr>
          <w:b/>
          <w:i/>
          <w:sz w:val="24"/>
          <w:szCs w:val="26"/>
          <w:lang w:val="ru-RU"/>
        </w:rPr>
        <w:t xml:space="preserve">Характеристика кадрового потенциала </w:t>
      </w:r>
    </w:p>
    <w:p w:rsidR="003A030F" w:rsidRDefault="003A030F" w:rsidP="00DC6302">
      <w:pPr>
        <w:spacing w:after="0" w:line="240" w:lineRule="auto"/>
        <w:ind w:firstLine="709"/>
        <w:jc w:val="both"/>
        <w:rPr>
          <w:sz w:val="24"/>
          <w:szCs w:val="26"/>
          <w:lang w:val="ru-RU"/>
        </w:rPr>
      </w:pPr>
    </w:p>
    <w:p w:rsidR="00F43BD9" w:rsidRDefault="00DC6302" w:rsidP="00DC6302">
      <w:pPr>
        <w:spacing w:after="0" w:line="240" w:lineRule="auto"/>
        <w:ind w:firstLine="709"/>
        <w:jc w:val="both"/>
        <w:rPr>
          <w:sz w:val="24"/>
          <w:szCs w:val="26"/>
          <w:lang w:val="ru-RU"/>
        </w:rPr>
      </w:pPr>
      <w:r w:rsidRPr="00DC6302">
        <w:rPr>
          <w:sz w:val="24"/>
          <w:szCs w:val="26"/>
          <w:lang w:val="ru-RU"/>
        </w:rPr>
        <w:t>В реализации программы принимают участие преподаватели факультета гуманитарных наук, факультета информатики, математики и компьютерных наук НИУ ВШЭ-НН, приглашённые преподаватели (члены академического сообщества) и преподаватели-практики (представители работодателей). Планируется привлечение к преподаванию выпускников бакалаврской программы «Прикладная и фундаментальная лингвистика», специализирующихся в магистратурах Москвы</w:t>
      </w:r>
      <w:r w:rsidR="00F43BD9">
        <w:rPr>
          <w:sz w:val="24"/>
          <w:szCs w:val="26"/>
          <w:lang w:val="ru-RU"/>
        </w:rPr>
        <w:t>.</w:t>
      </w:r>
      <w:bookmarkStart w:id="1" w:name="_GoBack"/>
      <w:bookmarkEnd w:id="1"/>
      <w:r w:rsidRPr="00DC6302">
        <w:rPr>
          <w:sz w:val="24"/>
          <w:szCs w:val="26"/>
          <w:lang w:val="ru-RU"/>
        </w:rPr>
        <w:t xml:space="preserve"> </w:t>
      </w:r>
    </w:p>
    <w:p w:rsidR="00DC6302" w:rsidRPr="00DC6302" w:rsidRDefault="00DC6302" w:rsidP="00DC6302">
      <w:pPr>
        <w:spacing w:after="0" w:line="240" w:lineRule="auto"/>
        <w:ind w:firstLine="709"/>
        <w:jc w:val="both"/>
        <w:rPr>
          <w:b/>
          <w:sz w:val="24"/>
          <w:szCs w:val="26"/>
          <w:lang w:val="ru-RU"/>
        </w:rPr>
      </w:pPr>
      <w:r w:rsidRPr="00DC6302">
        <w:rPr>
          <w:b/>
          <w:sz w:val="24"/>
          <w:szCs w:val="26"/>
          <w:lang w:val="ru-RU"/>
        </w:rPr>
        <w:t>Академический руководитель программы:</w:t>
      </w:r>
    </w:p>
    <w:p w:rsidR="00DC6302" w:rsidRPr="00DC6302" w:rsidRDefault="00DC6302" w:rsidP="00DC6302">
      <w:pPr>
        <w:spacing w:after="0" w:line="240" w:lineRule="auto"/>
        <w:ind w:firstLine="709"/>
        <w:jc w:val="both"/>
        <w:rPr>
          <w:sz w:val="24"/>
          <w:szCs w:val="26"/>
          <w:lang w:val="ru-RU"/>
        </w:rPr>
      </w:pPr>
      <w:r w:rsidRPr="00DC6302">
        <w:rPr>
          <w:sz w:val="24"/>
          <w:szCs w:val="26"/>
          <w:lang w:val="ru-RU"/>
        </w:rPr>
        <w:t>Доцент департамента литературы и межкультурной коммуникации ФГН НИУ ВШЭ в НН Э.Н. Меркулова</w:t>
      </w:r>
    </w:p>
    <w:p w:rsidR="00DC6302" w:rsidRPr="00EA73D9" w:rsidRDefault="00DC6302" w:rsidP="003A030F">
      <w:pPr>
        <w:spacing w:after="0" w:line="240" w:lineRule="auto"/>
        <w:jc w:val="both"/>
        <w:rPr>
          <w:b/>
          <w:sz w:val="24"/>
          <w:szCs w:val="26"/>
          <w:lang w:val="ru-RU"/>
        </w:rPr>
      </w:pPr>
      <w:r w:rsidRPr="00EA73D9">
        <w:rPr>
          <w:b/>
          <w:sz w:val="24"/>
          <w:szCs w:val="26"/>
          <w:lang w:val="ru-RU"/>
        </w:rPr>
        <w:t>Разработчики курсов и преподаватели программы:</w:t>
      </w:r>
    </w:p>
    <w:p w:rsidR="00DC6302" w:rsidRPr="003A030F" w:rsidRDefault="00DC6302" w:rsidP="003A030F">
      <w:pPr>
        <w:pStyle w:val="a4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6"/>
        </w:rPr>
      </w:pPr>
      <w:r w:rsidRPr="003A030F">
        <w:rPr>
          <w:color w:val="000000"/>
          <w:sz w:val="24"/>
          <w:szCs w:val="26"/>
        </w:rPr>
        <w:t>Доктор политологических наук, профессор Гронская Н.Э.</w:t>
      </w:r>
    </w:p>
    <w:p w:rsidR="00DC6302" w:rsidRPr="003A030F" w:rsidRDefault="00DC6302" w:rsidP="003A030F">
      <w:pPr>
        <w:pStyle w:val="a4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6"/>
        </w:rPr>
      </w:pPr>
      <w:r w:rsidRPr="003A030F">
        <w:rPr>
          <w:color w:val="000000"/>
          <w:sz w:val="24"/>
          <w:szCs w:val="26"/>
        </w:rPr>
        <w:t xml:space="preserve">Доктор Филологических наук, профессор Бочкарев А.Е. </w:t>
      </w:r>
    </w:p>
    <w:p w:rsidR="00DC6302" w:rsidRPr="003A030F" w:rsidRDefault="00DC6302" w:rsidP="003A030F">
      <w:pPr>
        <w:pStyle w:val="a4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6"/>
        </w:rPr>
      </w:pPr>
      <w:r w:rsidRPr="003A030F">
        <w:rPr>
          <w:color w:val="000000"/>
          <w:sz w:val="24"/>
          <w:szCs w:val="26"/>
        </w:rPr>
        <w:t>Доктор филологических наук, доцент Соснин А.В.</w:t>
      </w:r>
    </w:p>
    <w:p w:rsidR="00DC6302" w:rsidRPr="003A030F" w:rsidRDefault="00DC6302" w:rsidP="003A030F">
      <w:pPr>
        <w:pStyle w:val="a4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6"/>
        </w:rPr>
      </w:pPr>
      <w:proofErr w:type="spellStart"/>
      <w:r w:rsidRPr="003A030F">
        <w:rPr>
          <w:color w:val="000000"/>
          <w:sz w:val="24"/>
          <w:szCs w:val="26"/>
        </w:rPr>
        <w:t>PhD</w:t>
      </w:r>
      <w:proofErr w:type="spellEnd"/>
      <w:r w:rsidRPr="003A030F">
        <w:rPr>
          <w:color w:val="000000"/>
          <w:sz w:val="24"/>
          <w:szCs w:val="26"/>
        </w:rPr>
        <w:t>, доцент Морозова Н.Н.</w:t>
      </w:r>
    </w:p>
    <w:p w:rsidR="00DC6302" w:rsidRPr="003A030F" w:rsidRDefault="00DC6302" w:rsidP="003A030F">
      <w:pPr>
        <w:pStyle w:val="a4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6"/>
        </w:rPr>
      </w:pPr>
      <w:proofErr w:type="spellStart"/>
      <w:r w:rsidRPr="003A030F">
        <w:rPr>
          <w:color w:val="000000"/>
          <w:sz w:val="24"/>
          <w:szCs w:val="26"/>
        </w:rPr>
        <w:t>PhD</w:t>
      </w:r>
      <w:proofErr w:type="spellEnd"/>
      <w:r w:rsidRPr="003A030F">
        <w:rPr>
          <w:color w:val="000000"/>
          <w:sz w:val="24"/>
          <w:szCs w:val="26"/>
        </w:rPr>
        <w:t>, доцент Балакина Ю.</w:t>
      </w:r>
      <w:proofErr w:type="gramStart"/>
      <w:r w:rsidRPr="003A030F">
        <w:rPr>
          <w:color w:val="000000"/>
          <w:sz w:val="24"/>
          <w:szCs w:val="26"/>
        </w:rPr>
        <w:t>В</w:t>
      </w:r>
      <w:proofErr w:type="gramEnd"/>
    </w:p>
    <w:p w:rsidR="00DC6302" w:rsidRPr="003A030F" w:rsidRDefault="00DC6302" w:rsidP="003A030F">
      <w:pPr>
        <w:pStyle w:val="a4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6"/>
        </w:rPr>
      </w:pPr>
      <w:proofErr w:type="spellStart"/>
      <w:r w:rsidRPr="003A030F">
        <w:rPr>
          <w:color w:val="000000"/>
          <w:sz w:val="24"/>
          <w:szCs w:val="26"/>
        </w:rPr>
        <w:t>К.п.н</w:t>
      </w:r>
      <w:proofErr w:type="spellEnd"/>
      <w:r w:rsidRPr="003A030F">
        <w:rPr>
          <w:color w:val="000000"/>
          <w:sz w:val="24"/>
          <w:szCs w:val="26"/>
        </w:rPr>
        <w:t>, доцент Фролова Н.Х.</w:t>
      </w:r>
    </w:p>
    <w:p w:rsidR="00DC6302" w:rsidRPr="003A030F" w:rsidRDefault="00DC6302" w:rsidP="003A030F">
      <w:pPr>
        <w:pStyle w:val="a4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6"/>
        </w:rPr>
      </w:pPr>
      <w:r w:rsidRPr="003A030F">
        <w:rPr>
          <w:color w:val="000000"/>
          <w:sz w:val="24"/>
          <w:szCs w:val="26"/>
        </w:rPr>
        <w:t>К.</w:t>
      </w:r>
      <w:r w:rsidRPr="003A030F">
        <w:rPr>
          <w:sz w:val="24"/>
          <w:szCs w:val="26"/>
        </w:rPr>
        <w:t>п</w:t>
      </w:r>
      <w:r w:rsidRPr="003A030F">
        <w:rPr>
          <w:color w:val="000000"/>
          <w:sz w:val="24"/>
          <w:szCs w:val="26"/>
        </w:rPr>
        <w:t>.н., доцент Поршнев А.В.</w:t>
      </w:r>
    </w:p>
    <w:p w:rsidR="00DC6302" w:rsidRPr="003A030F" w:rsidRDefault="00DC6302" w:rsidP="003A030F">
      <w:pPr>
        <w:pStyle w:val="a4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6"/>
        </w:rPr>
      </w:pPr>
      <w:proofErr w:type="spellStart"/>
      <w:r w:rsidRPr="003A030F">
        <w:rPr>
          <w:sz w:val="24"/>
          <w:szCs w:val="26"/>
        </w:rPr>
        <w:t>К.ф.н</w:t>
      </w:r>
      <w:proofErr w:type="spellEnd"/>
      <w:r w:rsidRPr="003A030F">
        <w:rPr>
          <w:sz w:val="24"/>
          <w:szCs w:val="26"/>
        </w:rPr>
        <w:t xml:space="preserve">, доцент Малафеев А.Ю. </w:t>
      </w:r>
    </w:p>
    <w:p w:rsidR="00DC6302" w:rsidRPr="003A030F" w:rsidRDefault="00DC6302" w:rsidP="003A030F">
      <w:pPr>
        <w:pStyle w:val="a4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6"/>
        </w:rPr>
      </w:pPr>
      <w:r w:rsidRPr="003A030F">
        <w:rPr>
          <w:color w:val="000000"/>
          <w:sz w:val="24"/>
          <w:szCs w:val="26"/>
        </w:rPr>
        <w:t>Старший преподаватель Хоменко А.Ю.</w:t>
      </w:r>
    </w:p>
    <w:p w:rsidR="00DC6302" w:rsidRPr="003A030F" w:rsidRDefault="00DC6302" w:rsidP="003A030F">
      <w:pPr>
        <w:pStyle w:val="a4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6"/>
        </w:rPr>
      </w:pPr>
      <w:r w:rsidRPr="003A030F">
        <w:rPr>
          <w:color w:val="000000"/>
          <w:sz w:val="24"/>
          <w:szCs w:val="26"/>
        </w:rPr>
        <w:t>Преподаватель Банников К.В.</w:t>
      </w:r>
    </w:p>
    <w:p w:rsidR="00DC6302" w:rsidRPr="003A030F" w:rsidRDefault="00DC6302" w:rsidP="003A030F">
      <w:pPr>
        <w:pStyle w:val="a4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6"/>
        </w:rPr>
      </w:pPr>
      <w:r w:rsidRPr="003A030F">
        <w:rPr>
          <w:sz w:val="24"/>
          <w:szCs w:val="26"/>
        </w:rPr>
        <w:t xml:space="preserve">Старший преподаватель </w:t>
      </w:r>
      <w:proofErr w:type="spellStart"/>
      <w:r w:rsidRPr="003A030F">
        <w:rPr>
          <w:sz w:val="24"/>
          <w:szCs w:val="26"/>
        </w:rPr>
        <w:t>Дурандин</w:t>
      </w:r>
      <w:proofErr w:type="spellEnd"/>
      <w:r w:rsidRPr="003A030F">
        <w:rPr>
          <w:sz w:val="24"/>
          <w:szCs w:val="26"/>
        </w:rPr>
        <w:t xml:space="preserve"> О.В.</w:t>
      </w:r>
    </w:p>
    <w:p w:rsidR="00DC6302" w:rsidRPr="003A030F" w:rsidRDefault="00DC6302" w:rsidP="003A030F">
      <w:pPr>
        <w:pStyle w:val="a4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6"/>
        </w:rPr>
      </w:pPr>
      <w:r w:rsidRPr="003A030F">
        <w:rPr>
          <w:sz w:val="24"/>
          <w:szCs w:val="26"/>
        </w:rPr>
        <w:t>Доцент, к.ф.-</w:t>
      </w:r>
      <w:proofErr w:type="spellStart"/>
      <w:r w:rsidRPr="003A030F">
        <w:rPr>
          <w:sz w:val="24"/>
          <w:szCs w:val="26"/>
        </w:rPr>
        <w:t>м</w:t>
      </w:r>
      <w:proofErr w:type="gramStart"/>
      <w:r w:rsidRPr="003A030F">
        <w:rPr>
          <w:sz w:val="24"/>
          <w:szCs w:val="26"/>
        </w:rPr>
        <w:t>.н</w:t>
      </w:r>
      <w:proofErr w:type="spellEnd"/>
      <w:proofErr w:type="gramEnd"/>
      <w:r w:rsidRPr="003A030F">
        <w:rPr>
          <w:sz w:val="24"/>
          <w:szCs w:val="26"/>
        </w:rPr>
        <w:t>, Конюшков А.П. (директор департамента аналитика “</w:t>
      </w:r>
      <w:proofErr w:type="spellStart"/>
      <w:r w:rsidRPr="003A030F">
        <w:rPr>
          <w:sz w:val="24"/>
          <w:szCs w:val="26"/>
        </w:rPr>
        <w:t>Селдон</w:t>
      </w:r>
      <w:proofErr w:type="spellEnd"/>
      <w:r w:rsidRPr="003A030F">
        <w:rPr>
          <w:sz w:val="24"/>
          <w:szCs w:val="26"/>
        </w:rPr>
        <w:t>”)</w:t>
      </w:r>
    </w:p>
    <w:p w:rsidR="00DC6302" w:rsidRPr="003A030F" w:rsidRDefault="00DC6302" w:rsidP="003A030F">
      <w:pPr>
        <w:pStyle w:val="a4"/>
        <w:numPr>
          <w:ilvl w:val="0"/>
          <w:numId w:val="38"/>
        </w:numPr>
        <w:spacing w:after="0" w:line="240" w:lineRule="auto"/>
        <w:jc w:val="both"/>
        <w:rPr>
          <w:sz w:val="24"/>
          <w:szCs w:val="26"/>
        </w:rPr>
      </w:pPr>
      <w:proofErr w:type="spellStart"/>
      <w:r w:rsidRPr="003A030F">
        <w:rPr>
          <w:sz w:val="24"/>
          <w:szCs w:val="26"/>
        </w:rPr>
        <w:t>Йоханнес</w:t>
      </w:r>
      <w:proofErr w:type="spellEnd"/>
      <w:r w:rsidRPr="003A030F">
        <w:rPr>
          <w:sz w:val="24"/>
          <w:szCs w:val="26"/>
        </w:rPr>
        <w:t xml:space="preserve"> </w:t>
      </w:r>
      <w:proofErr w:type="spellStart"/>
      <w:r w:rsidRPr="003A030F">
        <w:rPr>
          <w:sz w:val="24"/>
          <w:szCs w:val="26"/>
        </w:rPr>
        <w:t>Ангермюллер</w:t>
      </w:r>
      <w:proofErr w:type="spellEnd"/>
      <w:r w:rsidRPr="003A030F">
        <w:rPr>
          <w:sz w:val="24"/>
          <w:szCs w:val="26"/>
        </w:rPr>
        <w:t xml:space="preserve"> профессор, Школа языков и прикладной лингвистики, Открытый университет, Великобритания. Координатор международной междисциплинарной сети исследований дискурса </w:t>
      </w:r>
      <w:proofErr w:type="spellStart"/>
      <w:r w:rsidRPr="003A030F">
        <w:rPr>
          <w:sz w:val="24"/>
          <w:szCs w:val="26"/>
        </w:rPr>
        <w:t>Discourse</w:t>
      </w:r>
      <w:proofErr w:type="spellEnd"/>
      <w:r w:rsidRPr="003A030F">
        <w:rPr>
          <w:sz w:val="24"/>
          <w:szCs w:val="26"/>
        </w:rPr>
        <w:t xml:space="preserve"> </w:t>
      </w:r>
      <w:proofErr w:type="spellStart"/>
      <w:r w:rsidRPr="003A030F">
        <w:rPr>
          <w:sz w:val="24"/>
          <w:szCs w:val="26"/>
        </w:rPr>
        <w:t>Net</w:t>
      </w:r>
      <w:proofErr w:type="spellEnd"/>
      <w:r w:rsidRPr="003A030F">
        <w:rPr>
          <w:sz w:val="24"/>
          <w:szCs w:val="26"/>
        </w:rPr>
        <w:t>.</w:t>
      </w:r>
    </w:p>
    <w:p w:rsidR="00DC6302" w:rsidRPr="00DC6302" w:rsidRDefault="00DC6302" w:rsidP="00DC6302">
      <w:pPr>
        <w:spacing w:after="0" w:line="240" w:lineRule="auto"/>
        <w:jc w:val="both"/>
        <w:rPr>
          <w:sz w:val="24"/>
          <w:szCs w:val="26"/>
          <w:lang w:val="ru-RU"/>
        </w:rPr>
      </w:pPr>
    </w:p>
    <w:p w:rsidR="00DC6302" w:rsidRPr="00DC6302" w:rsidRDefault="00DC6302" w:rsidP="00DC6302">
      <w:pPr>
        <w:spacing w:after="0" w:line="240" w:lineRule="auto"/>
        <w:rPr>
          <w:sz w:val="24"/>
          <w:szCs w:val="26"/>
          <w:lang w:val="ru-RU"/>
        </w:rPr>
      </w:pPr>
      <w:r w:rsidRPr="00DC6302">
        <w:rPr>
          <w:sz w:val="24"/>
          <w:szCs w:val="26"/>
          <w:lang w:val="ru-RU"/>
        </w:rPr>
        <w:t>80 % преподавателей программы имеют ученые степени.</w:t>
      </w:r>
    </w:p>
    <w:p w:rsidR="00DC6302" w:rsidRPr="00DC6302" w:rsidRDefault="00DC6302" w:rsidP="00DC6302">
      <w:pPr>
        <w:pStyle w:val="11"/>
        <w:tabs>
          <w:tab w:val="left" w:pos="993"/>
        </w:tabs>
        <w:spacing w:after="0" w:line="240" w:lineRule="auto"/>
        <w:ind w:left="0"/>
        <w:jc w:val="both"/>
        <w:rPr>
          <w:b/>
          <w:i/>
          <w:sz w:val="24"/>
          <w:szCs w:val="26"/>
          <w:lang w:val="ru-RU"/>
        </w:rPr>
      </w:pPr>
    </w:p>
    <w:p w:rsidR="00002990" w:rsidRPr="00DC6302" w:rsidRDefault="00002990">
      <w:pPr>
        <w:rPr>
          <w:lang w:val="ru-RU"/>
        </w:rPr>
      </w:pPr>
    </w:p>
    <w:sectPr w:rsidR="00002990" w:rsidRPr="00DC6302" w:rsidSect="00212F1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-webkit-standard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3BE9"/>
    <w:multiLevelType w:val="multilevel"/>
    <w:tmpl w:val="4E1AAF8E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FD688F"/>
    <w:multiLevelType w:val="hybridMultilevel"/>
    <w:tmpl w:val="0C8A79F6"/>
    <w:lvl w:ilvl="0" w:tplc="475A9758">
      <w:start w:val="1"/>
      <w:numFmt w:val="decimal"/>
      <w:lvlText w:val="2.%1"/>
      <w:lvlJc w:val="left"/>
      <w:pPr>
        <w:ind w:left="2880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271C5"/>
    <w:multiLevelType w:val="hybridMultilevel"/>
    <w:tmpl w:val="EA623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697D"/>
    <w:multiLevelType w:val="hybridMultilevel"/>
    <w:tmpl w:val="6F9AFBC8"/>
    <w:lvl w:ilvl="0" w:tplc="2E5C04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936172"/>
    <w:multiLevelType w:val="hybridMultilevel"/>
    <w:tmpl w:val="3D94A4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AE04AC"/>
    <w:multiLevelType w:val="multilevel"/>
    <w:tmpl w:val="CC822E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1983069"/>
    <w:multiLevelType w:val="hybridMultilevel"/>
    <w:tmpl w:val="F2D8F996"/>
    <w:lvl w:ilvl="0" w:tplc="1C2AD29A">
      <w:start w:val="1"/>
      <w:numFmt w:val="decimal"/>
      <w:lvlText w:val="%1."/>
      <w:lvlJc w:val="left"/>
      <w:pPr>
        <w:ind w:left="1069" w:hanging="360"/>
      </w:pPr>
      <w:rPr>
        <w:rFonts w:hint="default"/>
        <w:i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E000E0"/>
    <w:multiLevelType w:val="hybridMultilevel"/>
    <w:tmpl w:val="8A6C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831C4"/>
    <w:multiLevelType w:val="multilevel"/>
    <w:tmpl w:val="DC5EBB8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4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9">
    <w:nsid w:val="15714FFE"/>
    <w:multiLevelType w:val="multilevel"/>
    <w:tmpl w:val="F7BEE588"/>
    <w:lvl w:ilvl="0">
      <w:start w:val="1"/>
      <w:numFmt w:val="decimal"/>
      <w:lvlText w:val="%1."/>
      <w:lvlJc w:val="left"/>
      <w:pPr>
        <w:ind w:left="2869" w:hanging="360"/>
      </w:pPr>
    </w:lvl>
    <w:lvl w:ilvl="1">
      <w:start w:val="1"/>
      <w:numFmt w:val="lowerLetter"/>
      <w:lvlText w:val="%2."/>
      <w:lvlJc w:val="left"/>
      <w:pPr>
        <w:ind w:left="3589" w:hanging="360"/>
      </w:pPr>
    </w:lvl>
    <w:lvl w:ilvl="2">
      <w:start w:val="1"/>
      <w:numFmt w:val="lowerRoman"/>
      <w:lvlText w:val="%3."/>
      <w:lvlJc w:val="right"/>
      <w:pPr>
        <w:ind w:left="4309" w:hanging="180"/>
      </w:pPr>
    </w:lvl>
    <w:lvl w:ilvl="3">
      <w:start w:val="1"/>
      <w:numFmt w:val="decimal"/>
      <w:lvlText w:val="%4."/>
      <w:lvlJc w:val="left"/>
      <w:pPr>
        <w:ind w:left="5029" w:hanging="360"/>
      </w:pPr>
    </w:lvl>
    <w:lvl w:ilvl="4">
      <w:start w:val="1"/>
      <w:numFmt w:val="lowerLetter"/>
      <w:lvlText w:val="%5."/>
      <w:lvlJc w:val="left"/>
      <w:pPr>
        <w:ind w:left="5749" w:hanging="360"/>
      </w:pPr>
    </w:lvl>
    <w:lvl w:ilvl="5">
      <w:start w:val="1"/>
      <w:numFmt w:val="lowerRoman"/>
      <w:lvlText w:val="%6."/>
      <w:lvlJc w:val="right"/>
      <w:pPr>
        <w:ind w:left="6469" w:hanging="180"/>
      </w:pPr>
    </w:lvl>
    <w:lvl w:ilvl="6">
      <w:start w:val="1"/>
      <w:numFmt w:val="decimal"/>
      <w:lvlText w:val="%7."/>
      <w:lvlJc w:val="left"/>
      <w:pPr>
        <w:ind w:left="7189" w:hanging="360"/>
      </w:pPr>
    </w:lvl>
    <w:lvl w:ilvl="7">
      <w:start w:val="1"/>
      <w:numFmt w:val="lowerLetter"/>
      <w:lvlText w:val="%8."/>
      <w:lvlJc w:val="left"/>
      <w:pPr>
        <w:ind w:left="7909" w:hanging="360"/>
      </w:pPr>
    </w:lvl>
    <w:lvl w:ilvl="8">
      <w:start w:val="1"/>
      <w:numFmt w:val="lowerRoman"/>
      <w:lvlText w:val="%9."/>
      <w:lvlJc w:val="right"/>
      <w:pPr>
        <w:ind w:left="8629" w:hanging="180"/>
      </w:pPr>
    </w:lvl>
  </w:abstractNum>
  <w:abstractNum w:abstractNumId="10">
    <w:nsid w:val="15BF70B1"/>
    <w:multiLevelType w:val="multilevel"/>
    <w:tmpl w:val="DC5EBB8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4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11">
    <w:nsid w:val="18FD6539"/>
    <w:multiLevelType w:val="hybridMultilevel"/>
    <w:tmpl w:val="0C8A79F6"/>
    <w:lvl w:ilvl="0" w:tplc="475A9758">
      <w:start w:val="1"/>
      <w:numFmt w:val="decimal"/>
      <w:lvlText w:val="2.%1"/>
      <w:lvlJc w:val="left"/>
      <w:pPr>
        <w:ind w:left="2880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652F7"/>
    <w:multiLevelType w:val="hybridMultilevel"/>
    <w:tmpl w:val="19F4E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2D21BF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9267E6"/>
    <w:multiLevelType w:val="hybridMultilevel"/>
    <w:tmpl w:val="7E54C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96708"/>
    <w:multiLevelType w:val="multilevel"/>
    <w:tmpl w:val="DC5EBB8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4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15">
    <w:nsid w:val="27BC044B"/>
    <w:multiLevelType w:val="hybridMultilevel"/>
    <w:tmpl w:val="FAEE0D90"/>
    <w:lvl w:ilvl="0" w:tplc="1D5494F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27F1777B"/>
    <w:multiLevelType w:val="hybridMultilevel"/>
    <w:tmpl w:val="132E3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2D01EA"/>
    <w:multiLevelType w:val="multilevel"/>
    <w:tmpl w:val="DC5EBB8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4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18">
    <w:nsid w:val="2D096264"/>
    <w:multiLevelType w:val="hybridMultilevel"/>
    <w:tmpl w:val="ACEC4CBE"/>
    <w:lvl w:ilvl="0" w:tplc="5EDEE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A0593E"/>
    <w:multiLevelType w:val="hybridMultilevel"/>
    <w:tmpl w:val="24AC207A"/>
    <w:lvl w:ilvl="0" w:tplc="511C38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75A9758">
      <w:start w:val="1"/>
      <w:numFmt w:val="decimal"/>
      <w:lvlText w:val="2.%4"/>
      <w:lvlJc w:val="left"/>
      <w:pPr>
        <w:ind w:left="2880" w:hanging="360"/>
      </w:pPr>
      <w:rPr>
        <w:rFonts w:ascii="Times New Roman" w:hAnsi="Times New Roman" w:cs="Times New Roman" w:hint="default"/>
        <w:b/>
        <w:i/>
      </w:rPr>
    </w:lvl>
    <w:lvl w:ilvl="4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ECE4516"/>
    <w:multiLevelType w:val="multilevel"/>
    <w:tmpl w:val="56849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1">
    <w:nsid w:val="30642823"/>
    <w:multiLevelType w:val="hybridMultilevel"/>
    <w:tmpl w:val="2332A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133270D"/>
    <w:multiLevelType w:val="hybridMultilevel"/>
    <w:tmpl w:val="9D94C7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639646F"/>
    <w:multiLevelType w:val="multilevel"/>
    <w:tmpl w:val="7A12968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4">
    <w:nsid w:val="432C2EDD"/>
    <w:multiLevelType w:val="hybridMultilevel"/>
    <w:tmpl w:val="2C2E4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1F7FAB"/>
    <w:multiLevelType w:val="hybridMultilevel"/>
    <w:tmpl w:val="34D8B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5D61B2"/>
    <w:multiLevelType w:val="multilevel"/>
    <w:tmpl w:val="69B016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4D9333D6"/>
    <w:multiLevelType w:val="hybridMultilevel"/>
    <w:tmpl w:val="6B14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3737F"/>
    <w:multiLevelType w:val="multilevel"/>
    <w:tmpl w:val="3A1CAF04"/>
    <w:lvl w:ilvl="0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3589" w:hanging="360"/>
      </w:pPr>
    </w:lvl>
    <w:lvl w:ilvl="2">
      <w:start w:val="1"/>
      <w:numFmt w:val="lowerRoman"/>
      <w:lvlText w:val="%3."/>
      <w:lvlJc w:val="right"/>
      <w:pPr>
        <w:ind w:left="4309" w:hanging="180"/>
      </w:pPr>
    </w:lvl>
    <w:lvl w:ilvl="3">
      <w:start w:val="1"/>
      <w:numFmt w:val="decimal"/>
      <w:lvlText w:val="%4."/>
      <w:lvlJc w:val="left"/>
      <w:pPr>
        <w:ind w:left="5029" w:hanging="360"/>
      </w:pPr>
    </w:lvl>
    <w:lvl w:ilvl="4">
      <w:start w:val="1"/>
      <w:numFmt w:val="lowerLetter"/>
      <w:lvlText w:val="%5."/>
      <w:lvlJc w:val="left"/>
      <w:pPr>
        <w:ind w:left="5749" w:hanging="360"/>
      </w:pPr>
    </w:lvl>
    <w:lvl w:ilvl="5">
      <w:start w:val="1"/>
      <w:numFmt w:val="lowerRoman"/>
      <w:lvlText w:val="%6."/>
      <w:lvlJc w:val="right"/>
      <w:pPr>
        <w:ind w:left="6469" w:hanging="180"/>
      </w:pPr>
    </w:lvl>
    <w:lvl w:ilvl="6">
      <w:start w:val="1"/>
      <w:numFmt w:val="decimal"/>
      <w:lvlText w:val="%7."/>
      <w:lvlJc w:val="left"/>
      <w:pPr>
        <w:ind w:left="7189" w:hanging="360"/>
      </w:pPr>
    </w:lvl>
    <w:lvl w:ilvl="7">
      <w:start w:val="1"/>
      <w:numFmt w:val="lowerLetter"/>
      <w:lvlText w:val="%8."/>
      <w:lvlJc w:val="left"/>
      <w:pPr>
        <w:ind w:left="7909" w:hanging="360"/>
      </w:pPr>
    </w:lvl>
    <w:lvl w:ilvl="8">
      <w:start w:val="1"/>
      <w:numFmt w:val="lowerRoman"/>
      <w:lvlText w:val="%9."/>
      <w:lvlJc w:val="right"/>
      <w:pPr>
        <w:ind w:left="8629" w:hanging="180"/>
      </w:pPr>
    </w:lvl>
  </w:abstractNum>
  <w:abstractNum w:abstractNumId="29">
    <w:nsid w:val="50505541"/>
    <w:multiLevelType w:val="multilevel"/>
    <w:tmpl w:val="DC5EBB8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4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30">
    <w:nsid w:val="57A35F05"/>
    <w:multiLevelType w:val="multilevel"/>
    <w:tmpl w:val="783655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59816CCA"/>
    <w:multiLevelType w:val="hybridMultilevel"/>
    <w:tmpl w:val="AF8C3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E67330"/>
    <w:multiLevelType w:val="hybridMultilevel"/>
    <w:tmpl w:val="7296739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F256126"/>
    <w:multiLevelType w:val="hybridMultilevel"/>
    <w:tmpl w:val="00587F8C"/>
    <w:lvl w:ilvl="0" w:tplc="B36CC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B735EE"/>
    <w:multiLevelType w:val="hybridMultilevel"/>
    <w:tmpl w:val="5A4A2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E460CA"/>
    <w:multiLevelType w:val="hybridMultilevel"/>
    <w:tmpl w:val="CAF6B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3A4FD5"/>
    <w:multiLevelType w:val="hybridMultilevel"/>
    <w:tmpl w:val="0A0810F8"/>
    <w:lvl w:ilvl="0" w:tplc="655CDF1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9860D48"/>
    <w:multiLevelType w:val="hybridMultilevel"/>
    <w:tmpl w:val="55FE8B5A"/>
    <w:lvl w:ilvl="0" w:tplc="0419001B">
      <w:start w:val="1"/>
      <w:numFmt w:val="lowerRoman"/>
      <w:lvlText w:val="%1."/>
      <w:lvlJc w:val="righ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6E7E25E6"/>
    <w:multiLevelType w:val="multilevel"/>
    <w:tmpl w:val="DC5EBB8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4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39">
    <w:nsid w:val="72876615"/>
    <w:multiLevelType w:val="hybridMultilevel"/>
    <w:tmpl w:val="A37EAE0A"/>
    <w:lvl w:ilvl="0" w:tplc="2EE46D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634E1A"/>
    <w:multiLevelType w:val="hybridMultilevel"/>
    <w:tmpl w:val="0FD47D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541144D"/>
    <w:multiLevelType w:val="hybridMultilevel"/>
    <w:tmpl w:val="20E2F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C93456"/>
    <w:multiLevelType w:val="hybridMultilevel"/>
    <w:tmpl w:val="EAC2C4A6"/>
    <w:lvl w:ilvl="0" w:tplc="2E5C04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BBB100D"/>
    <w:multiLevelType w:val="multilevel"/>
    <w:tmpl w:val="7160FA68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21"/>
  </w:num>
  <w:num w:numId="3">
    <w:abstractNumId w:val="12"/>
  </w:num>
  <w:num w:numId="4">
    <w:abstractNumId w:val="3"/>
  </w:num>
  <w:num w:numId="5">
    <w:abstractNumId w:val="19"/>
  </w:num>
  <w:num w:numId="6">
    <w:abstractNumId w:val="43"/>
  </w:num>
  <w:num w:numId="7">
    <w:abstractNumId w:val="39"/>
  </w:num>
  <w:num w:numId="8">
    <w:abstractNumId w:val="27"/>
  </w:num>
  <w:num w:numId="9">
    <w:abstractNumId w:val="37"/>
  </w:num>
  <w:num w:numId="10">
    <w:abstractNumId w:val="36"/>
  </w:num>
  <w:num w:numId="11">
    <w:abstractNumId w:val="8"/>
  </w:num>
  <w:num w:numId="12">
    <w:abstractNumId w:val="29"/>
  </w:num>
  <w:num w:numId="13">
    <w:abstractNumId w:val="40"/>
  </w:num>
  <w:num w:numId="14">
    <w:abstractNumId w:val="23"/>
  </w:num>
  <w:num w:numId="15">
    <w:abstractNumId w:val="5"/>
  </w:num>
  <w:num w:numId="16">
    <w:abstractNumId w:val="9"/>
  </w:num>
  <w:num w:numId="17">
    <w:abstractNumId w:val="0"/>
  </w:num>
  <w:num w:numId="18">
    <w:abstractNumId w:val="26"/>
  </w:num>
  <w:num w:numId="19">
    <w:abstractNumId w:val="1"/>
  </w:num>
  <w:num w:numId="20">
    <w:abstractNumId w:val="11"/>
  </w:num>
  <w:num w:numId="21">
    <w:abstractNumId w:val="15"/>
  </w:num>
  <w:num w:numId="22">
    <w:abstractNumId w:val="33"/>
  </w:num>
  <w:num w:numId="23">
    <w:abstractNumId w:val="17"/>
  </w:num>
  <w:num w:numId="24">
    <w:abstractNumId w:val="14"/>
  </w:num>
  <w:num w:numId="25">
    <w:abstractNumId w:val="38"/>
  </w:num>
  <w:num w:numId="26">
    <w:abstractNumId w:val="10"/>
  </w:num>
  <w:num w:numId="27">
    <w:abstractNumId w:val="20"/>
  </w:num>
  <w:num w:numId="28">
    <w:abstractNumId w:val="28"/>
  </w:num>
  <w:num w:numId="29">
    <w:abstractNumId w:val="24"/>
  </w:num>
  <w:num w:numId="30">
    <w:abstractNumId w:val="34"/>
  </w:num>
  <w:num w:numId="31">
    <w:abstractNumId w:val="18"/>
  </w:num>
  <w:num w:numId="32">
    <w:abstractNumId w:val="6"/>
  </w:num>
  <w:num w:numId="33">
    <w:abstractNumId w:val="7"/>
  </w:num>
  <w:num w:numId="34">
    <w:abstractNumId w:val="16"/>
  </w:num>
  <w:num w:numId="35">
    <w:abstractNumId w:val="31"/>
  </w:num>
  <w:num w:numId="36">
    <w:abstractNumId w:val="41"/>
  </w:num>
  <w:num w:numId="37">
    <w:abstractNumId w:val="25"/>
  </w:num>
  <w:num w:numId="38">
    <w:abstractNumId w:val="22"/>
  </w:num>
  <w:num w:numId="39">
    <w:abstractNumId w:val="30"/>
  </w:num>
  <w:num w:numId="40">
    <w:abstractNumId w:val="13"/>
  </w:num>
  <w:num w:numId="41">
    <w:abstractNumId w:val="35"/>
  </w:num>
  <w:num w:numId="42">
    <w:abstractNumId w:val="2"/>
  </w:num>
  <w:num w:numId="43">
    <w:abstractNumId w:val="32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02"/>
    <w:rsid w:val="00000947"/>
    <w:rsid w:val="00002990"/>
    <w:rsid w:val="00045710"/>
    <w:rsid w:val="0004738C"/>
    <w:rsid w:val="000A25B4"/>
    <w:rsid w:val="0013040E"/>
    <w:rsid w:val="001407C5"/>
    <w:rsid w:val="001A0AAB"/>
    <w:rsid w:val="00206667"/>
    <w:rsid w:val="00210D72"/>
    <w:rsid w:val="00212F1E"/>
    <w:rsid w:val="00230666"/>
    <w:rsid w:val="003A030F"/>
    <w:rsid w:val="003B15D4"/>
    <w:rsid w:val="00480F8D"/>
    <w:rsid w:val="004B0B02"/>
    <w:rsid w:val="005A770B"/>
    <w:rsid w:val="00610D4E"/>
    <w:rsid w:val="00665024"/>
    <w:rsid w:val="006E7B62"/>
    <w:rsid w:val="00803F1D"/>
    <w:rsid w:val="008E2118"/>
    <w:rsid w:val="00934AAC"/>
    <w:rsid w:val="00C14504"/>
    <w:rsid w:val="00C167A3"/>
    <w:rsid w:val="00CF5A92"/>
    <w:rsid w:val="00DC6302"/>
    <w:rsid w:val="00E416B5"/>
    <w:rsid w:val="00EA00E2"/>
    <w:rsid w:val="00EA73D9"/>
    <w:rsid w:val="00EE1193"/>
    <w:rsid w:val="00EF2F92"/>
    <w:rsid w:val="00F43BD9"/>
    <w:rsid w:val="00F55115"/>
    <w:rsid w:val="00F6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02"/>
    <w:pPr>
      <w:spacing w:after="200" w:line="276" w:lineRule="auto"/>
    </w:pPr>
    <w:rPr>
      <w:rFonts w:ascii="Times New Roman" w:eastAsia="Times New Roman" w:hAnsi="Times New Roman" w:cs="Times New Roman"/>
      <w:sz w:val="22"/>
      <w:szCs w:val="22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DC6302"/>
    <w:pPr>
      <w:spacing w:after="0"/>
      <w:ind w:firstLine="708"/>
      <w:jc w:val="both"/>
      <w:outlineLvl w:val="0"/>
    </w:pPr>
    <w:rPr>
      <w:rFonts w:eastAsia="Calibri"/>
      <w:sz w:val="32"/>
      <w:szCs w:val="24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3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302"/>
    <w:rPr>
      <w:rFonts w:ascii="Times New Roman" w:eastAsia="Calibri" w:hAnsi="Times New Roman" w:cs="Times New Roman"/>
      <w:sz w:val="32"/>
    </w:rPr>
  </w:style>
  <w:style w:type="paragraph" w:customStyle="1" w:styleId="11">
    <w:name w:val="Абзац списка1"/>
    <w:basedOn w:val="a"/>
    <w:rsid w:val="00DC6302"/>
    <w:pPr>
      <w:ind w:left="720"/>
      <w:contextualSpacing/>
    </w:pPr>
  </w:style>
  <w:style w:type="table" w:styleId="a3">
    <w:name w:val="Table Grid"/>
    <w:basedOn w:val="a1"/>
    <w:uiPriority w:val="39"/>
    <w:rsid w:val="00DC6302"/>
    <w:rPr>
      <w:rFonts w:ascii="Calibri" w:eastAsia="Times New Roman" w:hAnsi="Calibri" w:cs="Times New Roman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C6302"/>
    <w:pPr>
      <w:ind w:left="720"/>
      <w:contextualSpacing/>
    </w:pPr>
    <w:rPr>
      <w:rFonts w:eastAsia="Calibri"/>
      <w:lang w:val="ru-RU"/>
    </w:rPr>
  </w:style>
  <w:style w:type="character" w:styleId="a6">
    <w:name w:val="Intense Emphasis"/>
    <w:uiPriority w:val="21"/>
    <w:qFormat/>
    <w:rsid w:val="00DC6302"/>
    <w:rPr>
      <w:b/>
      <w:bCs/>
      <w:i/>
      <w:iCs/>
      <w:color w:val="4F81BD"/>
    </w:rPr>
  </w:style>
  <w:style w:type="paragraph" w:styleId="a7">
    <w:name w:val="Subtitle"/>
    <w:basedOn w:val="a"/>
    <w:next w:val="a"/>
    <w:link w:val="a8"/>
    <w:uiPriority w:val="11"/>
    <w:qFormat/>
    <w:rsid w:val="00DC630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C6302"/>
    <w:rPr>
      <w:rFonts w:ascii="Cambria" w:eastAsia="Times New Roman" w:hAnsi="Cambria" w:cs="Times New Roman"/>
      <w:lang w:val="en-GB"/>
    </w:rPr>
  </w:style>
  <w:style w:type="paragraph" w:customStyle="1" w:styleId="a9">
    <w:basedOn w:val="a"/>
    <w:next w:val="a"/>
    <w:uiPriority w:val="10"/>
    <w:qFormat/>
    <w:rsid w:val="00DC630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b"/>
    <w:uiPriority w:val="10"/>
    <w:rsid w:val="00DC6302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customStyle="1" w:styleId="ConsPlusNormal">
    <w:name w:val="ConsPlusNormal"/>
    <w:rsid w:val="00DC63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DC6302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C6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C6302"/>
    <w:rPr>
      <w:rFonts w:ascii="Segoe UI" w:eastAsia="Times New Roman" w:hAnsi="Segoe UI" w:cs="Segoe UI"/>
      <w:sz w:val="18"/>
      <w:szCs w:val="18"/>
      <w:lang w:val="en-GB"/>
    </w:rPr>
  </w:style>
  <w:style w:type="character" w:styleId="af">
    <w:name w:val="annotation reference"/>
    <w:uiPriority w:val="99"/>
    <w:semiHidden/>
    <w:unhideWhenUsed/>
    <w:rsid w:val="00DC630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C630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C6302"/>
    <w:rPr>
      <w:rFonts w:ascii="Calibri" w:eastAsia="Times New Roman" w:hAnsi="Calibri" w:cs="Times New Roman"/>
      <w:sz w:val="20"/>
      <w:szCs w:val="20"/>
      <w:lang w:val="en-GB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C630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C6302"/>
    <w:rPr>
      <w:rFonts w:ascii="Calibri" w:eastAsia="Times New Roman" w:hAnsi="Calibri" w:cs="Times New Roman"/>
      <w:b/>
      <w:bCs/>
      <w:sz w:val="20"/>
      <w:szCs w:val="20"/>
      <w:lang w:val="en-GB"/>
    </w:rPr>
  </w:style>
  <w:style w:type="table" w:customStyle="1" w:styleId="TableNormal">
    <w:name w:val="Table Normal"/>
    <w:rsid w:val="00DC6302"/>
    <w:pPr>
      <w:spacing w:line="360" w:lineRule="auto"/>
      <w:jc w:val="both"/>
    </w:pPr>
    <w:rPr>
      <w:rFonts w:ascii="Calibri" w:eastAsia="Calibri" w:hAnsi="Calibri" w:cs="Calibr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Абзац списка Знак"/>
    <w:link w:val="a4"/>
    <w:uiPriority w:val="34"/>
    <w:rsid w:val="00DC6302"/>
    <w:rPr>
      <w:rFonts w:ascii="Calibri" w:eastAsia="Calibri" w:hAnsi="Calibri" w:cs="Times New Roman"/>
      <w:sz w:val="22"/>
      <w:szCs w:val="22"/>
    </w:rPr>
  </w:style>
  <w:style w:type="paragraph" w:styleId="ab">
    <w:name w:val="Title"/>
    <w:basedOn w:val="a"/>
    <w:next w:val="a"/>
    <w:link w:val="aa"/>
    <w:uiPriority w:val="10"/>
    <w:qFormat/>
    <w:rsid w:val="00DC6302"/>
    <w:pPr>
      <w:spacing w:after="0" w:line="240" w:lineRule="auto"/>
      <w:contextualSpacing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Заголовок Знак"/>
    <w:basedOn w:val="a0"/>
    <w:uiPriority w:val="10"/>
    <w:rsid w:val="00DC6302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20">
    <w:name w:val="Заголовок 2 Знак"/>
    <w:basedOn w:val="a0"/>
    <w:link w:val="2"/>
    <w:uiPriority w:val="9"/>
    <w:semiHidden/>
    <w:rsid w:val="00DC6302"/>
    <w:rPr>
      <w:rFonts w:asciiTheme="majorHAnsi" w:eastAsiaTheme="majorEastAsia" w:hAnsiTheme="majorHAnsi" w:cstheme="majorBidi"/>
      <w:color w:val="000000" w:themeColor="text1"/>
      <w:sz w:val="26"/>
      <w:szCs w:val="26"/>
      <w:lang w:val="en-GB"/>
    </w:rPr>
  </w:style>
  <w:style w:type="paragraph" w:styleId="af5">
    <w:name w:val="No Spacing"/>
    <w:uiPriority w:val="1"/>
    <w:qFormat/>
    <w:rsid w:val="0013040E"/>
    <w:rPr>
      <w:rFonts w:ascii="Times New Roman" w:eastAsia="Times New Roman" w:hAnsi="Times New Roman" w:cs="Times New Roman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02"/>
    <w:pPr>
      <w:spacing w:after="200" w:line="276" w:lineRule="auto"/>
    </w:pPr>
    <w:rPr>
      <w:rFonts w:ascii="Times New Roman" w:eastAsia="Times New Roman" w:hAnsi="Times New Roman" w:cs="Times New Roman"/>
      <w:sz w:val="22"/>
      <w:szCs w:val="22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DC6302"/>
    <w:pPr>
      <w:spacing w:after="0"/>
      <w:ind w:firstLine="708"/>
      <w:jc w:val="both"/>
      <w:outlineLvl w:val="0"/>
    </w:pPr>
    <w:rPr>
      <w:rFonts w:eastAsia="Calibri"/>
      <w:sz w:val="32"/>
      <w:szCs w:val="24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3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302"/>
    <w:rPr>
      <w:rFonts w:ascii="Times New Roman" w:eastAsia="Calibri" w:hAnsi="Times New Roman" w:cs="Times New Roman"/>
      <w:sz w:val="32"/>
    </w:rPr>
  </w:style>
  <w:style w:type="paragraph" w:customStyle="1" w:styleId="11">
    <w:name w:val="Абзац списка1"/>
    <w:basedOn w:val="a"/>
    <w:rsid w:val="00DC6302"/>
    <w:pPr>
      <w:ind w:left="720"/>
      <w:contextualSpacing/>
    </w:pPr>
  </w:style>
  <w:style w:type="table" w:styleId="a3">
    <w:name w:val="Table Grid"/>
    <w:basedOn w:val="a1"/>
    <w:uiPriority w:val="39"/>
    <w:rsid w:val="00DC6302"/>
    <w:rPr>
      <w:rFonts w:ascii="Calibri" w:eastAsia="Times New Roman" w:hAnsi="Calibri" w:cs="Times New Roman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C6302"/>
    <w:pPr>
      <w:ind w:left="720"/>
      <w:contextualSpacing/>
    </w:pPr>
    <w:rPr>
      <w:rFonts w:eastAsia="Calibri"/>
      <w:lang w:val="ru-RU"/>
    </w:rPr>
  </w:style>
  <w:style w:type="character" w:styleId="a6">
    <w:name w:val="Intense Emphasis"/>
    <w:uiPriority w:val="21"/>
    <w:qFormat/>
    <w:rsid w:val="00DC6302"/>
    <w:rPr>
      <w:b/>
      <w:bCs/>
      <w:i/>
      <w:iCs/>
      <w:color w:val="4F81BD"/>
    </w:rPr>
  </w:style>
  <w:style w:type="paragraph" w:styleId="a7">
    <w:name w:val="Subtitle"/>
    <w:basedOn w:val="a"/>
    <w:next w:val="a"/>
    <w:link w:val="a8"/>
    <w:uiPriority w:val="11"/>
    <w:qFormat/>
    <w:rsid w:val="00DC630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C6302"/>
    <w:rPr>
      <w:rFonts w:ascii="Cambria" w:eastAsia="Times New Roman" w:hAnsi="Cambria" w:cs="Times New Roman"/>
      <w:lang w:val="en-GB"/>
    </w:rPr>
  </w:style>
  <w:style w:type="paragraph" w:customStyle="1" w:styleId="a9">
    <w:basedOn w:val="a"/>
    <w:next w:val="a"/>
    <w:uiPriority w:val="10"/>
    <w:qFormat/>
    <w:rsid w:val="00DC630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b"/>
    <w:uiPriority w:val="10"/>
    <w:rsid w:val="00DC6302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customStyle="1" w:styleId="ConsPlusNormal">
    <w:name w:val="ConsPlusNormal"/>
    <w:rsid w:val="00DC63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DC6302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C6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C6302"/>
    <w:rPr>
      <w:rFonts w:ascii="Segoe UI" w:eastAsia="Times New Roman" w:hAnsi="Segoe UI" w:cs="Segoe UI"/>
      <w:sz w:val="18"/>
      <w:szCs w:val="18"/>
      <w:lang w:val="en-GB"/>
    </w:rPr>
  </w:style>
  <w:style w:type="character" w:styleId="af">
    <w:name w:val="annotation reference"/>
    <w:uiPriority w:val="99"/>
    <w:semiHidden/>
    <w:unhideWhenUsed/>
    <w:rsid w:val="00DC630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C630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C6302"/>
    <w:rPr>
      <w:rFonts w:ascii="Calibri" w:eastAsia="Times New Roman" w:hAnsi="Calibri" w:cs="Times New Roman"/>
      <w:sz w:val="20"/>
      <w:szCs w:val="20"/>
      <w:lang w:val="en-GB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C630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C6302"/>
    <w:rPr>
      <w:rFonts w:ascii="Calibri" w:eastAsia="Times New Roman" w:hAnsi="Calibri" w:cs="Times New Roman"/>
      <w:b/>
      <w:bCs/>
      <w:sz w:val="20"/>
      <w:szCs w:val="20"/>
      <w:lang w:val="en-GB"/>
    </w:rPr>
  </w:style>
  <w:style w:type="table" w:customStyle="1" w:styleId="TableNormal">
    <w:name w:val="Table Normal"/>
    <w:rsid w:val="00DC6302"/>
    <w:pPr>
      <w:spacing w:line="360" w:lineRule="auto"/>
      <w:jc w:val="both"/>
    </w:pPr>
    <w:rPr>
      <w:rFonts w:ascii="Calibri" w:eastAsia="Calibri" w:hAnsi="Calibri" w:cs="Calibr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Абзац списка Знак"/>
    <w:link w:val="a4"/>
    <w:uiPriority w:val="34"/>
    <w:rsid w:val="00DC6302"/>
    <w:rPr>
      <w:rFonts w:ascii="Calibri" w:eastAsia="Calibri" w:hAnsi="Calibri" w:cs="Times New Roman"/>
      <w:sz w:val="22"/>
      <w:szCs w:val="22"/>
    </w:rPr>
  </w:style>
  <w:style w:type="paragraph" w:styleId="ab">
    <w:name w:val="Title"/>
    <w:basedOn w:val="a"/>
    <w:next w:val="a"/>
    <w:link w:val="aa"/>
    <w:uiPriority w:val="10"/>
    <w:qFormat/>
    <w:rsid w:val="00DC6302"/>
    <w:pPr>
      <w:spacing w:after="0" w:line="240" w:lineRule="auto"/>
      <w:contextualSpacing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Заголовок Знак"/>
    <w:basedOn w:val="a0"/>
    <w:uiPriority w:val="10"/>
    <w:rsid w:val="00DC6302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20">
    <w:name w:val="Заголовок 2 Знак"/>
    <w:basedOn w:val="a0"/>
    <w:link w:val="2"/>
    <w:uiPriority w:val="9"/>
    <w:semiHidden/>
    <w:rsid w:val="00DC6302"/>
    <w:rPr>
      <w:rFonts w:asciiTheme="majorHAnsi" w:eastAsiaTheme="majorEastAsia" w:hAnsiTheme="majorHAnsi" w:cstheme="majorBidi"/>
      <w:color w:val="000000" w:themeColor="text1"/>
      <w:sz w:val="26"/>
      <w:szCs w:val="26"/>
      <w:lang w:val="en-GB"/>
    </w:rPr>
  </w:style>
  <w:style w:type="paragraph" w:styleId="af5">
    <w:name w:val="No Spacing"/>
    <w:uiPriority w:val="1"/>
    <w:qFormat/>
    <w:rsid w:val="0013040E"/>
    <w:rPr>
      <w:rFonts w:ascii="Times New Roman" w:eastAsia="Times New Roman" w:hAnsi="Times New Roman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eeva@hse.ru" TargetMode="External"/><Relationship Id="rId13" Type="http://schemas.openxmlformats.org/officeDocument/2006/relationships/hyperlink" Target="https://hh.ru/employer/332698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emerkulova@hse.ru" TargetMode="External"/><Relationship Id="rId12" Type="http://schemas.openxmlformats.org/officeDocument/2006/relationships/hyperlink" Target="https://hh.ru/employer/223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h.ru/employer/5552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merkulova@hse.ru" TargetMode="External"/><Relationship Id="rId11" Type="http://schemas.openxmlformats.org/officeDocument/2006/relationships/hyperlink" Target="https://hh.ru/employer/9136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h.ru/employer/1942330?dpt=1942330-1942330-ofis" TargetMode="External"/><Relationship Id="rId10" Type="http://schemas.openxmlformats.org/officeDocument/2006/relationships/hyperlink" Target="https://hh.ru/employer/334465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orshnev@hse.ru" TargetMode="External"/><Relationship Id="rId14" Type="http://schemas.openxmlformats.org/officeDocument/2006/relationships/hyperlink" Target="https://hh.ru/employer/10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6381</Words>
  <Characters>36374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Фоменков Денис Александрович</dc:creator>
  <cp:lastModifiedBy>Evgeny</cp:lastModifiedBy>
  <cp:revision>4</cp:revision>
  <dcterms:created xsi:type="dcterms:W3CDTF">2019-09-22T10:08:00Z</dcterms:created>
  <dcterms:modified xsi:type="dcterms:W3CDTF">2019-09-22T12:28:00Z</dcterms:modified>
</cp:coreProperties>
</file>